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656" w:rsidRPr="003A2F08" w:rsidP="00A308A4">
      <w:pPr>
        <w:spacing w:after="0" w:line="240" w:lineRule="auto"/>
        <w:ind w:left="-567" w:right="14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№5-6</w:t>
      </w:r>
      <w:r w:rsidRPr="003A2F08" w:rsidR="00FF6B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A2F08" w:rsidR="003728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A2F08" w:rsidR="000A772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A2F08" w:rsidR="0080144B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247656" w:rsidRPr="003A2F08" w:rsidP="00A308A4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47656" w:rsidRPr="003A2F08" w:rsidP="00A308A4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A2F08" w:rsidR="000A772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Pr="003A2F08" w:rsidR="001E0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 w:rsidR="0080144B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</w:t>
      </w:r>
      <w:r w:rsidR="00A308A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г. Симферополь                  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К.К.,</w:t>
      </w:r>
    </w:p>
    <w:p w:rsidR="002C34F2" w:rsidRPr="003A2F08" w:rsidP="00A308A4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08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</w:t>
      </w:r>
      <w:r w:rsidR="00514D10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A2F08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– </w:t>
      </w:r>
      <w:r w:rsidR="003A621E">
        <w:rPr>
          <w:rFonts w:ascii="Times New Roman" w:hAnsi="Times New Roman" w:cs="Times New Roman"/>
          <w:sz w:val="28"/>
          <w:szCs w:val="28"/>
        </w:rPr>
        <w:t>ФИО</w:t>
      </w:r>
      <w:r w:rsidRPr="003A2F08">
        <w:rPr>
          <w:rFonts w:ascii="Times New Roman" w:hAnsi="Times New Roman" w:cs="Times New Roman"/>
          <w:sz w:val="28"/>
          <w:szCs w:val="28"/>
        </w:rPr>
        <w:t>,</w:t>
      </w:r>
    </w:p>
    <w:p w:rsidR="000A772F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hAnsi="Times New Roman" w:cs="Times New Roman"/>
          <w:sz w:val="28"/>
          <w:szCs w:val="28"/>
        </w:rPr>
        <w:t xml:space="preserve">представителя лица, в отношении которого ведется производство </w:t>
      </w:r>
      <w:r w:rsidR="00514D10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A2F08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– </w:t>
      </w:r>
      <w:r w:rsidR="003A621E">
        <w:rPr>
          <w:rFonts w:ascii="Times New Roman" w:hAnsi="Times New Roman" w:cs="Times New Roman"/>
          <w:sz w:val="28"/>
          <w:szCs w:val="28"/>
        </w:rPr>
        <w:t>ФИО</w:t>
      </w:r>
      <w:r w:rsidR="003A621E">
        <w:rPr>
          <w:rFonts w:ascii="Times New Roman" w:hAnsi="Times New Roman" w:cs="Times New Roman"/>
          <w:sz w:val="28"/>
          <w:szCs w:val="28"/>
        </w:rPr>
        <w:t>1</w:t>
      </w:r>
      <w:r w:rsidRPr="003A2F08">
        <w:rPr>
          <w:rFonts w:ascii="Times New Roman" w:hAnsi="Times New Roman" w:cs="Times New Roman"/>
          <w:sz w:val="28"/>
          <w:szCs w:val="28"/>
        </w:rPr>
        <w:t>,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 отношении  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  <w:r w:rsidRPr="003A2F08" w:rsidR="0037286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</w:t>
      </w:r>
      <w:r w:rsidRPr="003A2F08" w:rsidR="000A772F"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3A2F08" w:rsidR="000A772F">
        <w:rPr>
          <w:rFonts w:ascii="Times New Roman" w:eastAsia="Times New Roman" w:hAnsi="Times New Roman" w:cs="Times New Roman"/>
          <w:sz w:val="28"/>
          <w:szCs w:val="28"/>
        </w:rPr>
        <w:t xml:space="preserve">17.8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3A2F08" w:rsidP="00A308A4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247656" w:rsidRPr="003A2F08" w:rsidP="00A308A4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237E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hAnsi="Times New Roman" w:cs="Times New Roman"/>
          <w:sz w:val="28"/>
          <w:szCs w:val="28"/>
        </w:rPr>
        <w:t xml:space="preserve">Младшим судебным приставом по ОУПДС ОСП по Железнодорожному району г. Симферополя УФССП России по Республике Крым  </w:t>
      </w:r>
      <w:r w:rsidR="003A621E">
        <w:rPr>
          <w:rFonts w:ascii="Times New Roman" w:hAnsi="Times New Roman" w:cs="Times New Roman"/>
          <w:sz w:val="28"/>
          <w:szCs w:val="28"/>
        </w:rPr>
        <w:t>ФИО</w:t>
      </w:r>
      <w:r w:rsidR="003A621E">
        <w:rPr>
          <w:rFonts w:ascii="Times New Roman" w:hAnsi="Times New Roman" w:cs="Times New Roman"/>
          <w:sz w:val="28"/>
          <w:szCs w:val="28"/>
        </w:rPr>
        <w:t>2</w:t>
      </w:r>
      <w:r w:rsidRPr="003A2F08" w:rsidR="00175427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 в отношении </w:t>
      </w:r>
      <w:r w:rsidR="003A621E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ФИО</w:t>
      </w:r>
      <w:r w:rsidRPr="003A2F08" w:rsidR="00175427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3A2F08" w:rsidR="003274E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A2F08" w:rsidR="00957C11">
        <w:rPr>
          <w:rFonts w:ascii="Times New Roman" w:eastAsia="Times New Roman" w:hAnsi="Times New Roman" w:cs="Times New Roman"/>
          <w:sz w:val="28"/>
          <w:szCs w:val="28"/>
        </w:rPr>
        <w:t>.09.2024</w:t>
      </w:r>
      <w:r w:rsidRPr="003A2F08" w:rsidR="001E0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D10">
        <w:rPr>
          <w:rFonts w:ascii="Times New Roman" w:eastAsia="Times New Roman" w:hAnsi="Times New Roman" w:cs="Times New Roman"/>
          <w:sz w:val="28"/>
          <w:szCs w:val="28"/>
        </w:rPr>
        <w:t xml:space="preserve">примерно 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2F08" w:rsidR="00957C1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A2F08" w:rsidR="009963B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A2F08" w:rsidR="008300FF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Pr="003A2F08" w:rsidR="00957C1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2F08" w:rsidR="00957C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2F08" w:rsidR="00830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 w:rsidR="009B1383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3A2F08" w:rsidR="004F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>при осуществлении постановления о приводе по ИП № 5-6-</w:t>
      </w:r>
      <w:r w:rsidR="003A621E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>/2024</w:t>
      </w:r>
      <w:r w:rsidR="003A2F08">
        <w:rPr>
          <w:rFonts w:ascii="Times New Roman" w:eastAsia="Times New Roman" w:hAnsi="Times New Roman" w:cs="Times New Roman"/>
          <w:sz w:val="28"/>
          <w:szCs w:val="28"/>
        </w:rPr>
        <w:t xml:space="preserve"> (административное правонарушение) ИП </w:t>
      </w:r>
      <w:r w:rsidR="003A621E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8A7933">
        <w:rPr>
          <w:rFonts w:ascii="Times New Roman" w:eastAsia="Times New Roman" w:hAnsi="Times New Roman" w:cs="Times New Roman"/>
          <w:sz w:val="28"/>
          <w:szCs w:val="28"/>
        </w:rPr>
        <w:t xml:space="preserve"> от 12.09.2024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="003A621E">
        <w:rPr>
          <w:rFonts w:ascii="Times New Roman" w:eastAsia="Times New Roman" w:hAnsi="Times New Roman" w:cs="Times New Roman"/>
          <w:sz w:val="28"/>
          <w:szCs w:val="28"/>
        </w:rPr>
        <w:t>ФИО1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3A621E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8A793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21E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отказывался добровольно проследовать 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>ОСП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 xml:space="preserve"> с судебными приставами, поднимал ноги, хватался за мебель, выводили из квартиры под руки, чем воспрепятствовал законным действиям  СП по ОУПДС по явке к инициатору привода. </w:t>
      </w:r>
      <w:r w:rsidR="003A621E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 xml:space="preserve"> неоднократно предупреждался об ад</w:t>
      </w:r>
      <w:r w:rsidR="00514D10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министративной ответственности, 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 xml:space="preserve">но продолжал </w:t>
      </w:r>
      <w:r w:rsidR="00514D10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>указанные действия.</w:t>
      </w:r>
    </w:p>
    <w:p w:rsidR="002C34F2" w:rsidRPr="003A2F08" w:rsidP="00A308A4">
      <w:pPr>
        <w:tabs>
          <w:tab w:val="left" w:pos="284"/>
          <w:tab w:val="left" w:pos="567"/>
        </w:tabs>
        <w:spacing w:after="0" w:line="240" w:lineRule="auto"/>
        <w:ind w:left="-567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="003A621E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3A2F08" w:rsidR="00801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>вину в совершенном административном правонарушении признал</w:t>
      </w:r>
      <w:r w:rsidRPr="003A2F08" w:rsidR="0080144B">
        <w:rPr>
          <w:rFonts w:ascii="Times New Roman" w:eastAsia="Times New Roman" w:hAnsi="Times New Roman" w:cs="Times New Roman"/>
          <w:sz w:val="28"/>
          <w:szCs w:val="28"/>
        </w:rPr>
        <w:t>, в содеянном раскаялся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 и просил суд назначить минимальное наказание, </w:t>
      </w:r>
      <w:r w:rsidRPr="003A2F08" w:rsidR="007C2D21">
        <w:rPr>
          <w:rFonts w:ascii="Times New Roman" w:eastAsia="Times New Roman" w:hAnsi="Times New Roman" w:cs="Times New Roman"/>
          <w:sz w:val="28"/>
          <w:szCs w:val="28"/>
        </w:rPr>
        <w:t>предусмотренное санкцией статьи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D21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hAnsi="Times New Roman" w:cs="Times New Roman"/>
          <w:sz w:val="28"/>
          <w:szCs w:val="28"/>
        </w:rPr>
        <w:t xml:space="preserve">Представитель лица, в отношении которого ведется производство </w:t>
      </w:r>
      <w:r w:rsidR="00514D10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A2F08">
        <w:rPr>
          <w:rFonts w:ascii="Times New Roman" w:hAnsi="Times New Roman" w:cs="Times New Roman"/>
          <w:sz w:val="28"/>
          <w:szCs w:val="28"/>
        </w:rPr>
        <w:t>об а</w:t>
      </w:r>
      <w:r w:rsidR="00514D10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="003A621E">
        <w:rPr>
          <w:rFonts w:ascii="Times New Roman" w:hAnsi="Times New Roman" w:cs="Times New Roman"/>
          <w:sz w:val="28"/>
          <w:szCs w:val="28"/>
        </w:rPr>
        <w:t>ФИО</w:t>
      </w:r>
      <w:r w:rsidRPr="003A2F08">
        <w:rPr>
          <w:rFonts w:ascii="Times New Roman" w:hAnsi="Times New Roman" w:cs="Times New Roman"/>
          <w:sz w:val="28"/>
          <w:szCs w:val="28"/>
        </w:rPr>
        <w:t>,</w:t>
      </w:r>
      <w:r w:rsidRPr="003A2F08" w:rsidR="00F02366">
        <w:rPr>
          <w:rFonts w:ascii="Times New Roman" w:hAnsi="Times New Roman" w:cs="Times New Roman"/>
          <w:sz w:val="28"/>
          <w:szCs w:val="28"/>
        </w:rPr>
        <w:t xml:space="preserve"> в судебном заседании просил назначить минимальный штраф.</w:t>
      </w:r>
    </w:p>
    <w:p w:rsidR="002C34F2" w:rsidRPr="003A2F08" w:rsidP="00A308A4">
      <w:pPr>
        <w:tabs>
          <w:tab w:val="left" w:pos="284"/>
        </w:tabs>
        <w:spacing w:after="0" w:line="240" w:lineRule="auto"/>
        <w:ind w:left="-567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Заслушав пояснения лица, </w:t>
      </w:r>
      <w:r w:rsidRPr="003A2F08">
        <w:rPr>
          <w:rFonts w:ascii="Times New Roman" w:hAnsi="Times New Roman" w:cs="Times New Roman"/>
          <w:sz w:val="28"/>
          <w:szCs w:val="28"/>
        </w:rPr>
        <w:t xml:space="preserve">в отношении которого ведется производство </w:t>
      </w:r>
      <w:r w:rsidR="00514D10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A2F08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Pr="003A2F08" w:rsidR="00F02366">
        <w:rPr>
          <w:rFonts w:ascii="Times New Roman" w:hAnsi="Times New Roman" w:cs="Times New Roman"/>
          <w:sz w:val="28"/>
          <w:szCs w:val="28"/>
        </w:rPr>
        <w:t xml:space="preserve"> и его представителя</w:t>
      </w:r>
      <w:r w:rsidRPr="003A2F08">
        <w:rPr>
          <w:rFonts w:ascii="Times New Roman" w:hAnsi="Times New Roman" w:cs="Times New Roman"/>
          <w:sz w:val="28"/>
          <w:szCs w:val="28"/>
        </w:rPr>
        <w:t>, ис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следовав материалы дела, прихожу к следующему.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Так, в соответствии со ст. 14 ФЗ "О судебных приставах" требования судебного 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пристава обязательны для всех органов, организаций, должностных лиц и граждан на территории Российской Федерации.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требований судебного пристава и действия, препятствующие исполнению возложенных на него обязанностей, влекут ответственность в порядке, установленном законом.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со ст. 33 Федерального закона "Об исполнительном производстве", если должником является гражданин, то исполнительные действия 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совершаются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меры принудительного исполнения применяются судебным приставом-исполнителем по его месту жительства, месту пребывания или местонахождению его имущества.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12.09.2024 в </w:t>
      </w:r>
      <w:r w:rsidR="0051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примерно в 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часов 00 минут по месту своего проживания по </w:t>
      </w:r>
      <w:r w:rsidR="003A621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будучи должником по исполнительному производству №</w:t>
      </w:r>
      <w:r w:rsidR="003A621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Pr="003A2F08" w:rsidR="001B7A8C">
        <w:rPr>
          <w:rFonts w:ascii="Times New Roman" w:eastAsia="Times New Roman" w:hAnsi="Times New Roman" w:cs="Times New Roman"/>
          <w:color w:val="000000"/>
          <w:sz w:val="28"/>
          <w:szCs w:val="28"/>
        </w:rPr>
        <w:t>25.07.2024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подвергнуто</w:t>
      </w:r>
      <w:r w:rsid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приводу</w:t>
      </w:r>
      <w:r w:rsidRPr="003A2F08">
        <w:rPr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постановления судебного пристава – исполнителя ОСП по </w:t>
      </w:r>
      <w:r w:rsidRPr="003A2F08" w:rsidR="001B7A8C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Железнодорожному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г. Симферополя УФССП России по Республике Крым, ознакомившись с указанным постановлением, в категорической форме отказал</w:t>
      </w:r>
      <w:r w:rsidRPr="003A2F08" w:rsidR="001B7A8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проследовать с судебным приставом – исполнителем</w:t>
      </w:r>
      <w:r w:rsidRPr="003A2F08" w:rsidR="001B7A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3A2F08" w:rsidR="001B7A8C">
        <w:rPr>
          <w:rFonts w:ascii="Times New Roman" w:eastAsia="Times New Roman" w:hAnsi="Times New Roman" w:cs="Times New Roman"/>
          <w:sz w:val="28"/>
          <w:szCs w:val="28"/>
        </w:rPr>
        <w:t>поднимал</w:t>
      </w:r>
      <w:r w:rsidRPr="003A2F08" w:rsidR="001B7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08" w:rsidR="001B7A8C">
        <w:rPr>
          <w:rFonts w:ascii="Times New Roman" w:eastAsia="Times New Roman" w:hAnsi="Times New Roman" w:cs="Times New Roman"/>
          <w:sz w:val="28"/>
          <w:szCs w:val="28"/>
        </w:rPr>
        <w:t>ноги, хватался за мебель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, тем самым воспрепятствовал законной деятельности судебного пристава ОСП по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2F08" w:rsidR="001B7A8C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Железнодорожному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г. Симферополя УФССП России по Республике Крым.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обстоятельства подтверждаются исследованными в ходе судебного разбирательства доказательствами, а именно: протоколом об административном правонарушении</w:t>
      </w:r>
      <w:r w:rsidR="0051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из которого усматривается, что привлекаемое лицо ознакомлено со ст. 25.1 КоАП РФ, ознакомлено с протоколом об административном правонарушении, о чем расписал</w:t>
      </w:r>
      <w:r w:rsidRPr="003A2F08" w:rsidR="001B7A8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об административном правонарушении соответствует ст. 28.2 КоАП РФ, в нем указаны все сведения, необходимые для рассмотрения дела. 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его 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 уполномоченным составлять протоколы об административных правонарушениях, достаточных данных, указывающих на наличие события административного правонарушения, что согласуется с п. 1 ч. 1 ст. 28.1 КоАП РФ, а также другими материалами дела.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проанализировав представленные доказательства, мировой судья признает их относимыми, допустимыми, достоверными и достаточными для разрешения дела, а также приходит к выводу о том, что данные доказательства собраны в соответствии с требованиями ст. 26.2 КоАП РФ, соответствуют предъявленным к ним требованиям, а именно содержат фактические сведения о событии правонарушения, времени и месте его совершения, в представленных материалах указано существо правонарушения</w:t>
      </w:r>
      <w:r w:rsidRPr="003A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КоАП РФ, каких-либо фактов нарушения определенной законом процедуры сбора и фиксации доказательств не установлено, в связи с чем, подвергать сомнению письменные доказательства у мирового судьи оснований не имеется.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A2F08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="003A621E">
        <w:rPr>
          <w:rFonts w:ascii="Times New Roman" w:hAnsi="Times New Roman"/>
          <w:sz w:val="28"/>
          <w:szCs w:val="28"/>
        </w:rPr>
        <w:t>ФИО</w:t>
      </w:r>
      <w:r w:rsidRPr="003A2F08">
        <w:rPr>
          <w:rFonts w:ascii="Times New Roman" w:hAnsi="Times New Roman"/>
          <w:sz w:val="28"/>
          <w:szCs w:val="28"/>
        </w:rPr>
        <w:t xml:space="preserve">  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</w:t>
      </w:r>
      <w:r w:rsidRPr="003A2F08">
        <w:rPr>
          <w:rFonts w:ascii="Times New Roman" w:eastAsia="Times New Roman" w:hAnsi="Times New Roman"/>
          <w:sz w:val="28"/>
          <w:szCs w:val="28"/>
        </w:rPr>
        <w:t>административном правонарушении  №</w:t>
      </w:r>
      <w:r w:rsidR="003A621E">
        <w:rPr>
          <w:rFonts w:ascii="Times New Roman" w:eastAsia="Times New Roman" w:hAnsi="Times New Roman"/>
          <w:sz w:val="28"/>
          <w:szCs w:val="28"/>
        </w:rPr>
        <w:t xml:space="preserve"> НОМЕР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3A2F08" w:rsidR="001B7A8C">
        <w:rPr>
          <w:rFonts w:ascii="Times New Roman" w:eastAsia="Times New Roman" w:hAnsi="Times New Roman"/>
          <w:sz w:val="28"/>
          <w:szCs w:val="28"/>
        </w:rPr>
        <w:t>12.09.2024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A2F08" w:rsidR="000031DC">
        <w:rPr>
          <w:rFonts w:ascii="Times New Roman" w:eastAsia="Times New Roman" w:hAnsi="Times New Roman"/>
          <w:sz w:val="28"/>
          <w:szCs w:val="28"/>
        </w:rPr>
        <w:t>рапортами судебных приставов по ОУПДС, постановлением о приводе должника по ИП от 12.09.2024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A2F08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3A621E">
        <w:rPr>
          <w:rFonts w:ascii="Times New Roman" w:eastAsia="Times New Roman" w:hAnsi="Times New Roman"/>
          <w:sz w:val="28"/>
          <w:szCs w:val="28"/>
        </w:rPr>
        <w:t>ФИО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3A621E">
        <w:rPr>
          <w:rFonts w:ascii="Times New Roman" w:hAnsi="Times New Roman"/>
          <w:sz w:val="28"/>
          <w:szCs w:val="28"/>
        </w:rPr>
        <w:t>ФИО</w:t>
      </w:r>
      <w:r w:rsidR="00A308A4">
        <w:rPr>
          <w:rFonts w:ascii="Times New Roman" w:hAnsi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ст.</w:t>
      </w:r>
      <w:r w:rsidRPr="003A2F08" w:rsidR="000031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17.8 </w:t>
      </w:r>
      <w:r w:rsidRPr="003A2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3A2F08">
        <w:rPr>
          <w:rFonts w:ascii="Times New Roman" w:eastAsia="Times New Roman" w:hAnsi="Times New Roman"/>
          <w:sz w:val="28"/>
          <w:szCs w:val="28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 служебных обязанностей.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A621E">
        <w:rPr>
          <w:rFonts w:ascii="Times New Roman" w:hAnsi="Times New Roman"/>
          <w:sz w:val="28"/>
          <w:szCs w:val="28"/>
        </w:rPr>
        <w:t>ФИО</w:t>
      </w:r>
      <w:r w:rsidRPr="003A2F08">
        <w:rPr>
          <w:rFonts w:ascii="Times New Roman" w:hAnsi="Times New Roman"/>
          <w:sz w:val="28"/>
          <w:szCs w:val="28"/>
        </w:rPr>
        <w:t xml:space="preserve">  при возбуждении дела об административном правонарушении нарушены не были.</w:t>
      </w: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031DC" w:rsidRPr="003A2F08" w:rsidP="00A308A4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08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3A621E">
        <w:rPr>
          <w:rFonts w:ascii="Times New Roman" w:hAnsi="Times New Roman" w:cs="Times New Roman"/>
          <w:sz w:val="28"/>
          <w:szCs w:val="28"/>
        </w:rPr>
        <w:t>ФИО</w:t>
      </w:r>
      <w:r w:rsidRPr="003A2F08">
        <w:rPr>
          <w:rFonts w:ascii="Times New Roman" w:hAnsi="Times New Roman" w:cs="Times New Roman"/>
          <w:sz w:val="28"/>
          <w:szCs w:val="28"/>
        </w:rPr>
        <w:t xml:space="preserve"> в соответствии с ч. 1 ст. 4.2 Кодекса Российской Федерации об административных правонарушениях является раскаяние лица, совершившего правонарушение.</w:t>
      </w:r>
    </w:p>
    <w:p w:rsidR="000031DC" w:rsidRPr="003A2F08" w:rsidP="00A308A4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08">
        <w:rPr>
          <w:rFonts w:ascii="Times New Roman" w:hAnsi="Times New Roman" w:cs="Times New Roman"/>
          <w:sz w:val="28"/>
          <w:szCs w:val="28"/>
        </w:rPr>
        <w:t>Обстоятельств, отягчающих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F02366" w:rsidRPr="003A2F08" w:rsidP="00A308A4">
      <w:pPr>
        <w:spacing w:after="0" w:line="240" w:lineRule="auto"/>
        <w:ind w:left="-567"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отягчающих ответственность обстоятельств, мировой судья считает необходимым подвергнуть </w:t>
      </w:r>
      <w:r w:rsidR="003A621E">
        <w:rPr>
          <w:rFonts w:ascii="Times New Roman" w:hAnsi="Times New Roman" w:cs="Times New Roman"/>
          <w:sz w:val="28"/>
          <w:szCs w:val="28"/>
        </w:rPr>
        <w:t>ФИО</w:t>
      </w:r>
      <w:r w:rsidR="00A308A4">
        <w:rPr>
          <w:rFonts w:ascii="Times New Roman" w:hAnsi="Times New Roman" w:cs="Times New Roman"/>
          <w:sz w:val="28"/>
          <w:szCs w:val="28"/>
        </w:rPr>
        <w:t xml:space="preserve"> 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ст. 17.8 Кодекса Российской Федерации об административных правонарушениях.</w:t>
      </w:r>
    </w:p>
    <w:p w:rsidR="00F02366" w:rsidP="00A308A4">
      <w:pPr>
        <w:spacing w:after="0" w:line="240" w:lineRule="auto"/>
        <w:ind w:left="-567" w:right="141" w:firstLine="709"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 xml:space="preserve">На основании </w:t>
      </w:r>
      <w:r w:rsidRPr="003A2F08">
        <w:rPr>
          <w:rFonts w:ascii="Times New Roman" w:hAnsi="Times New Roman"/>
          <w:sz w:val="28"/>
          <w:szCs w:val="28"/>
        </w:rPr>
        <w:t>изложенного</w:t>
      </w:r>
      <w:r w:rsidRPr="003A2F08">
        <w:rPr>
          <w:rFonts w:ascii="Times New Roman" w:hAnsi="Times New Roman"/>
          <w:sz w:val="28"/>
          <w:szCs w:val="28"/>
        </w:rPr>
        <w:t xml:space="preserve">, руководствуясь </w:t>
      </w:r>
      <w:r w:rsidRPr="003A2F08">
        <w:rPr>
          <w:rFonts w:ascii="Times New Roman" w:hAnsi="Times New Roman"/>
          <w:sz w:val="28"/>
          <w:szCs w:val="28"/>
        </w:rPr>
        <w:t>ст.ст</w:t>
      </w:r>
      <w:r w:rsidRPr="003A2F08">
        <w:rPr>
          <w:rFonts w:ascii="Times New Roman" w:hAnsi="Times New Roman"/>
          <w:sz w:val="28"/>
          <w:szCs w:val="28"/>
        </w:rPr>
        <w:t xml:space="preserve">. 3.5, 4.1, 29.9, 29.10, 29.11 КоАП Российской Федерации, мировой судья </w:t>
      </w:r>
      <w:r w:rsidR="00A308A4">
        <w:rPr>
          <w:rFonts w:ascii="Times New Roman" w:hAnsi="Times New Roman"/>
          <w:sz w:val="28"/>
          <w:szCs w:val="28"/>
        </w:rPr>
        <w:t>–</w:t>
      </w:r>
      <w:r w:rsidRPr="003A2F08">
        <w:rPr>
          <w:rFonts w:ascii="Times New Roman" w:hAnsi="Times New Roman"/>
          <w:sz w:val="28"/>
          <w:szCs w:val="28"/>
        </w:rPr>
        <w:t xml:space="preserve"> </w:t>
      </w:r>
    </w:p>
    <w:p w:rsidR="00A308A4" w:rsidRPr="003A2F08" w:rsidP="00A308A4">
      <w:pPr>
        <w:spacing w:after="0" w:line="240" w:lineRule="auto"/>
        <w:ind w:left="-567"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366" w:rsidP="00A308A4">
      <w:pPr>
        <w:spacing w:after="0" w:line="240" w:lineRule="auto"/>
        <w:ind w:left="-567" w:right="141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>ПОСТАНОВИЛ:</w:t>
      </w:r>
    </w:p>
    <w:p w:rsidR="00A308A4" w:rsidRPr="003A621E" w:rsidP="00A308A4">
      <w:pPr>
        <w:spacing w:after="0" w:line="240" w:lineRule="auto"/>
        <w:ind w:left="-567" w:right="141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2366" w:rsidRPr="003A2F08" w:rsidP="00A308A4">
      <w:pPr>
        <w:spacing w:after="0" w:line="240" w:lineRule="auto"/>
        <w:ind w:left="-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 xml:space="preserve">Признать </w:t>
      </w:r>
      <w:r w:rsidR="003A621E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3A2F08" w:rsidR="000031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621E"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  <w:r w:rsidRPr="003A2F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3A2F08">
        <w:rPr>
          <w:rFonts w:ascii="Times New Roman" w:hAnsi="Times New Roman"/>
          <w:sz w:val="28"/>
          <w:szCs w:val="28"/>
        </w:rPr>
        <w:t>виновн</w:t>
      </w:r>
      <w:r w:rsidRPr="003A2F08" w:rsidR="000031DC">
        <w:rPr>
          <w:rFonts w:ascii="Times New Roman" w:hAnsi="Times New Roman"/>
          <w:sz w:val="28"/>
          <w:szCs w:val="28"/>
        </w:rPr>
        <w:t>ым</w:t>
      </w:r>
      <w:r w:rsidRPr="003A2F0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A2F08">
        <w:rPr>
          <w:rStyle w:val="snippetequal"/>
          <w:rFonts w:ascii="Times New Roman" w:hAnsi="Times New Roman"/>
          <w:sz w:val="28"/>
          <w:szCs w:val="28"/>
        </w:rPr>
        <w:t xml:space="preserve">ст.17.8 </w:t>
      </w:r>
      <w:r w:rsidRPr="003A2F08">
        <w:rPr>
          <w:rFonts w:ascii="Times New Roman" w:hAnsi="Times New Roman"/>
          <w:sz w:val="28"/>
          <w:szCs w:val="28"/>
        </w:rPr>
        <w:t xml:space="preserve">Кодекса </w:t>
      </w:r>
      <w:r w:rsidRPr="003A2F08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правонарушениях, и назначить е</w:t>
      </w:r>
      <w:r w:rsidRPr="003A2F08" w:rsidR="003A2F08">
        <w:rPr>
          <w:rFonts w:ascii="Times New Roman" w:hAnsi="Times New Roman"/>
          <w:sz w:val="28"/>
          <w:szCs w:val="28"/>
        </w:rPr>
        <w:t>му</w:t>
      </w:r>
      <w:r w:rsidRPr="003A2F08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1 000 (одна тысяча) рублей.</w:t>
      </w:r>
    </w:p>
    <w:p w:rsidR="003A2F08" w:rsidRPr="003A2F08" w:rsidP="00A308A4">
      <w:pPr>
        <w:pStyle w:val="p7"/>
        <w:spacing w:before="0" w:beforeAutospacing="0" w:after="0" w:afterAutospacing="0"/>
        <w:ind w:left="-567" w:right="141" w:firstLine="709"/>
        <w:jc w:val="both"/>
        <w:rPr>
          <w:rStyle w:val="s4"/>
          <w:color w:val="000000"/>
          <w:sz w:val="28"/>
          <w:szCs w:val="28"/>
        </w:rPr>
      </w:pPr>
      <w:r w:rsidRPr="003A2F08">
        <w:rPr>
          <w:rStyle w:val="s4"/>
          <w:color w:val="000000"/>
          <w:sz w:val="28"/>
          <w:szCs w:val="28"/>
        </w:rPr>
        <w:t xml:space="preserve">Реквизиты для оплаты штрафа: </w:t>
      </w:r>
      <w:r w:rsidR="00A308A4">
        <w:rPr>
          <w:rStyle w:val="s4"/>
          <w:color w:val="000000"/>
          <w:sz w:val="28"/>
          <w:szCs w:val="28"/>
        </w:rPr>
        <w:t xml:space="preserve">Получатель: </w:t>
      </w:r>
      <w:r w:rsidRPr="00A308A4" w:rsidR="00A308A4">
        <w:rPr>
          <w:color w:val="000000"/>
          <w:sz w:val="28"/>
          <w:szCs w:val="28"/>
        </w:rPr>
        <w:t>УФК по Республике Крым (Министерство юстиции Республики Крым, л/с 04752203230, почтовый адрес:</w:t>
      </w:r>
      <w:r w:rsidRPr="00A308A4" w:rsidR="00A308A4">
        <w:rPr>
          <w:color w:val="000000"/>
          <w:sz w:val="28"/>
          <w:szCs w:val="28"/>
        </w:rPr>
        <w:t xml:space="preserve"> </w:t>
      </w:r>
      <w:r w:rsidRPr="00A308A4" w:rsidR="00A308A4">
        <w:rPr>
          <w:color w:val="000000"/>
          <w:sz w:val="28"/>
          <w:szCs w:val="28"/>
        </w:rPr>
        <w:t>Россия, Республика Крым, 295000,  г. Симферополь, ул. Набережная им.60-летия СССР, 28), ИНН: 9102013284, КПП: 910201001, Банк получателя:</w:t>
      </w:r>
      <w:r w:rsidRPr="00A308A4" w:rsidR="00A308A4">
        <w:rPr>
          <w:color w:val="000000"/>
          <w:sz w:val="28"/>
          <w:szCs w:val="28"/>
        </w:rPr>
        <w:t xml:space="preserve">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</w:t>
      </w:r>
      <w:r w:rsidR="00A308A4">
        <w:rPr>
          <w:rStyle w:val="s4"/>
          <w:color w:val="000000"/>
          <w:sz w:val="28"/>
          <w:szCs w:val="28"/>
        </w:rPr>
        <w:t xml:space="preserve"> УИН </w:t>
      </w:r>
      <w:r w:rsidRPr="00A308A4" w:rsidR="00A308A4">
        <w:rPr>
          <w:rStyle w:val="s4"/>
          <w:color w:val="000000"/>
          <w:sz w:val="28"/>
          <w:szCs w:val="28"/>
        </w:rPr>
        <w:t>0410760300065003352417164</w:t>
      </w:r>
      <w:r w:rsidRPr="003A2F08">
        <w:rPr>
          <w:rStyle w:val="s4"/>
          <w:color w:val="000000"/>
          <w:sz w:val="28"/>
          <w:szCs w:val="28"/>
        </w:rPr>
        <w:t xml:space="preserve">, КБК </w:t>
      </w:r>
      <w:r w:rsidRPr="00A308A4" w:rsidR="00A308A4">
        <w:rPr>
          <w:color w:val="000000"/>
          <w:sz w:val="28"/>
          <w:szCs w:val="28"/>
        </w:rPr>
        <w:t>828 1 16 01173 01 0008 140</w:t>
      </w:r>
      <w:r w:rsidRPr="003A2F08">
        <w:rPr>
          <w:rStyle w:val="s4"/>
          <w:color w:val="000000"/>
          <w:sz w:val="28"/>
          <w:szCs w:val="28"/>
        </w:rPr>
        <w:t xml:space="preserve">, постановление по делу №5-6-335/2024 от 17.10.2024 в отношении </w:t>
      </w:r>
      <w:r w:rsidR="003A621E">
        <w:rPr>
          <w:rFonts w:eastAsia="Times New Roman"/>
          <w:sz w:val="28"/>
          <w:szCs w:val="28"/>
        </w:rPr>
        <w:t>ФИО</w:t>
      </w:r>
      <w:r w:rsidRPr="003A2F08">
        <w:rPr>
          <w:rStyle w:val="s4"/>
          <w:color w:val="000000"/>
          <w:sz w:val="28"/>
          <w:szCs w:val="28"/>
        </w:rPr>
        <w:t xml:space="preserve">.   </w:t>
      </w:r>
    </w:p>
    <w:p w:rsidR="003A2F08" w:rsidRPr="003A2F08" w:rsidP="00A308A4">
      <w:pPr>
        <w:pStyle w:val="p7"/>
        <w:spacing w:before="0" w:beforeAutospacing="0" w:after="0" w:afterAutospacing="0"/>
        <w:ind w:left="-567" w:right="141" w:firstLine="709"/>
        <w:jc w:val="both"/>
        <w:rPr>
          <w:sz w:val="28"/>
          <w:szCs w:val="28"/>
        </w:rPr>
      </w:pPr>
      <w:r w:rsidRPr="003A2F08">
        <w:rPr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3A2F08" w:rsidRPr="003A2F08" w:rsidP="00A308A4">
      <w:pPr>
        <w:pStyle w:val="Style4"/>
        <w:widowControl/>
        <w:spacing w:line="240" w:lineRule="auto"/>
        <w:ind w:left="-567" w:right="141" w:firstLine="709"/>
        <w:contextualSpacing/>
        <w:rPr>
          <w:sz w:val="28"/>
          <w:szCs w:val="28"/>
          <w:lang w:eastAsia="en-US"/>
        </w:rPr>
      </w:pPr>
      <w:r w:rsidRPr="003A2F08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2F08" w:rsidRPr="003A2F08" w:rsidP="00A308A4">
      <w:pPr>
        <w:pStyle w:val="NoSpacing"/>
        <w:ind w:left="-567" w:right="141" w:firstLine="709"/>
        <w:jc w:val="both"/>
        <w:rPr>
          <w:rFonts w:ascii="Times New Roman" w:hAnsi="Times New Roman"/>
          <w:sz w:val="28"/>
          <w:szCs w:val="28"/>
        </w:rPr>
      </w:pPr>
      <w:r w:rsidRPr="003A2F08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</w:t>
      </w:r>
      <w:r w:rsidRPr="003A2F08">
        <w:rPr>
          <w:rFonts w:ascii="Times New Roman" w:eastAsia="Times New Roman" w:hAnsi="Times New Roman"/>
          <w:sz w:val="28"/>
          <w:szCs w:val="28"/>
        </w:rPr>
        <w:t>№ 6 Железнодорожного судебного района города Симферополя (Железнодорожный район городского округа Симферополь) Республики Крым</w:t>
      </w:r>
      <w:r w:rsidRPr="003A2F08">
        <w:rPr>
          <w:rFonts w:ascii="Times New Roman" w:hAnsi="Times New Roman"/>
          <w:sz w:val="28"/>
          <w:szCs w:val="28"/>
        </w:rPr>
        <w:t xml:space="preserve"> (г. Симферополь, ул. Киевская, 55/2).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города 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656" w:rsidRPr="003A2F08" w:rsidP="00A308A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08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ab/>
      </w:r>
      <w:r w:rsidRPr="003A2F08">
        <w:rPr>
          <w:rFonts w:ascii="Times New Roman" w:eastAsia="Times New Roman" w:hAnsi="Times New Roman" w:cs="Times New Roman"/>
          <w:sz w:val="28"/>
          <w:szCs w:val="28"/>
        </w:rPr>
        <w:tab/>
      </w:r>
      <w:r w:rsidRPr="003A2F08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Pr="003A2F0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К.К. Авдеева</w:t>
      </w:r>
    </w:p>
    <w:sectPr w:rsidSect="00A308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56"/>
    <w:rsid w:val="000031DC"/>
    <w:rsid w:val="000239D5"/>
    <w:rsid w:val="00080A10"/>
    <w:rsid w:val="00083E16"/>
    <w:rsid w:val="000A1CE7"/>
    <w:rsid w:val="000A772F"/>
    <w:rsid w:val="00136BCD"/>
    <w:rsid w:val="00175427"/>
    <w:rsid w:val="001B7A8C"/>
    <w:rsid w:val="001E018F"/>
    <w:rsid w:val="00214125"/>
    <w:rsid w:val="00247656"/>
    <w:rsid w:val="002C34F2"/>
    <w:rsid w:val="003274E7"/>
    <w:rsid w:val="00336066"/>
    <w:rsid w:val="0034265A"/>
    <w:rsid w:val="00372862"/>
    <w:rsid w:val="003A2F08"/>
    <w:rsid w:val="003A38B3"/>
    <w:rsid w:val="003A621E"/>
    <w:rsid w:val="00404E94"/>
    <w:rsid w:val="004A1238"/>
    <w:rsid w:val="004C46CF"/>
    <w:rsid w:val="004F33AB"/>
    <w:rsid w:val="00514D10"/>
    <w:rsid w:val="00606626"/>
    <w:rsid w:val="00635624"/>
    <w:rsid w:val="00702E9F"/>
    <w:rsid w:val="007B6E10"/>
    <w:rsid w:val="007C2D21"/>
    <w:rsid w:val="0080144B"/>
    <w:rsid w:val="008300FF"/>
    <w:rsid w:val="008A7933"/>
    <w:rsid w:val="00957C11"/>
    <w:rsid w:val="009963B0"/>
    <w:rsid w:val="009B1383"/>
    <w:rsid w:val="009F2B12"/>
    <w:rsid w:val="00A0237E"/>
    <w:rsid w:val="00A308A4"/>
    <w:rsid w:val="00AA794B"/>
    <w:rsid w:val="00BC0578"/>
    <w:rsid w:val="00C05AA5"/>
    <w:rsid w:val="00C4421D"/>
    <w:rsid w:val="00D4460F"/>
    <w:rsid w:val="00E009D3"/>
    <w:rsid w:val="00F02366"/>
    <w:rsid w:val="00F15BE3"/>
    <w:rsid w:val="00FF6B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F02366"/>
  </w:style>
  <w:style w:type="character" w:customStyle="1" w:styleId="s4">
    <w:name w:val="s4"/>
    <w:rsid w:val="003A2F08"/>
  </w:style>
  <w:style w:type="paragraph" w:styleId="NoSpacing">
    <w:name w:val="No Spacing"/>
    <w:uiPriority w:val="1"/>
    <w:qFormat/>
    <w:rsid w:val="003A2F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Normal"/>
    <w:rsid w:val="003A2F08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3A2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A3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0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