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1711FE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1711FE" w:rsidR="00F215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5-</w:t>
      </w:r>
      <w:r w:rsidRPr="001711FE" w:rsidR="003D5F68">
        <w:rPr>
          <w:rFonts w:ascii="Times New Roman" w:eastAsia="Times New Roman" w:hAnsi="Times New Roman" w:cs="Times New Roman"/>
          <w:sz w:val="26"/>
          <w:szCs w:val="26"/>
        </w:rPr>
        <w:t>6-</w:t>
      </w:r>
      <w:r w:rsidRPr="001711FE" w:rsidR="00896EC6">
        <w:rPr>
          <w:rFonts w:ascii="Times New Roman" w:eastAsia="Times New Roman" w:hAnsi="Times New Roman" w:cs="Times New Roman"/>
          <w:sz w:val="26"/>
          <w:szCs w:val="26"/>
        </w:rPr>
        <w:t>382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1711FE" w:rsidR="004220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711FE" w:rsidR="003C3A49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6F3D58" w:rsidRPr="001711FE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A7B9E" w:rsidRPr="001711FE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3D58" w:rsidRPr="001711FE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1711FE" w:rsidR="00320B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Pr="001711FE" w:rsidR="003C3A49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1711FE" w:rsidR="0042570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1711FE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1711FE" w:rsidR="00AB6C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г. Симферополь</w:t>
      </w:r>
    </w:p>
    <w:p w:rsidR="00EA282F" w:rsidRPr="001711FE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29A6" w:rsidRPr="001711FE" w:rsidP="007C0BF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hAnsi="Times New Roman" w:cs="Times New Roman"/>
          <w:sz w:val="26"/>
          <w:szCs w:val="26"/>
        </w:rPr>
        <w:t>М</w:t>
      </w:r>
      <w:r w:rsidRPr="001711FE" w:rsidR="00583998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 w:rsidRPr="001711FE">
        <w:rPr>
          <w:rFonts w:ascii="Times New Roman" w:hAnsi="Times New Roman" w:cs="Times New Roman"/>
          <w:sz w:val="26"/>
          <w:szCs w:val="26"/>
        </w:rPr>
        <w:t>судебного участка № 6</w:t>
      </w:r>
      <w:r w:rsidRPr="001711FE" w:rsidR="00583998">
        <w:rPr>
          <w:rFonts w:ascii="Times New Roman" w:hAnsi="Times New Roman" w:cs="Times New Roman"/>
          <w:sz w:val="26"/>
          <w:szCs w:val="26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 w:rsidRPr="001711FE">
        <w:rPr>
          <w:rFonts w:ascii="Times New Roman" w:hAnsi="Times New Roman" w:cs="Times New Roman"/>
          <w:sz w:val="26"/>
          <w:szCs w:val="26"/>
        </w:rPr>
        <w:t>Авдеева К.К</w:t>
      </w:r>
      <w:r w:rsidRPr="001711FE" w:rsidR="00583998">
        <w:rPr>
          <w:rFonts w:ascii="Times New Roman" w:hAnsi="Times New Roman" w:cs="Times New Roman"/>
          <w:sz w:val="26"/>
          <w:szCs w:val="26"/>
        </w:rPr>
        <w:t>.</w:t>
      </w:r>
      <w:r w:rsidRPr="001711FE" w:rsidR="00EA282F">
        <w:rPr>
          <w:rFonts w:ascii="Times New Roman" w:hAnsi="Times New Roman" w:cs="Times New Roman"/>
          <w:sz w:val="26"/>
          <w:szCs w:val="26"/>
        </w:rPr>
        <w:t xml:space="preserve">, рассмотрев в открытом </w:t>
      </w:r>
      <w:r w:rsidRPr="001711FE" w:rsidR="00B5110A">
        <w:rPr>
          <w:rFonts w:ascii="Times New Roman" w:hAnsi="Times New Roman" w:cs="Times New Roman"/>
          <w:sz w:val="26"/>
          <w:szCs w:val="26"/>
        </w:rPr>
        <w:t xml:space="preserve">судебном заседании материалы дела об административном правонарушении, в отношении </w:t>
      </w:r>
      <w:r w:rsidRPr="001711FE" w:rsidR="003D5F68">
        <w:rPr>
          <w:rFonts w:ascii="Times New Roman" w:eastAsia="Times New Roman" w:hAnsi="Times New Roman" w:cs="Times New Roman"/>
          <w:sz w:val="26"/>
          <w:szCs w:val="26"/>
        </w:rPr>
        <w:t>должностного лица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 w:rsidR="00320B7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1711FE" w:rsidR="00D304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 w:rsidR="00896EC6"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 w:rsidRPr="001711FE" w:rsidR="00D30492">
        <w:rPr>
          <w:rFonts w:ascii="Times New Roman" w:eastAsia="Times New Roman" w:hAnsi="Times New Roman" w:cs="Times New Roman"/>
          <w:sz w:val="26"/>
          <w:szCs w:val="26"/>
        </w:rPr>
        <w:t>директора Общества с ограниченной ответственностью «</w:t>
      </w:r>
      <w:r w:rsidR="000B6619">
        <w:t>&lt;...&gt;</w:t>
      </w:r>
      <w:r w:rsidRPr="001711FE" w:rsidR="00D30492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1711FE" w:rsidR="00896EC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B661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711FE" w:rsidR="00D3049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B6619">
        <w:t>&lt;...&gt;</w:t>
      </w:r>
      <w:r w:rsidRPr="001711FE" w:rsidR="00D30492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Pr="001711FE" w:rsidR="00896EC6">
        <w:rPr>
          <w:rFonts w:ascii="Times New Roman" w:eastAsia="Times New Roman" w:hAnsi="Times New Roman" w:cs="Times New Roman"/>
          <w:sz w:val="26"/>
          <w:szCs w:val="26"/>
        </w:rPr>
        <w:t>р.</w:t>
      </w:r>
      <w:r w:rsidRPr="001711FE" w:rsidR="00D3049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711FE" w:rsidR="00785CA9">
        <w:rPr>
          <w:rFonts w:ascii="Times New Roman" w:eastAsia="Times New Roman" w:hAnsi="Times New Roman" w:cs="Times New Roman"/>
          <w:sz w:val="26"/>
          <w:szCs w:val="26"/>
        </w:rPr>
        <w:t>урожен</w:t>
      </w:r>
      <w:r w:rsidRPr="001711FE" w:rsidR="00F2153C">
        <w:rPr>
          <w:rFonts w:ascii="Times New Roman" w:eastAsia="Times New Roman" w:hAnsi="Times New Roman" w:cs="Times New Roman"/>
          <w:sz w:val="26"/>
          <w:szCs w:val="26"/>
        </w:rPr>
        <w:t>ца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6619">
        <w:t>&lt;...&gt;</w:t>
      </w:r>
      <w:r w:rsidRPr="001711FE" w:rsidR="00EF1B5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711FE" w:rsidR="00D30492">
        <w:rPr>
          <w:rFonts w:ascii="Times New Roman" w:eastAsia="Times New Roman" w:hAnsi="Times New Roman" w:cs="Times New Roman"/>
          <w:sz w:val="26"/>
          <w:szCs w:val="26"/>
        </w:rPr>
        <w:t xml:space="preserve"> граждан</w:t>
      </w:r>
      <w:r w:rsidRPr="001711FE" w:rsidR="00F2153C">
        <w:rPr>
          <w:rFonts w:ascii="Times New Roman" w:eastAsia="Times New Roman" w:hAnsi="Times New Roman" w:cs="Times New Roman"/>
          <w:sz w:val="26"/>
          <w:szCs w:val="26"/>
        </w:rPr>
        <w:t>ина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Российск</w:t>
      </w:r>
      <w:r w:rsidRPr="001711FE" w:rsidR="004C3BA1">
        <w:rPr>
          <w:rFonts w:ascii="Times New Roman" w:eastAsia="Times New Roman" w:hAnsi="Times New Roman" w:cs="Times New Roman"/>
          <w:sz w:val="26"/>
          <w:szCs w:val="26"/>
        </w:rPr>
        <w:t xml:space="preserve">ой Федерации, паспорт </w:t>
      </w:r>
      <w:r w:rsidR="000B6619">
        <w:t>&lt;...&gt;</w:t>
      </w:r>
      <w:r w:rsidRPr="001711FE" w:rsidR="00D3049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выдан </w:t>
      </w:r>
      <w:r w:rsidR="000B6619">
        <w:t>&lt;...&gt;</w:t>
      </w:r>
      <w:r w:rsidRPr="001711FE" w:rsidR="00F81AC0">
        <w:rPr>
          <w:rFonts w:ascii="Times New Roman" w:eastAsia="Times New Roman" w:hAnsi="Times New Roman" w:cs="Times New Roman"/>
          <w:sz w:val="26"/>
          <w:szCs w:val="26"/>
        </w:rPr>
        <w:t>, к/</w:t>
      </w:r>
      <w:r w:rsidRPr="001711FE" w:rsidR="00F81AC0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711FE" w:rsidR="00320B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6619">
        <w:t>&lt;...&gt;</w:t>
      </w:r>
      <w:r w:rsidRPr="001711FE" w:rsidR="003D5F68">
        <w:rPr>
          <w:rFonts w:ascii="Times New Roman" w:eastAsia="Times New Roman" w:hAnsi="Times New Roman" w:cs="Times New Roman"/>
          <w:sz w:val="26"/>
          <w:szCs w:val="26"/>
        </w:rPr>
        <w:t>, проживающе</w:t>
      </w:r>
      <w:r w:rsidRPr="001711FE" w:rsidR="00F2153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1711FE" w:rsidR="00D30492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0B6619">
        <w:t>&lt;...&gt;</w:t>
      </w:r>
      <w:r w:rsidRPr="00E77C96" w:rsidR="00896EC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711FE" w:rsidR="00D304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745E6" w:rsidRPr="001711FE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1FE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1711FE" w:rsidR="00F2153C">
        <w:rPr>
          <w:rFonts w:ascii="Times New Roman" w:hAnsi="Times New Roman" w:cs="Times New Roman"/>
          <w:sz w:val="26"/>
          <w:szCs w:val="26"/>
        </w:rPr>
        <w:t xml:space="preserve"> ч. 1</w:t>
      </w:r>
      <w:r w:rsidRPr="001711FE">
        <w:rPr>
          <w:rFonts w:ascii="Times New Roman" w:hAnsi="Times New Roman" w:cs="Times New Roman"/>
          <w:sz w:val="26"/>
          <w:szCs w:val="26"/>
        </w:rPr>
        <w:t xml:space="preserve"> ст. 15.</w:t>
      </w:r>
      <w:r w:rsidRPr="001711FE" w:rsidR="00F2153C">
        <w:rPr>
          <w:rFonts w:ascii="Times New Roman" w:hAnsi="Times New Roman" w:cs="Times New Roman"/>
          <w:sz w:val="26"/>
          <w:szCs w:val="26"/>
        </w:rPr>
        <w:t>6</w:t>
      </w:r>
      <w:r w:rsidRPr="001711FE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1711FE" w:rsidR="00B66B04">
        <w:rPr>
          <w:rFonts w:ascii="Times New Roman" w:hAnsi="Times New Roman" w:cs="Times New Roman"/>
          <w:sz w:val="26"/>
          <w:szCs w:val="26"/>
        </w:rPr>
        <w:t>,</w:t>
      </w:r>
    </w:p>
    <w:p w:rsidR="009F19AE" w:rsidRPr="001711FE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1044C" w:rsidRPr="001711FE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711FE">
        <w:rPr>
          <w:rFonts w:ascii="Times New Roman" w:hAnsi="Times New Roman" w:cs="Times New Roman"/>
          <w:sz w:val="26"/>
          <w:szCs w:val="26"/>
        </w:rPr>
        <w:t>УСТАНОВИЛ:</w:t>
      </w:r>
    </w:p>
    <w:p w:rsidR="00EF1B55" w:rsidRPr="001711FE" w:rsidP="00C448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1FE">
        <w:rPr>
          <w:rFonts w:ascii="Times New Roman" w:hAnsi="Times New Roman" w:cs="Times New Roman"/>
          <w:sz w:val="26"/>
          <w:szCs w:val="26"/>
        </w:rPr>
        <w:t>В.</w:t>
      </w:r>
      <w:r w:rsidRPr="001711FE" w:rsidR="00E745E6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1711FE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1711FE" w:rsidR="008B4D1A">
        <w:rPr>
          <w:rFonts w:ascii="Times New Roman" w:eastAsia="Times New Roman" w:hAnsi="Times New Roman" w:cs="Times New Roman"/>
          <w:sz w:val="26"/>
          <w:szCs w:val="26"/>
        </w:rPr>
        <w:t xml:space="preserve">директором ООО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B6619">
        <w:t>&lt;...&gt;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711FE" w:rsidR="003D5F68">
        <w:rPr>
          <w:rFonts w:ascii="Times New Roman" w:hAnsi="Times New Roman" w:cs="Times New Roman"/>
          <w:sz w:val="26"/>
          <w:szCs w:val="26"/>
        </w:rPr>
        <w:t>, расположенного</w:t>
      </w:r>
      <w:r w:rsidRPr="001711FE" w:rsidR="006D0158">
        <w:rPr>
          <w:rFonts w:ascii="Times New Roman" w:hAnsi="Times New Roman" w:cs="Times New Roman"/>
          <w:sz w:val="26"/>
          <w:szCs w:val="26"/>
        </w:rPr>
        <w:t xml:space="preserve"> </w:t>
      </w:r>
      <w:r w:rsidRPr="001711FE" w:rsidR="00E745E6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0B6619">
        <w:t>&lt;...&gt;</w:t>
      </w:r>
      <w:r w:rsidR="000B6619">
        <w:t xml:space="preserve"> </w:t>
      </w:r>
      <w:r w:rsidRPr="001711FE" w:rsidR="00E745E6">
        <w:rPr>
          <w:rFonts w:ascii="Times New Roman" w:hAnsi="Times New Roman" w:cs="Times New Roman"/>
          <w:sz w:val="26"/>
          <w:szCs w:val="26"/>
        </w:rPr>
        <w:t xml:space="preserve">не представил в ИФНС России по г. Симферополю </w:t>
      </w:r>
      <w:r w:rsidRPr="001711FE" w:rsidR="004D53B4">
        <w:rPr>
          <w:rFonts w:ascii="Times New Roman" w:hAnsi="Times New Roman" w:cs="Times New Roman"/>
          <w:sz w:val="26"/>
          <w:szCs w:val="26"/>
        </w:rPr>
        <w:t>в установленный законодательством о налогах и сборах срок</w:t>
      </w:r>
      <w:r w:rsidRPr="001711FE">
        <w:rPr>
          <w:rFonts w:ascii="Times New Roman" w:hAnsi="Times New Roman" w:cs="Times New Roman"/>
          <w:sz w:val="26"/>
          <w:szCs w:val="26"/>
        </w:rPr>
        <w:t xml:space="preserve"> налоговый расчет сумм доходов, выплаченных иностранным организациям, и сумм удержанных налогов за 2024 год (форма по КНД 1151056).</w:t>
      </w:r>
    </w:p>
    <w:p w:rsidR="00C27E7D" w:rsidRPr="00C27E7D" w:rsidP="00C27E7D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7E7D">
        <w:rPr>
          <w:rFonts w:ascii="Times New Roman" w:hAnsi="Times New Roman" w:cs="Times New Roman"/>
          <w:sz w:val="26"/>
          <w:szCs w:val="26"/>
        </w:rPr>
        <w:t xml:space="preserve">В., при рассмотрении данного дела в судебном заседании фактические обстоятельства, изложенные в протоколе об административном правонарушении, не оспаривал, вину в совершении инкриминируемого правонарушения признал.  </w:t>
      </w:r>
    </w:p>
    <w:p w:rsidR="004D53B4" w:rsidRPr="001711FE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Pr="001711FE" w:rsidR="00896EC6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r w:rsidR="000B6619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имеются признаки административного правонарушения, предусмотренного </w:t>
      </w:r>
      <w:r w:rsidRPr="001711FE" w:rsidR="006243FB">
        <w:rPr>
          <w:rFonts w:ascii="Times New Roman" w:eastAsia="Times New Roman" w:hAnsi="Times New Roman" w:cs="Times New Roman"/>
          <w:sz w:val="26"/>
          <w:szCs w:val="26"/>
        </w:rPr>
        <w:t>ч.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 w:rsidR="006243FB">
        <w:rPr>
          <w:rFonts w:ascii="Times New Roman" w:eastAsia="Times New Roman" w:hAnsi="Times New Roman" w:cs="Times New Roman"/>
          <w:sz w:val="26"/>
          <w:szCs w:val="26"/>
        </w:rPr>
        <w:t>1 ст.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 w:rsidR="006243FB">
        <w:rPr>
          <w:rFonts w:ascii="Times New Roman" w:eastAsia="Times New Roman" w:hAnsi="Times New Roman" w:cs="Times New Roman"/>
          <w:sz w:val="26"/>
          <w:szCs w:val="26"/>
        </w:rPr>
        <w:t>15.6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КоАП РФ. </w:t>
      </w:r>
    </w:p>
    <w:p w:rsidR="004D53B4" w:rsidRPr="001711FE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243FB" w:rsidRPr="001711FE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1 ст.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C3BE1" w:rsidRPr="001711FE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Согласно п.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ст. 289 Налогового кодекса Российской Федерации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 Налоговым периодом по налогу признается календарный год. </w:t>
      </w:r>
      <w:r w:rsidRPr="001711FE" w:rsidR="001428A2">
        <w:rPr>
          <w:rFonts w:ascii="Times New Roman" w:eastAsia="Times New Roman" w:hAnsi="Times New Roman" w:cs="Times New Roman"/>
          <w:sz w:val="26"/>
          <w:szCs w:val="26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</w:t>
      </w:r>
      <w:r w:rsidRPr="001711FE" w:rsidR="003748D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711FE" w:rsidR="001428A2">
        <w:rPr>
          <w:rFonts w:ascii="Times New Roman" w:eastAsia="Times New Roman" w:hAnsi="Times New Roman" w:cs="Times New Roman"/>
          <w:sz w:val="26"/>
          <w:szCs w:val="26"/>
        </w:rPr>
        <w:t xml:space="preserve">ссийской Федерации выходным и </w:t>
      </w:r>
      <w:r w:rsidRPr="001711FE" w:rsidR="003748D1">
        <w:rPr>
          <w:rFonts w:ascii="Times New Roman" w:eastAsia="Times New Roman" w:hAnsi="Times New Roman" w:cs="Times New Roman"/>
          <w:sz w:val="26"/>
          <w:szCs w:val="26"/>
        </w:rPr>
        <w:t xml:space="preserve"> (или)</w:t>
      </w:r>
      <w:r w:rsidRPr="001711FE" w:rsidR="00B66B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 w:rsidR="003748D1">
        <w:rPr>
          <w:rFonts w:ascii="Times New Roman" w:eastAsia="Times New Roman" w:hAnsi="Times New Roman" w:cs="Times New Roman"/>
          <w:sz w:val="26"/>
          <w:szCs w:val="26"/>
        </w:rPr>
        <w:t xml:space="preserve">нерабочим праздничным днем, днем окончания срока считается ближайший следующий за ним  рабочий день.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Следовательно, срок представления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налогового расчета сумм доходов, выплаченных иностранным организациям, и сумм удержанных налогов за 2024 год – не позднее 25 марта 2025 года.</w:t>
      </w:r>
    </w:p>
    <w:p w:rsidR="00215284" w:rsidRPr="001711FE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>Первичн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налогов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>расчет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>сумм доходов, выплаченных иностранным организациям, и сумм удержанных налогов за 2024 год (форма по КНД 1151056) подан ООО «</w:t>
      </w:r>
      <w:r w:rsidR="000B6619">
        <w:t>&lt;...&gt;</w:t>
      </w:r>
      <w:r w:rsidRPr="001711FE" w:rsidR="00896EC6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 в ИФНС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России по г. Симферополю 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средствами телекоммуникационной связи </w:t>
      </w:r>
      <w:r w:rsidRPr="001711FE" w:rsidR="00896EC6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.04.2025 г. в </w:t>
      </w:r>
      <w:r w:rsidRPr="001711FE" w:rsidR="00896EC6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 ч. </w:t>
      </w:r>
      <w:r w:rsidRPr="001711FE" w:rsidR="00896EC6">
        <w:rPr>
          <w:rFonts w:ascii="Times New Roman" w:eastAsia="Times New Roman" w:hAnsi="Times New Roman" w:cs="Times New Roman"/>
          <w:sz w:val="26"/>
          <w:szCs w:val="26"/>
        </w:rPr>
        <w:t>42 мин. 56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 сек. (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>вх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. № </w:t>
      </w:r>
      <w:r w:rsidR="000B6619">
        <w:t>&lt;...&gt;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предельный срок представления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711FE" w:rsidR="002C3BE1">
        <w:rPr>
          <w:rFonts w:ascii="Times New Roman" w:eastAsia="Times New Roman" w:hAnsi="Times New Roman" w:cs="Times New Roman"/>
          <w:sz w:val="26"/>
          <w:szCs w:val="26"/>
        </w:rPr>
        <w:t>03.2025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г., т.е. документ был представлен на </w:t>
      </w:r>
      <w:r w:rsidRPr="001711FE" w:rsidR="00896EC6">
        <w:rPr>
          <w:rFonts w:ascii="Times New Roman" w:eastAsia="Times New Roman" w:hAnsi="Times New Roman" w:cs="Times New Roman"/>
          <w:sz w:val="26"/>
          <w:szCs w:val="26"/>
        </w:rPr>
        <w:t>27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календарный день после предельного срока представления декларации.</w:t>
      </w:r>
    </w:p>
    <w:p w:rsidR="00EE785C" w:rsidRPr="001711FE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По факту нарушения составлен </w:t>
      </w:r>
      <w:r w:rsidRPr="001711FE" w:rsidR="003D40F1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кт налоговой проверки №</w:t>
      </w:r>
      <w:r w:rsidRPr="001711FE" w:rsidR="00053A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6619">
        <w:t>&lt;...&gt;</w:t>
      </w:r>
      <w:r w:rsidR="000B6619">
        <w:t xml:space="preserve"> </w:t>
      </w:r>
      <w:r w:rsidRPr="001711FE" w:rsidR="0053776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1711FE" w:rsidR="005377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6619">
        <w:t>&lt;...&gt;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711FE" w:rsidR="005C0B82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выводов указанного Акта принято Решение о привлечении к ответственности за совершение налогового правонарушения №</w:t>
      </w:r>
      <w:r w:rsidRPr="001711FE" w:rsidR="00B66B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6619">
        <w:t>&lt;...&gt;</w:t>
      </w:r>
      <w:r w:rsidR="000B6619">
        <w:t xml:space="preserve"> </w:t>
      </w:r>
      <w:r w:rsidRPr="001711FE" w:rsidR="0053776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1711FE" w:rsidR="005377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6619">
        <w:t>&lt;...&gt;</w:t>
      </w:r>
      <w:r w:rsidRPr="001711FE" w:rsidR="008D1ED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711FE" w:rsidR="001D2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D53B4" w:rsidRPr="001711F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</w:t>
      </w:r>
      <w:r w:rsidRPr="001711FE" w:rsidR="008D1ED8">
        <w:rPr>
          <w:rFonts w:ascii="Times New Roman" w:eastAsia="Times New Roman" w:hAnsi="Times New Roman" w:cs="Times New Roman"/>
          <w:sz w:val="26"/>
          <w:szCs w:val="26"/>
        </w:rPr>
        <w:t>ч.1 ст.15.6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наступает за </w:t>
      </w:r>
      <w:r w:rsidRPr="001711FE" w:rsidR="008D1ED8">
        <w:rPr>
          <w:rFonts w:ascii="Times New Roman" w:eastAsia="Times New Roman" w:hAnsi="Times New Roman" w:cs="Times New Roman"/>
          <w:sz w:val="26"/>
          <w:szCs w:val="26"/>
        </w:rPr>
        <w:t>непредставление (несообщение) сведений, необходимых для осуществления налогового контроля.</w:t>
      </w:r>
    </w:p>
    <w:p w:rsidR="004D53B4" w:rsidRPr="001711F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>Согласно сведениям из Единого государственного реестра юридических лиц</w:t>
      </w:r>
      <w:r w:rsidRPr="001711FE" w:rsidR="005C0B8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 w:rsidR="00537761">
        <w:rPr>
          <w:rFonts w:ascii="Times New Roman" w:eastAsia="Times New Roman" w:hAnsi="Times New Roman" w:cs="Times New Roman"/>
          <w:sz w:val="26"/>
          <w:szCs w:val="26"/>
        </w:rPr>
        <w:t xml:space="preserve">лицом, имеющим право без доверенности действовать от имени юридического лица, является </w:t>
      </w:r>
      <w:r w:rsidRPr="001711FE" w:rsidR="00896EC6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r w:rsidR="000B6619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D53B4" w:rsidRPr="001711F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 w:rsidRPr="001711FE" w:rsidR="008D1ED8">
        <w:rPr>
          <w:rFonts w:ascii="Times New Roman" w:eastAsia="Times New Roman" w:hAnsi="Times New Roman" w:cs="Times New Roman"/>
          <w:sz w:val="26"/>
          <w:szCs w:val="26"/>
        </w:rPr>
        <w:t>ч.</w:t>
      </w:r>
      <w:r w:rsidRPr="001711FE" w:rsidR="00571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1FE" w:rsidR="008D1ED8">
        <w:rPr>
          <w:rFonts w:ascii="Times New Roman" w:eastAsia="Times New Roman" w:hAnsi="Times New Roman" w:cs="Times New Roman"/>
          <w:sz w:val="26"/>
          <w:szCs w:val="26"/>
        </w:rPr>
        <w:t>1 ст. 15.6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1711FE" w:rsidR="00896EC6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r w:rsidR="000B6619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Опровергающих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указанные обстоятельства доказательств мировому судье не представлено.</w:t>
      </w:r>
    </w:p>
    <w:p w:rsidR="004D53B4" w:rsidRPr="001711F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Pr="001711FE" w:rsidR="00896EC6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</w:t>
      </w:r>
      <w:r w:rsidR="000B6619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совершении инкриминируемого правонарушения подтверждается протоколом об административном правонарушении №</w:t>
      </w:r>
      <w:r w:rsidR="000B6619">
        <w:t>&lt;...&gt;</w:t>
      </w:r>
      <w:r w:rsidR="000B66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711FE" w:rsidR="005377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 </w:t>
      </w:r>
      <w:r w:rsidR="000B6619">
        <w:t>&lt;...&gt;</w:t>
      </w:r>
      <w:r w:rsidRPr="001711FE" w:rsidR="008D1E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г.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1711FE" w:rsidR="00DA3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актом налоговой проверки </w:t>
      </w:r>
      <w:r w:rsidRPr="001711FE" w:rsidR="004941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№</w:t>
      </w:r>
      <w:r w:rsidR="000B66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B6619">
        <w:t>&lt;...&gt;</w:t>
      </w:r>
      <w:r w:rsidRPr="001711FE" w:rsidR="004941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от</w:t>
      </w:r>
      <w:r w:rsidRPr="001711FE" w:rsidR="004941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B6619">
        <w:t>&lt;...&gt;</w:t>
      </w:r>
      <w:r w:rsidRPr="001711FE" w:rsidR="00DA3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1711FE" w:rsidR="00631FE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копией</w:t>
      </w:r>
      <w:r w:rsidRPr="001711FE" w:rsidR="00631FE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711FE" w:rsidR="004941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решения о привлечении к ответственности за совершение налогового правонарушения № </w:t>
      </w:r>
      <w:r w:rsidR="000B6619">
        <w:t>&lt;...&gt;</w:t>
      </w:r>
      <w:r w:rsidR="000B6619">
        <w:t xml:space="preserve"> </w:t>
      </w:r>
      <w:r w:rsidRPr="001711FE" w:rsidR="004941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 </w:t>
      </w:r>
      <w:r w:rsidR="000B6619">
        <w:t>&lt;...&gt;</w:t>
      </w:r>
      <w:r w:rsidRPr="001711FE" w:rsidR="008D1E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г.</w:t>
      </w:r>
      <w:r w:rsidRPr="001711FE" w:rsidR="00631FE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сведениями из Единого государственного реестра юридических лиц</w:t>
      </w:r>
      <w:r w:rsidRPr="001711FE" w:rsidR="008D1ED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53B4" w:rsidRPr="001711F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711FE" w:rsidR="001711FE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r w:rsidR="000B6619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в совершении инкриминируемого административного правонарушения.</w:t>
      </w:r>
    </w:p>
    <w:p w:rsidR="004D53B4" w:rsidRPr="001711F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1711FE" w:rsidR="001711FE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r w:rsidR="000B6619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</w:t>
      </w:r>
      <w:r w:rsidRPr="001711FE" w:rsidR="008D1ED8">
        <w:rPr>
          <w:rFonts w:ascii="Times New Roman" w:eastAsia="Times New Roman" w:hAnsi="Times New Roman" w:cs="Times New Roman"/>
          <w:sz w:val="26"/>
          <w:szCs w:val="26"/>
        </w:rPr>
        <w:t xml:space="preserve"> ч.1 ст.15.6</w:t>
      </w: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а именно: </w:t>
      </w:r>
      <w:r w:rsidRPr="001711FE" w:rsidR="009108E3">
        <w:rPr>
          <w:rFonts w:ascii="Times New Roman" w:eastAsia="Times New Roman" w:hAnsi="Times New Roman" w:cs="Times New Roman"/>
          <w:sz w:val="26"/>
          <w:szCs w:val="26"/>
        </w:rPr>
        <w:t>не представил в ИФНС России по г. Симферополю в установленный законодательством о налогах и сборах срок налоговый расчет сумм доходов, выплаченных иностранным организациям, и сумм удержанных налогов за 2024 год</w:t>
      </w:r>
      <w:r w:rsidRPr="001711FE" w:rsidR="009108E3">
        <w:rPr>
          <w:rFonts w:ascii="Times New Roman" w:eastAsia="Times New Roman" w:hAnsi="Times New Roman" w:cs="Times New Roman"/>
          <w:sz w:val="26"/>
          <w:szCs w:val="26"/>
        </w:rPr>
        <w:t xml:space="preserve"> (форма по КНД 1151056).</w:t>
      </w:r>
    </w:p>
    <w:p w:rsidR="001F70F0" w:rsidRPr="001711FE" w:rsidP="001F7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частью 1 статьи 15.6 Кодекса Российской Федерации об административных правонарушениях, составляет один год.</w:t>
      </w:r>
    </w:p>
    <w:p w:rsidR="004D53B4" w:rsidRPr="001711F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1711F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интересы </w:t>
      </w:r>
      <w:r w:rsidR="000B6619">
        <w:rPr>
          <w:rFonts w:ascii="Times New Roman" w:eastAsia="Times New Roman" w:hAnsi="Times New Roman" w:cs="Times New Roman"/>
          <w:bCs/>
          <w:sz w:val="26"/>
          <w:szCs w:val="26"/>
        </w:rPr>
        <w:t>В.</w:t>
      </w:r>
      <w:r w:rsidRPr="001711FE" w:rsidR="009F19AE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1711FE" w:rsidR="003D40F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возбуждении дела об административном правонарушении</w:t>
      </w:r>
      <w:r w:rsidRPr="001711FE" w:rsidR="009F19AE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нарушены не были.</w:t>
      </w:r>
    </w:p>
    <w:p w:rsidR="004D53B4" w:rsidRPr="001711F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B4D6F" w:rsidRPr="001711FE" w:rsidP="001B4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B6CE6" w:rsidRPr="001711FE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B6CE6" w:rsidRPr="001711FE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B6CE6" w:rsidRPr="001711FE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отсутствии имущественного ущерба.</w:t>
      </w:r>
    </w:p>
    <w:p w:rsidR="00AB6CE6" w:rsidRPr="001711FE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AB6CE6" w:rsidRPr="001711F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>ч.ч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2, 3 ст. 3.4 Кодекса Российской Федерации об административных правонарушениях. </w:t>
      </w:r>
    </w:p>
    <w:p w:rsidR="00AB6CE6" w:rsidRPr="001711FE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1711FE" w:rsidR="001711F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</w:t>
      </w:r>
      <w:r w:rsidR="000B661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01044C" w:rsidRPr="001711FE" w:rsidP="00815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Руководствуясь 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>ст.ст</w:t>
      </w:r>
      <w:r w:rsidRPr="0017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9F19AE" w:rsidRPr="001711FE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1044C" w:rsidRPr="001711FE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711FE">
        <w:rPr>
          <w:rFonts w:ascii="Times New Roman" w:hAnsi="Times New Roman" w:cs="Times New Roman"/>
          <w:sz w:val="26"/>
          <w:szCs w:val="26"/>
        </w:rPr>
        <w:t>ПОСТАНОВИЛ:</w:t>
      </w:r>
    </w:p>
    <w:p w:rsidR="00AB6CE6" w:rsidRPr="001711FE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В.</w:t>
      </w:r>
      <w:r w:rsidRPr="001711FE" w:rsidR="001711FE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t>&lt;...&gt;</w:t>
      </w:r>
      <w:r w:rsidRPr="001711FE" w:rsidR="001711FE">
        <w:rPr>
          <w:rFonts w:ascii="Times New Roman" w:hAnsi="Times New Roman" w:cs="Times New Roman"/>
          <w:bCs/>
          <w:sz w:val="26"/>
          <w:szCs w:val="26"/>
        </w:rPr>
        <w:t xml:space="preserve"> г.р., </w:t>
      </w:r>
      <w:r w:rsidRPr="001711F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711FE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административного штрафа в размере 300 (триста) рублей.</w:t>
      </w:r>
    </w:p>
    <w:p w:rsidR="00AB6CE6" w:rsidRPr="00C27E7D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7E7D">
        <w:rPr>
          <w:rFonts w:ascii="Times New Roman" w:hAnsi="Times New Roman" w:cs="Times New Roman"/>
          <w:sz w:val="26"/>
          <w:szCs w:val="26"/>
        </w:rPr>
        <w:t>В соответствии со ст.</w:t>
      </w:r>
      <w:r w:rsidRPr="00C27E7D" w:rsidR="002B7A4E">
        <w:rPr>
          <w:rFonts w:ascii="Times New Roman" w:hAnsi="Times New Roman" w:cs="Times New Roman"/>
          <w:sz w:val="26"/>
          <w:szCs w:val="26"/>
        </w:rPr>
        <w:t xml:space="preserve"> </w:t>
      </w:r>
      <w:r w:rsidRPr="00C27E7D">
        <w:rPr>
          <w:rFonts w:ascii="Times New Roman" w:hAnsi="Times New Roman" w:cs="Times New Roman"/>
          <w:sz w:val="26"/>
          <w:szCs w:val="26"/>
        </w:rPr>
        <w:t xml:space="preserve">4.1.1 Кодекса Российской Федерации об административных правонарушениях назначенное наказание </w:t>
      </w:r>
      <w:r w:rsidRPr="00C27E7D">
        <w:rPr>
          <w:rFonts w:ascii="Times New Roman" w:hAnsi="Times New Roman" w:cs="Times New Roman"/>
          <w:sz w:val="26"/>
          <w:szCs w:val="26"/>
        </w:rPr>
        <w:t xml:space="preserve">заменить на </w:t>
      </w:r>
      <w:r w:rsidRPr="00C27E7D">
        <w:rPr>
          <w:rFonts w:ascii="Times New Roman" w:hAnsi="Times New Roman" w:cs="Times New Roman"/>
          <w:b/>
          <w:sz w:val="26"/>
          <w:szCs w:val="26"/>
        </w:rPr>
        <w:t>предупреждение</w:t>
      </w:r>
      <w:r w:rsidRPr="00C27E7D">
        <w:rPr>
          <w:rFonts w:ascii="Times New Roman" w:hAnsi="Times New Roman" w:cs="Times New Roman"/>
          <w:sz w:val="26"/>
          <w:szCs w:val="26"/>
        </w:rPr>
        <w:t>.</w:t>
      </w:r>
    </w:p>
    <w:p w:rsidR="00AB6CE6" w:rsidRPr="001711FE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7E7D">
        <w:rPr>
          <w:rFonts w:ascii="Times New Roman" w:hAnsi="Times New Roman" w:cs="Times New Roman"/>
          <w:sz w:val="26"/>
          <w:szCs w:val="26"/>
        </w:rPr>
        <w:t>Постановление может быть обжаловано в Железнодорожный районный суд г. Симферополя Республики</w:t>
      </w:r>
      <w:r w:rsidRPr="001711FE">
        <w:rPr>
          <w:rFonts w:ascii="Times New Roman" w:hAnsi="Times New Roman" w:cs="Times New Roman"/>
          <w:sz w:val="26"/>
          <w:szCs w:val="26"/>
        </w:rPr>
        <w:t xml:space="preserve"> Крым через судебный участок № 6 Железнодорожного судебного района г. Симферополь</w:t>
      </w:r>
      <w:r w:rsidR="001711FE">
        <w:rPr>
          <w:rFonts w:ascii="Times New Roman" w:hAnsi="Times New Roman" w:cs="Times New Roman"/>
          <w:sz w:val="26"/>
          <w:szCs w:val="26"/>
        </w:rPr>
        <w:t xml:space="preserve"> Республики Крым</w:t>
      </w:r>
      <w:r w:rsidRPr="001711FE">
        <w:rPr>
          <w:rFonts w:ascii="Times New Roman" w:hAnsi="Times New Roman" w:cs="Times New Roman"/>
          <w:sz w:val="26"/>
          <w:szCs w:val="26"/>
        </w:rPr>
        <w:t xml:space="preserve"> в течение 10 дней со дня вручения или получения копии постановления.</w:t>
      </w:r>
    </w:p>
    <w:p w:rsidR="00E745E6" w:rsidRPr="001711FE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5A43" w:rsidRPr="001711FE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1FE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C27E7D">
        <w:rPr>
          <w:rFonts w:ascii="Times New Roman" w:hAnsi="Times New Roman" w:cs="Times New Roman"/>
          <w:color w:val="000000" w:themeColor="text1"/>
          <w:sz w:val="26"/>
          <w:szCs w:val="26"/>
        </w:rPr>
        <w:t>судья</w:t>
      </w:r>
      <w:r w:rsidRPr="00C27E7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     </w:t>
      </w:r>
      <w:r w:rsidRPr="00C27E7D" w:rsidR="008158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27E7D" w:rsidR="004A3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C27E7D" w:rsidR="008158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27E7D" w:rsidR="005C58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7E7D" w:rsidR="00293BAA">
        <w:rPr>
          <w:rFonts w:ascii="Times New Roman" w:hAnsi="Times New Roman" w:cs="Times New Roman"/>
          <w:color w:val="000000" w:themeColor="text1"/>
          <w:sz w:val="26"/>
          <w:szCs w:val="26"/>
        </w:rPr>
        <w:t>подпись</w:t>
      </w:r>
      <w:r w:rsidRPr="00C27E7D" w:rsidR="0052001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27E7D" w:rsidR="003934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C27E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C27E7D" w:rsidR="005C58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C27E7D" w:rsidR="001711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C27E7D" w:rsidR="005C58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27E7D" w:rsidR="00293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7E7D">
        <w:rPr>
          <w:rFonts w:ascii="Times New Roman" w:hAnsi="Times New Roman" w:cs="Times New Roman"/>
          <w:color w:val="000000" w:themeColor="text1"/>
          <w:sz w:val="26"/>
          <w:szCs w:val="26"/>
        </w:rPr>
        <w:t>К.</w:t>
      </w:r>
      <w:r w:rsidRPr="001711FE">
        <w:rPr>
          <w:rFonts w:ascii="Times New Roman" w:hAnsi="Times New Roman" w:cs="Times New Roman"/>
          <w:sz w:val="26"/>
          <w:szCs w:val="26"/>
        </w:rPr>
        <w:t xml:space="preserve">К. Авдеева </w:t>
      </w:r>
    </w:p>
    <w:p w:rsidR="001B4D6F" w:rsidRPr="001711FE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C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C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E7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E7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E7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E7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E7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E7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8E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896EC6">
      <w:footerReference w:type="default" r:id="rId4"/>
      <w:pgSz w:w="11906" w:h="16838"/>
      <w:pgMar w:top="1134" w:right="850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3516E"/>
    <w:rsid w:val="00053A30"/>
    <w:rsid w:val="000609FD"/>
    <w:rsid w:val="00063C51"/>
    <w:rsid w:val="000A0C3D"/>
    <w:rsid w:val="000A2F94"/>
    <w:rsid w:val="000B1EB3"/>
    <w:rsid w:val="000B6619"/>
    <w:rsid w:val="000E2BD0"/>
    <w:rsid w:val="0010510E"/>
    <w:rsid w:val="00113A1C"/>
    <w:rsid w:val="001428A2"/>
    <w:rsid w:val="001711FE"/>
    <w:rsid w:val="00174977"/>
    <w:rsid w:val="0018247B"/>
    <w:rsid w:val="00184AC8"/>
    <w:rsid w:val="00185232"/>
    <w:rsid w:val="0019120D"/>
    <w:rsid w:val="001976BF"/>
    <w:rsid w:val="001A70BF"/>
    <w:rsid w:val="001B4D6F"/>
    <w:rsid w:val="001B52BE"/>
    <w:rsid w:val="001C02FC"/>
    <w:rsid w:val="001D2FB2"/>
    <w:rsid w:val="001D33E6"/>
    <w:rsid w:val="001E45C3"/>
    <w:rsid w:val="001F70F0"/>
    <w:rsid w:val="001F7414"/>
    <w:rsid w:val="00200527"/>
    <w:rsid w:val="00204AC1"/>
    <w:rsid w:val="002130AD"/>
    <w:rsid w:val="00213CBB"/>
    <w:rsid w:val="00215284"/>
    <w:rsid w:val="00236F60"/>
    <w:rsid w:val="0023737C"/>
    <w:rsid w:val="00246D59"/>
    <w:rsid w:val="00256DDF"/>
    <w:rsid w:val="00286140"/>
    <w:rsid w:val="00287908"/>
    <w:rsid w:val="00293BAA"/>
    <w:rsid w:val="00295CD8"/>
    <w:rsid w:val="002B7A4E"/>
    <w:rsid w:val="002C3BE1"/>
    <w:rsid w:val="002C5A43"/>
    <w:rsid w:val="002D3165"/>
    <w:rsid w:val="002E7957"/>
    <w:rsid w:val="002F1E1E"/>
    <w:rsid w:val="003201CE"/>
    <w:rsid w:val="00320B7B"/>
    <w:rsid w:val="00326552"/>
    <w:rsid w:val="003554E3"/>
    <w:rsid w:val="0036059C"/>
    <w:rsid w:val="00365A6F"/>
    <w:rsid w:val="0037122E"/>
    <w:rsid w:val="003748D1"/>
    <w:rsid w:val="00383C29"/>
    <w:rsid w:val="003852CE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0494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9411A"/>
    <w:rsid w:val="004A349E"/>
    <w:rsid w:val="004B7352"/>
    <w:rsid w:val="004C3BA1"/>
    <w:rsid w:val="004C3DDD"/>
    <w:rsid w:val="004D53B4"/>
    <w:rsid w:val="00507305"/>
    <w:rsid w:val="0051701E"/>
    <w:rsid w:val="005179C0"/>
    <w:rsid w:val="00517BFA"/>
    <w:rsid w:val="00520016"/>
    <w:rsid w:val="00530549"/>
    <w:rsid w:val="00537761"/>
    <w:rsid w:val="00571083"/>
    <w:rsid w:val="005717A3"/>
    <w:rsid w:val="00581AC0"/>
    <w:rsid w:val="00583998"/>
    <w:rsid w:val="005C0B82"/>
    <w:rsid w:val="005C2633"/>
    <w:rsid w:val="005C5893"/>
    <w:rsid w:val="006243FB"/>
    <w:rsid w:val="00631FEB"/>
    <w:rsid w:val="00636230"/>
    <w:rsid w:val="00653D90"/>
    <w:rsid w:val="00670B26"/>
    <w:rsid w:val="00672B70"/>
    <w:rsid w:val="00675716"/>
    <w:rsid w:val="006C27F3"/>
    <w:rsid w:val="006D0158"/>
    <w:rsid w:val="006D3100"/>
    <w:rsid w:val="006D368D"/>
    <w:rsid w:val="006E4120"/>
    <w:rsid w:val="006F3D58"/>
    <w:rsid w:val="006F5B48"/>
    <w:rsid w:val="007232BF"/>
    <w:rsid w:val="007777C3"/>
    <w:rsid w:val="00785CA9"/>
    <w:rsid w:val="00786758"/>
    <w:rsid w:val="00794D4C"/>
    <w:rsid w:val="007A176A"/>
    <w:rsid w:val="007B1F99"/>
    <w:rsid w:val="007B3ED4"/>
    <w:rsid w:val="007B63E7"/>
    <w:rsid w:val="007C0BFC"/>
    <w:rsid w:val="007C41C1"/>
    <w:rsid w:val="007C61E8"/>
    <w:rsid w:val="007D3104"/>
    <w:rsid w:val="007E12A2"/>
    <w:rsid w:val="007F1DEA"/>
    <w:rsid w:val="008158A8"/>
    <w:rsid w:val="00855336"/>
    <w:rsid w:val="00863C5B"/>
    <w:rsid w:val="00874212"/>
    <w:rsid w:val="008826CA"/>
    <w:rsid w:val="00882DA7"/>
    <w:rsid w:val="00895F14"/>
    <w:rsid w:val="00896EC6"/>
    <w:rsid w:val="008B479C"/>
    <w:rsid w:val="008B4C2C"/>
    <w:rsid w:val="008B4D1A"/>
    <w:rsid w:val="008C04FB"/>
    <w:rsid w:val="008D1ED8"/>
    <w:rsid w:val="008D5219"/>
    <w:rsid w:val="008E688B"/>
    <w:rsid w:val="008F4D0D"/>
    <w:rsid w:val="009108E3"/>
    <w:rsid w:val="009130A0"/>
    <w:rsid w:val="0091310C"/>
    <w:rsid w:val="009230CD"/>
    <w:rsid w:val="0093394F"/>
    <w:rsid w:val="00937D6A"/>
    <w:rsid w:val="00942385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9F19AE"/>
    <w:rsid w:val="00A039C2"/>
    <w:rsid w:val="00A23771"/>
    <w:rsid w:val="00A32E7A"/>
    <w:rsid w:val="00A36444"/>
    <w:rsid w:val="00A36E0E"/>
    <w:rsid w:val="00A37DC7"/>
    <w:rsid w:val="00A67908"/>
    <w:rsid w:val="00A91FEF"/>
    <w:rsid w:val="00AB0BFE"/>
    <w:rsid w:val="00AB6CE6"/>
    <w:rsid w:val="00AC2579"/>
    <w:rsid w:val="00AD4919"/>
    <w:rsid w:val="00AE3D4F"/>
    <w:rsid w:val="00AE5CB1"/>
    <w:rsid w:val="00B03DF8"/>
    <w:rsid w:val="00B2071B"/>
    <w:rsid w:val="00B31914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90847"/>
    <w:rsid w:val="00BB0F60"/>
    <w:rsid w:val="00BE47A5"/>
    <w:rsid w:val="00BE6471"/>
    <w:rsid w:val="00C02750"/>
    <w:rsid w:val="00C04604"/>
    <w:rsid w:val="00C10F9B"/>
    <w:rsid w:val="00C27E7D"/>
    <w:rsid w:val="00C30032"/>
    <w:rsid w:val="00C33A2B"/>
    <w:rsid w:val="00C448C6"/>
    <w:rsid w:val="00C51273"/>
    <w:rsid w:val="00C545F8"/>
    <w:rsid w:val="00C64FE3"/>
    <w:rsid w:val="00C7111E"/>
    <w:rsid w:val="00C81508"/>
    <w:rsid w:val="00C8346A"/>
    <w:rsid w:val="00C97E98"/>
    <w:rsid w:val="00CA71D7"/>
    <w:rsid w:val="00CE2477"/>
    <w:rsid w:val="00CE6329"/>
    <w:rsid w:val="00CF048B"/>
    <w:rsid w:val="00D27A00"/>
    <w:rsid w:val="00D30492"/>
    <w:rsid w:val="00D375E0"/>
    <w:rsid w:val="00D45FBE"/>
    <w:rsid w:val="00D4721E"/>
    <w:rsid w:val="00D64728"/>
    <w:rsid w:val="00D64F5D"/>
    <w:rsid w:val="00D733C1"/>
    <w:rsid w:val="00D76201"/>
    <w:rsid w:val="00D874FA"/>
    <w:rsid w:val="00DA2FB7"/>
    <w:rsid w:val="00DA3922"/>
    <w:rsid w:val="00DA7B9E"/>
    <w:rsid w:val="00DC7B59"/>
    <w:rsid w:val="00DD2B7A"/>
    <w:rsid w:val="00DE3CF0"/>
    <w:rsid w:val="00DF568E"/>
    <w:rsid w:val="00E0117B"/>
    <w:rsid w:val="00E148C3"/>
    <w:rsid w:val="00E23B94"/>
    <w:rsid w:val="00E274CF"/>
    <w:rsid w:val="00E42E1D"/>
    <w:rsid w:val="00E745E6"/>
    <w:rsid w:val="00E763C0"/>
    <w:rsid w:val="00E77C96"/>
    <w:rsid w:val="00E97E5F"/>
    <w:rsid w:val="00EA282F"/>
    <w:rsid w:val="00EA56EA"/>
    <w:rsid w:val="00EA5E8B"/>
    <w:rsid w:val="00EB0B4B"/>
    <w:rsid w:val="00EB2A95"/>
    <w:rsid w:val="00EC7D20"/>
    <w:rsid w:val="00ED29C7"/>
    <w:rsid w:val="00EE6712"/>
    <w:rsid w:val="00EE785C"/>
    <w:rsid w:val="00EF1B55"/>
    <w:rsid w:val="00F01FD4"/>
    <w:rsid w:val="00F2153C"/>
    <w:rsid w:val="00F221C9"/>
    <w:rsid w:val="00F366B1"/>
    <w:rsid w:val="00F43A09"/>
    <w:rsid w:val="00F468A9"/>
    <w:rsid w:val="00F76297"/>
    <w:rsid w:val="00F81AC0"/>
    <w:rsid w:val="00F922E8"/>
    <w:rsid w:val="00F97741"/>
    <w:rsid w:val="00FB40A1"/>
    <w:rsid w:val="00FE6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