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42786B" w:rsidP="0042786B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Дело №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5-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444/6</w:t>
      </w:r>
      <w:r w:rsidRPr="0042786B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42786B" w:rsidR="003B4C6B">
        <w:rPr>
          <w:rFonts w:ascii="Times New Roman" w:eastAsia="Times New Roman" w:hAnsi="Times New Roman" w:cs="Times New Roman"/>
          <w:sz w:val="28"/>
          <w:szCs w:val="28"/>
        </w:rPr>
        <w:t>24</w:t>
      </w:r>
    </w:p>
    <w:p w:rsidR="00944F9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19 декабря</w:t>
      </w:r>
      <w:r w:rsidRPr="0042786B" w:rsidR="001E1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 w:rsidR="007140B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7AED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Мировой судья судебного участка №6 Железнодорожного судебного района г. Симферополя (Железнодорожный район городского округа Симферополь) Республики Крым Авдеева К.К</w:t>
      </w:r>
      <w:r w:rsidRPr="0042786B" w:rsidR="00944F9B">
        <w:rPr>
          <w:rFonts w:ascii="Times New Roman" w:hAnsi="Times New Roman" w:cs="Times New Roman"/>
          <w:sz w:val="28"/>
          <w:szCs w:val="28"/>
        </w:rPr>
        <w:t>.</w:t>
      </w:r>
      <w:r w:rsidRPr="0042786B" w:rsidR="00944F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2786B" w:rsidR="00944F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786B">
        <w:rPr>
          <w:rFonts w:ascii="Times New Roman" w:hAnsi="Times New Roman"/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отношении: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должностного лица – директора Общества с ограниченной ответственностью «</w:t>
      </w:r>
      <w:r w:rsidR="00324E89">
        <w:rPr>
          <w:rFonts w:ascii="Times New Roman" w:hAnsi="Times New Roman" w:cs="Times New Roman"/>
          <w:sz w:val="28"/>
          <w:szCs w:val="28"/>
        </w:rPr>
        <w:t>НАЗВАНИЕ</w:t>
      </w:r>
      <w:r w:rsidRPr="0042786B">
        <w:rPr>
          <w:rFonts w:ascii="Times New Roman" w:hAnsi="Times New Roman" w:cs="Times New Roman"/>
          <w:sz w:val="28"/>
          <w:szCs w:val="28"/>
        </w:rPr>
        <w:t xml:space="preserve">» </w:t>
      </w:r>
      <w:r w:rsidR="00324E89">
        <w:rPr>
          <w:rFonts w:ascii="Times New Roman" w:hAnsi="Times New Roman" w:cs="Times New Roman"/>
          <w:sz w:val="28"/>
          <w:szCs w:val="28"/>
        </w:rPr>
        <w:t>ФИО</w:t>
      </w:r>
      <w:r w:rsidRPr="0042786B" w:rsidR="005B7AED">
        <w:rPr>
          <w:rFonts w:ascii="Times New Roman" w:hAnsi="Times New Roman" w:cs="Times New Roman"/>
          <w:sz w:val="28"/>
          <w:szCs w:val="28"/>
        </w:rPr>
        <w:t xml:space="preserve">, </w:t>
      </w:r>
      <w:r w:rsidR="00324E89">
        <w:rPr>
          <w:rFonts w:ascii="Times New Roman" w:hAnsi="Times New Roman" w:cs="Times New Roman"/>
          <w:sz w:val="28"/>
          <w:szCs w:val="28"/>
        </w:rPr>
        <w:t>ЛИЧНЫЕ ДАННЫЕ</w:t>
      </w:r>
      <w:r w:rsidRPr="0042786B" w:rsidR="00306D43">
        <w:rPr>
          <w:rFonts w:ascii="Times New Roman" w:hAnsi="Times New Roman" w:cs="Times New Roman"/>
          <w:sz w:val="28"/>
          <w:szCs w:val="28"/>
        </w:rPr>
        <w:t>,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42786B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42786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42786B" w:rsidR="00CB7259">
        <w:rPr>
          <w:rFonts w:ascii="Times New Roman" w:hAnsi="Times New Roman" w:cs="Times New Roman"/>
          <w:sz w:val="28"/>
          <w:szCs w:val="28"/>
        </w:rPr>
        <w:t>, являясь директором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r w:rsidRPr="0042786B" w:rsidR="00CB7259">
        <w:rPr>
          <w:rFonts w:ascii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r w:rsidRPr="0042786B" w:rsidR="00CB7259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Pr="0042786B" w:rsidR="004110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2786B" w:rsidR="00CB7259">
        <w:rPr>
          <w:rFonts w:ascii="Times New Roman" w:eastAsia="Times New Roman" w:hAnsi="Times New Roman" w:cs="Times New Roman"/>
          <w:sz w:val="28"/>
          <w:szCs w:val="28"/>
        </w:rPr>
        <w:t xml:space="preserve">нарушил </w:t>
      </w:r>
      <w:r w:rsidRPr="0042786B" w:rsidR="0042786B">
        <w:rPr>
          <w:rFonts w:ascii="Times New Roman" w:eastAsia="Times New Roman" w:hAnsi="Times New Roman" w:cs="Times New Roman"/>
          <w:sz w:val="28"/>
          <w:szCs w:val="28"/>
        </w:rPr>
        <w:t>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 и социального страхования Российской Федерации, а именно: не представил по 25.04.2024 сведений о начисленных страховых взносах на обязательное социальное страхование за 1 квартал 2024 года.</w:t>
      </w:r>
      <w:r w:rsidRPr="0042786B" w:rsidR="0042786B">
        <w:rPr>
          <w:rFonts w:ascii="Times New Roman" w:eastAsia="Times New Roman" w:hAnsi="Times New Roman" w:cs="Times New Roman"/>
          <w:sz w:val="28"/>
          <w:szCs w:val="28"/>
        </w:rPr>
        <w:t xml:space="preserve"> Фактически расчет был представлен</w:t>
      </w:r>
      <w:r w:rsidRPr="0042786B" w:rsidR="00CB7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 w:rsidR="00D0451C">
        <w:rPr>
          <w:rFonts w:ascii="Times New Roman" w:eastAsia="Times New Roman" w:hAnsi="Times New Roman" w:cs="Times New Roman"/>
          <w:sz w:val="28"/>
          <w:szCs w:val="28"/>
        </w:rPr>
        <w:t>15.07.2024</w:t>
      </w:r>
      <w:r w:rsidRPr="0042786B" w:rsidR="00CB72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451C" w:rsidRPr="0042786B" w:rsidP="0042786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324E89">
        <w:rPr>
          <w:rFonts w:ascii="Times New Roman" w:hAnsi="Times New Roman" w:cs="Times New Roman"/>
          <w:sz w:val="28"/>
          <w:szCs w:val="28"/>
        </w:rPr>
        <w:t>ФИО</w:t>
      </w:r>
      <w:r w:rsidRPr="0042786B">
        <w:rPr>
          <w:rFonts w:ascii="Times New Roman" w:hAnsi="Times New Roman" w:cs="Times New Roman"/>
          <w:sz w:val="28"/>
          <w:szCs w:val="28"/>
        </w:rPr>
        <w:t xml:space="preserve"> не явил</w:t>
      </w:r>
      <w:r w:rsidRPr="0042786B" w:rsidR="00EC24CB">
        <w:rPr>
          <w:rFonts w:ascii="Times New Roman" w:hAnsi="Times New Roman" w:cs="Times New Roman"/>
          <w:sz w:val="28"/>
          <w:szCs w:val="28"/>
        </w:rPr>
        <w:t>ся</w:t>
      </w:r>
      <w:r w:rsidRPr="0042786B">
        <w:rPr>
          <w:rFonts w:ascii="Times New Roman" w:hAnsi="Times New Roman" w:cs="Times New Roman"/>
          <w:sz w:val="28"/>
          <w:szCs w:val="28"/>
        </w:rPr>
        <w:t xml:space="preserve">, о месте и времени рассмотрения дела уведомлен надлежащим </w:t>
      </w:r>
      <w:r w:rsidRPr="0042786B" w:rsidR="00036956">
        <w:rPr>
          <w:rFonts w:ascii="Times New Roman" w:hAnsi="Times New Roman" w:cs="Times New Roman"/>
          <w:sz w:val="28"/>
          <w:szCs w:val="28"/>
        </w:rPr>
        <w:t xml:space="preserve">образом, </w:t>
      </w:r>
      <w:r w:rsidRPr="0042786B">
        <w:rPr>
          <w:rFonts w:ascii="Times New Roman" w:hAnsi="Times New Roman" w:cs="Times New Roman"/>
          <w:sz w:val="28"/>
          <w:szCs w:val="28"/>
        </w:rPr>
        <w:t xml:space="preserve">почтовая корреспонденция, направленная лицу, в отношении которого ведется </w:t>
      </w:r>
      <w:r w:rsidRPr="0042786B" w:rsidR="0042786B">
        <w:rPr>
          <w:rFonts w:ascii="Times New Roman" w:hAnsi="Times New Roman" w:cs="Times New Roman"/>
          <w:sz w:val="28"/>
          <w:szCs w:val="28"/>
        </w:rPr>
        <w:t>производство по делу</w:t>
      </w:r>
      <w:r w:rsidRPr="0042786B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 возвращена в суд с отметкой «срок хранения истек». </w:t>
      </w:r>
      <w:r w:rsidRPr="0042786B" w:rsidR="00547AD9">
        <w:rPr>
          <w:rFonts w:ascii="Times New Roman" w:hAnsi="Times New Roman" w:cs="Times New Roman"/>
          <w:sz w:val="28"/>
          <w:szCs w:val="28"/>
        </w:rPr>
        <w:t>Ходатайство об отложении рассмотрения дела не направил.</w:t>
      </w:r>
    </w:p>
    <w:p w:rsidR="00D0451C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27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 учетом разъяснений, данных в п. 6 Постановления Пленума Верховного Суда Российской</w:t>
      </w:r>
      <w:r w:rsidRPr="00427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="00324E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ФИО</w:t>
      </w:r>
      <w:r w:rsidRPr="00427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D0451C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2786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 если от лица не поступило ходатайство об отложении рассмотрения дела.</w:t>
      </w:r>
    </w:p>
    <w:p w:rsidR="006C4A4E" w:rsidRPr="0042786B" w:rsidP="0042786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="00324E89">
        <w:rPr>
          <w:rFonts w:ascii="Times New Roman" w:hAnsi="Times New Roman" w:cs="Times New Roman"/>
          <w:sz w:val="28"/>
          <w:szCs w:val="28"/>
        </w:rPr>
        <w:t>ФИО</w:t>
      </w:r>
    </w:p>
    <w:p w:rsidR="00944F9B" w:rsidRPr="0042786B" w:rsidP="0042786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47AD9" w:rsidRPr="0042786B" w:rsidP="0042786B">
      <w:pPr>
        <w:pStyle w:val="NormalWeb"/>
        <w:spacing w:before="0" w:beforeAutospacing="0" w:after="0" w:afterAutospacing="0" w:line="288" w:lineRule="atLeast"/>
        <w:ind w:left="-567" w:firstLine="567"/>
        <w:jc w:val="both"/>
        <w:rPr>
          <w:sz w:val="28"/>
          <w:szCs w:val="28"/>
        </w:rPr>
      </w:pPr>
      <w:r w:rsidRPr="0042786B">
        <w:rPr>
          <w:sz w:val="28"/>
          <w:szCs w:val="28"/>
        </w:rPr>
        <w:t>В соответствии</w:t>
      </w:r>
      <w:r w:rsidRPr="0042786B" w:rsidR="006C7DFC">
        <w:rPr>
          <w:sz w:val="28"/>
          <w:szCs w:val="28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42786B" w:rsidR="00C4286E">
        <w:rPr>
          <w:sz w:val="28"/>
          <w:szCs w:val="28"/>
        </w:rPr>
        <w:t>с</w:t>
      </w:r>
      <w:r w:rsidRPr="0042786B">
        <w:rPr>
          <w:sz w:val="28"/>
          <w:szCs w:val="28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42786B">
        <w:rPr>
          <w:sz w:val="28"/>
          <w:szCs w:val="28"/>
        </w:rP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7D010F" w:rsidRPr="0042786B" w:rsidP="0042786B">
      <w:pPr>
        <w:shd w:val="clear" w:color="auto" w:fill="FFFFFF"/>
        <w:spacing w:after="0" w:line="290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42786B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E89">
        <w:rPr>
          <w:rFonts w:ascii="Times New Roman" w:hAnsi="Times New Roman" w:cs="Times New Roman"/>
          <w:sz w:val="28"/>
          <w:szCs w:val="28"/>
        </w:rPr>
        <w:t>ФИО</w:t>
      </w:r>
      <w:r w:rsidRPr="0042786B" w:rsidR="00CB7259">
        <w:rPr>
          <w:rFonts w:ascii="Times New Roman" w:hAnsi="Times New Roman" w:cs="Times New Roman"/>
          <w:sz w:val="28"/>
          <w:szCs w:val="28"/>
        </w:rPr>
        <w:t xml:space="preserve"> </w:t>
      </w:r>
      <w:r w:rsidRPr="0042786B" w:rsidR="0042786B">
        <w:rPr>
          <w:rFonts w:ascii="Times New Roman" w:hAnsi="Times New Roman" w:cs="Times New Roman"/>
          <w:sz w:val="28"/>
          <w:szCs w:val="28"/>
        </w:rPr>
        <w:t xml:space="preserve">не представил в установленные вышеуказанным Федеральным законом сроки сведения о начисленных страховых взносах на обязательное социальное страхование в Отделения Фонда пенсионного и социального страхования Российской Федерации по Республике Крым за 1 квартал 2024 года по форме ЕФС-1. Фактически расчет представлен </w:t>
      </w:r>
      <w:r w:rsidRPr="0042786B" w:rsidR="00C4286E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42786B" w:rsidR="006C4A4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786B" w:rsidR="00C4286E">
        <w:rPr>
          <w:rFonts w:ascii="Times New Roman" w:eastAsia="Times New Roman" w:hAnsi="Times New Roman" w:cs="Times New Roman"/>
          <w:sz w:val="28"/>
          <w:szCs w:val="28"/>
        </w:rPr>
        <w:t>07.2024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4286E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</w:t>
      </w:r>
      <w:r w:rsidRPr="0042786B" w:rsidR="00AA26FC">
        <w:rPr>
          <w:rFonts w:ascii="Times New Roman" w:eastAsia="Times New Roman" w:hAnsi="Times New Roman" w:cs="Times New Roman"/>
          <w:sz w:val="28"/>
          <w:szCs w:val="28"/>
        </w:rPr>
        <w:t>Единого государственного реестра юридических лиц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2786B" w:rsidR="00CB7259"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 w:rsidR="00CB7259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324E89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42786B" w:rsidR="00CB725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324E89">
        <w:rPr>
          <w:rFonts w:ascii="Times New Roman" w:hAnsi="Times New Roman" w:cs="Times New Roman"/>
          <w:sz w:val="28"/>
          <w:szCs w:val="28"/>
        </w:rPr>
        <w:t>ФИО</w:t>
      </w:r>
      <w:r w:rsidRPr="0042786B" w:rsidR="00CB7259">
        <w:rPr>
          <w:rFonts w:ascii="Times New Roman" w:hAnsi="Times New Roman" w:cs="Times New Roman"/>
          <w:sz w:val="28"/>
          <w:szCs w:val="28"/>
        </w:rPr>
        <w:t>.</w:t>
      </w:r>
      <w:r w:rsidRPr="0042786B" w:rsidR="00036956">
        <w:rPr>
          <w:sz w:val="28"/>
          <w:szCs w:val="28"/>
        </w:rPr>
        <w:t xml:space="preserve"> 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42786B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42786B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324E89">
        <w:rPr>
          <w:rFonts w:ascii="Times New Roman" w:hAnsi="Times New Roman" w:cs="Times New Roman"/>
          <w:sz w:val="28"/>
          <w:szCs w:val="28"/>
        </w:rPr>
        <w:t>ФИО</w:t>
      </w:r>
      <w:r w:rsidRPr="0042786B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324E89">
        <w:rPr>
          <w:rFonts w:ascii="Times New Roman" w:hAnsi="Times New Roman" w:cs="Times New Roman"/>
          <w:sz w:val="28"/>
          <w:szCs w:val="28"/>
        </w:rPr>
        <w:t>ФИО</w:t>
      </w:r>
      <w:r w:rsidRPr="0042786B" w:rsidR="00CB7259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42786B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4E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НОМЕР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42786B" w:rsidR="00AA26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12.1</w:t>
      </w:r>
      <w:r w:rsidRPr="0042786B" w:rsidR="00CB7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42786B" w:rsidR="006C4A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</w:t>
      </w:r>
      <w:r w:rsidRPr="0042786B" w:rsidR="00AA26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24 (</w:t>
      </w:r>
      <w:r w:rsidRPr="0042786B" w:rsidR="00AA26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Pr="0042786B" w:rsidR="00AA26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1)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2786B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уведомления о страховом тарифе (л.д.6), копией уведомления о регистрации (л.д.7), выпиской из ЕГРЮЛ (л.д.8); копией сведений о застрахованных лицах по форме ЕФС-1 (л.д.11-12), копией уведомления о доставке (л.д.13).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42786B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E89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42786B" w:rsidR="005C1F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Российской Федерации.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324E89">
        <w:rPr>
          <w:rFonts w:ascii="Times New Roman" w:hAnsi="Times New Roman" w:cs="Times New Roman"/>
          <w:sz w:val="28"/>
          <w:szCs w:val="28"/>
        </w:rPr>
        <w:t>ФИО</w:t>
      </w:r>
      <w:r w:rsidRPr="0042786B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42786B">
        <w:rPr>
          <w:rFonts w:ascii="Times New Roman" w:hAnsi="Times New Roman" w:cs="Times New Roman"/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42786B">
        <w:rPr>
          <w:rFonts w:ascii="Times New Roman" w:hAnsi="Times New Roman" w:cs="Times New Roman"/>
          <w:sz w:val="28"/>
          <w:szCs w:val="28"/>
        </w:rPr>
        <w:t xml:space="preserve"> при отсутствии имущественного ущерба.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42786B">
        <w:rPr>
          <w:rFonts w:ascii="Times New Roman" w:hAnsi="Times New Roman" w:cs="Times New Roman"/>
          <w:sz w:val="28"/>
          <w:szCs w:val="28"/>
        </w:rPr>
        <w:t>ч.ч</w:t>
      </w:r>
      <w:r w:rsidRPr="0042786B">
        <w:rPr>
          <w:rFonts w:ascii="Times New Roman" w:hAnsi="Times New Roman" w:cs="Times New Roman"/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ответственность, предусмотренных ст. 4.3 Кодекса Российской</w:t>
      </w:r>
      <w:r w:rsidRPr="0042786B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324E89">
        <w:rPr>
          <w:rFonts w:ascii="Times New Roman" w:hAnsi="Times New Roman" w:cs="Times New Roman"/>
          <w:sz w:val="28"/>
          <w:szCs w:val="28"/>
        </w:rPr>
        <w:t>ФИО</w:t>
      </w:r>
      <w:r w:rsidRPr="0042786B">
        <w:rPr>
          <w:rFonts w:ascii="Times New Roman" w:hAnsi="Times New Roman" w:cs="Times New Roman"/>
          <w:sz w:val="28"/>
          <w:szCs w:val="28"/>
        </w:rPr>
        <w:t xml:space="preserve">, наказание с применением ч. 1 ст. 4.1.1 Кодекса Российской Федерации об административных правонарушениях. 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42786B" w:rsidP="0042786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42786B" w:rsidRPr="0042786B" w:rsidP="0042786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F9B" w:rsidRPr="0042786B" w:rsidP="0042786B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42786B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Pr="0042786B" w:rsidR="007937F7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назначить е</w:t>
      </w:r>
      <w:r w:rsidRPr="0042786B" w:rsidR="006202EF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 в размере 300  (</w:t>
      </w:r>
      <w:r w:rsidRPr="0042786B" w:rsidR="00D31A62">
        <w:rPr>
          <w:rFonts w:ascii="Times New Roman" w:eastAsia="Times New Roman" w:hAnsi="Times New Roman" w:cs="Times New Roman"/>
          <w:sz w:val="28"/>
          <w:szCs w:val="28"/>
        </w:rPr>
        <w:t>трехсот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42786B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Pr="0042786B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42786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2786B" w:rsidRP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десяти дней со дня вручения или получения копии постановления.</w:t>
      </w:r>
    </w:p>
    <w:p w:rsidR="0042786B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42786B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Мировой судья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2786B">
        <w:rPr>
          <w:rFonts w:ascii="Times New Roman" w:hAnsi="Times New Roman" w:cs="Times New Roman"/>
          <w:sz w:val="28"/>
          <w:szCs w:val="28"/>
        </w:rPr>
        <w:t>подпись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    </w:t>
      </w:r>
      <w:r w:rsidRPr="0042786B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 </w:t>
      </w:r>
      <w:r w:rsidRPr="0042786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 </w:t>
      </w:r>
      <w:r w:rsidRPr="0042786B">
        <w:rPr>
          <w:rFonts w:ascii="Times New Roman" w:hAnsi="Times New Roman" w:cs="Times New Roman"/>
          <w:sz w:val="28"/>
          <w:szCs w:val="28"/>
        </w:rPr>
        <w:t>К.К.Авдеева</w:t>
      </w:r>
    </w:p>
    <w:sectPr w:rsidSect="0042786B">
      <w:footerReference w:type="default" r:id="rId5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786B" w:rsidRPr="0042786B" w:rsidP="0042786B">
    <w:pPr>
      <w:pStyle w:val="Footer"/>
      <w:rPr>
        <w:sz w:val="20"/>
      </w:rPr>
    </w:pPr>
  </w:p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36956"/>
    <w:rsid w:val="000663A8"/>
    <w:rsid w:val="001E1ED5"/>
    <w:rsid w:val="00211A58"/>
    <w:rsid w:val="00241443"/>
    <w:rsid w:val="002C5A43"/>
    <w:rsid w:val="002F5965"/>
    <w:rsid w:val="00306D43"/>
    <w:rsid w:val="00324E89"/>
    <w:rsid w:val="00326552"/>
    <w:rsid w:val="0036243E"/>
    <w:rsid w:val="003B4C6B"/>
    <w:rsid w:val="00411024"/>
    <w:rsid w:val="0042786B"/>
    <w:rsid w:val="00442885"/>
    <w:rsid w:val="004B04FF"/>
    <w:rsid w:val="004B6E63"/>
    <w:rsid w:val="00523DE3"/>
    <w:rsid w:val="00547AD9"/>
    <w:rsid w:val="0059724B"/>
    <w:rsid w:val="005B7AED"/>
    <w:rsid w:val="005C04BC"/>
    <w:rsid w:val="005C1FDB"/>
    <w:rsid w:val="006202EF"/>
    <w:rsid w:val="006C4A4E"/>
    <w:rsid w:val="006C7DFC"/>
    <w:rsid w:val="007140B4"/>
    <w:rsid w:val="007937F7"/>
    <w:rsid w:val="007D010F"/>
    <w:rsid w:val="008263F2"/>
    <w:rsid w:val="00841BD7"/>
    <w:rsid w:val="008844F2"/>
    <w:rsid w:val="008A31AE"/>
    <w:rsid w:val="009209E7"/>
    <w:rsid w:val="00944F9B"/>
    <w:rsid w:val="009B22DE"/>
    <w:rsid w:val="00A322DC"/>
    <w:rsid w:val="00A819A3"/>
    <w:rsid w:val="00A920CA"/>
    <w:rsid w:val="00AA26FC"/>
    <w:rsid w:val="00AE3A4F"/>
    <w:rsid w:val="00AF0E8B"/>
    <w:rsid w:val="00BF73FD"/>
    <w:rsid w:val="00C4286E"/>
    <w:rsid w:val="00C545F8"/>
    <w:rsid w:val="00C6113E"/>
    <w:rsid w:val="00CB7259"/>
    <w:rsid w:val="00D0451C"/>
    <w:rsid w:val="00D31A62"/>
    <w:rsid w:val="00D37960"/>
    <w:rsid w:val="00DE5200"/>
    <w:rsid w:val="00E84107"/>
    <w:rsid w:val="00EC24CB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D26DA-5770-4C0A-95B5-137FB485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