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4E6F34" w:rsidR="005B7AED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4E6F34" w:rsidR="0088076E">
        <w:rPr>
          <w:rFonts w:ascii="Times New Roman" w:eastAsia="Times New Roman" w:hAnsi="Times New Roman" w:cs="Times New Roman"/>
          <w:sz w:val="28"/>
          <w:szCs w:val="28"/>
        </w:rPr>
        <w:t>445</w:t>
      </w:r>
      <w:r w:rsidRPr="004E6F34" w:rsidR="005B7AED">
        <w:rPr>
          <w:rFonts w:ascii="Times New Roman" w:eastAsia="Times New Roman" w:hAnsi="Times New Roman" w:cs="Times New Roman"/>
          <w:sz w:val="28"/>
          <w:szCs w:val="28"/>
        </w:rPr>
        <w:t>/6</w:t>
      </w:r>
      <w:r w:rsidRPr="004E6F34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4E6F34" w:rsidR="003B4C6B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4E6F34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F34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E6F3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AED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4E6F34" w:rsidR="00944F9B">
        <w:rPr>
          <w:rFonts w:ascii="Times New Roman" w:hAnsi="Times New Roman" w:cs="Times New Roman"/>
          <w:sz w:val="28"/>
          <w:szCs w:val="28"/>
        </w:rPr>
        <w:t>.</w:t>
      </w:r>
      <w:r w:rsidRPr="004E6F34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6F34" w:rsidR="00944F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4E6F34" w:rsidR="0088076E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E6F34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1A3413">
        <w:rPr>
          <w:rFonts w:ascii="Times New Roman" w:hAnsi="Times New Roman" w:cs="Times New Roman"/>
          <w:sz w:val="28"/>
          <w:szCs w:val="28"/>
        </w:rPr>
        <w:t>НАЗВАНИЕ</w:t>
      </w:r>
      <w:r w:rsidRPr="004E6F34">
        <w:rPr>
          <w:rFonts w:ascii="Times New Roman" w:hAnsi="Times New Roman" w:cs="Times New Roman"/>
          <w:sz w:val="28"/>
          <w:szCs w:val="28"/>
        </w:rPr>
        <w:t xml:space="preserve">» </w:t>
      </w:r>
      <w:r w:rsidR="001A3413">
        <w:rPr>
          <w:rFonts w:ascii="Times New Roman" w:hAnsi="Times New Roman" w:cs="Times New Roman"/>
          <w:sz w:val="28"/>
          <w:szCs w:val="28"/>
        </w:rPr>
        <w:t>ФИО</w:t>
      </w:r>
      <w:r w:rsidRPr="004E6F34" w:rsidR="005B7AED">
        <w:rPr>
          <w:rFonts w:ascii="Times New Roman" w:hAnsi="Times New Roman" w:cs="Times New Roman"/>
          <w:sz w:val="28"/>
          <w:szCs w:val="28"/>
        </w:rPr>
        <w:t xml:space="preserve">, </w:t>
      </w:r>
      <w:r w:rsidR="001A3413">
        <w:rPr>
          <w:rFonts w:ascii="Times New Roman" w:hAnsi="Times New Roman" w:cs="Times New Roman"/>
          <w:sz w:val="28"/>
          <w:szCs w:val="28"/>
        </w:rPr>
        <w:t>ЛИЧНЫЕ ДАННЫЕ</w:t>
      </w:r>
      <w:r w:rsidRPr="004E6F34" w:rsidR="00306D43">
        <w:rPr>
          <w:rFonts w:ascii="Times New Roman" w:hAnsi="Times New Roman" w:cs="Times New Roman"/>
          <w:sz w:val="28"/>
          <w:szCs w:val="28"/>
        </w:rPr>
        <w:t>,</w:t>
      </w:r>
    </w:p>
    <w:p w:rsidR="00944F9B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E6F34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E6F3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E6F34" w:rsidP="004E6F34">
      <w:pPr>
        <w:pStyle w:val="NormalWe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4E6F34" w:rsidR="00CB7259">
        <w:rPr>
          <w:sz w:val="28"/>
          <w:szCs w:val="28"/>
        </w:rPr>
        <w:t xml:space="preserve">, являясь </w:t>
      </w:r>
      <w:r w:rsidRPr="004E6F34" w:rsidR="00F0061B">
        <w:rPr>
          <w:sz w:val="28"/>
          <w:szCs w:val="28"/>
        </w:rPr>
        <w:t xml:space="preserve">генеральным </w:t>
      </w:r>
      <w:r w:rsidRPr="004E6F34" w:rsidR="00CB7259">
        <w:rPr>
          <w:sz w:val="28"/>
          <w:szCs w:val="28"/>
        </w:rPr>
        <w:t>директором Общества с ограниченной ответственностью «</w:t>
      </w:r>
      <w:r>
        <w:rPr>
          <w:sz w:val="28"/>
          <w:szCs w:val="28"/>
        </w:rPr>
        <w:t>НАЗВАНИЕ</w:t>
      </w:r>
      <w:r w:rsidRPr="004E6F34" w:rsidR="00CB7259">
        <w:rPr>
          <w:sz w:val="28"/>
          <w:szCs w:val="28"/>
        </w:rPr>
        <w:t>» (далее ООО «</w:t>
      </w:r>
      <w:r>
        <w:rPr>
          <w:sz w:val="28"/>
          <w:szCs w:val="28"/>
        </w:rPr>
        <w:t>НАЗВАНИЕ</w:t>
      </w:r>
      <w:r w:rsidRPr="004E6F34" w:rsidR="00CB7259">
        <w:rPr>
          <w:sz w:val="28"/>
          <w:szCs w:val="28"/>
        </w:rPr>
        <w:t xml:space="preserve">», юридическое лицо), зарегистрированного по адресу: </w:t>
      </w:r>
      <w:r>
        <w:rPr>
          <w:sz w:val="28"/>
          <w:szCs w:val="28"/>
        </w:rPr>
        <w:t>АДРЕС</w:t>
      </w:r>
      <w:r w:rsidRPr="004E6F34" w:rsidR="00411024">
        <w:rPr>
          <w:sz w:val="28"/>
          <w:szCs w:val="28"/>
        </w:rPr>
        <w:t xml:space="preserve">, </w:t>
      </w:r>
      <w:r w:rsidRPr="004E6F34" w:rsidR="00CB7259">
        <w:rPr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r w:rsidRPr="004E6F34" w:rsidR="00044836">
        <w:rPr>
          <w:sz w:val="28"/>
          <w:szCs w:val="28"/>
        </w:rPr>
        <w:t xml:space="preserve"> </w:t>
      </w:r>
      <w:r w:rsidRPr="004E6F34" w:rsidR="00AD248A">
        <w:rPr>
          <w:sz w:val="28"/>
          <w:szCs w:val="28"/>
        </w:rPr>
        <w:t xml:space="preserve">сроки представления </w:t>
      </w:r>
      <w:r w:rsidRPr="004E6F34" w:rsidR="00044836">
        <w:rPr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E6F34" w:rsidR="00AD248A">
        <w:rPr>
          <w:sz w:val="28"/>
          <w:szCs w:val="28"/>
        </w:rPr>
        <w:t>, а именно: не пред</w:t>
      </w:r>
      <w:r w:rsidRPr="004E6F34" w:rsidR="00CB7259">
        <w:rPr>
          <w:sz w:val="28"/>
          <w:szCs w:val="28"/>
        </w:rPr>
        <w:t xml:space="preserve">ставил </w:t>
      </w:r>
      <w:r w:rsidRPr="004E6F34" w:rsidR="00AD248A">
        <w:rPr>
          <w:sz w:val="28"/>
          <w:szCs w:val="28"/>
        </w:rPr>
        <w:t xml:space="preserve">по </w:t>
      </w:r>
      <w:r w:rsidRPr="004E6F34" w:rsidR="00CB7259">
        <w:rPr>
          <w:sz w:val="28"/>
          <w:szCs w:val="28"/>
        </w:rPr>
        <w:t>25</w:t>
      </w:r>
      <w:r w:rsidRPr="004E6F34" w:rsidR="00D0451C">
        <w:rPr>
          <w:sz w:val="28"/>
          <w:szCs w:val="28"/>
        </w:rPr>
        <w:t xml:space="preserve">.04.2024 </w:t>
      </w:r>
      <w:r w:rsidRPr="004E6F34" w:rsidR="00AD248A">
        <w:rPr>
          <w:sz w:val="28"/>
          <w:szCs w:val="28"/>
        </w:rPr>
        <w:t xml:space="preserve">сведений о начисленных страховых взносах на обязательное социальное страхование </w:t>
      </w:r>
      <w:r w:rsidRPr="004E6F34" w:rsidR="00CB7259">
        <w:rPr>
          <w:sz w:val="28"/>
          <w:szCs w:val="28"/>
        </w:rPr>
        <w:t xml:space="preserve">за </w:t>
      </w:r>
      <w:r w:rsidRPr="004E6F34" w:rsidR="00D0451C">
        <w:rPr>
          <w:sz w:val="28"/>
          <w:szCs w:val="28"/>
        </w:rPr>
        <w:t>1 квартал 2024</w:t>
      </w:r>
      <w:r w:rsidRPr="004E6F34" w:rsidR="00CB7259">
        <w:rPr>
          <w:sz w:val="28"/>
          <w:szCs w:val="28"/>
        </w:rPr>
        <w:t xml:space="preserve"> г</w:t>
      </w:r>
      <w:r w:rsidRPr="004E6F34" w:rsidR="00AD248A">
        <w:rPr>
          <w:sz w:val="28"/>
          <w:szCs w:val="28"/>
        </w:rPr>
        <w:t>ода.</w:t>
      </w:r>
      <w:r w:rsidRPr="004E6F34" w:rsidR="00AD248A">
        <w:rPr>
          <w:sz w:val="28"/>
          <w:szCs w:val="28"/>
        </w:rPr>
        <w:t xml:space="preserve"> Фактически расчет был пред</w:t>
      </w:r>
      <w:r w:rsidRPr="004E6F34" w:rsidR="00CB7259">
        <w:rPr>
          <w:sz w:val="28"/>
          <w:szCs w:val="28"/>
        </w:rPr>
        <w:t xml:space="preserve">ставлен </w:t>
      </w:r>
      <w:r w:rsidRPr="004E6F34" w:rsidR="00F0061B">
        <w:rPr>
          <w:sz w:val="28"/>
          <w:szCs w:val="28"/>
        </w:rPr>
        <w:t>28</w:t>
      </w:r>
      <w:r w:rsidRPr="004E6F34" w:rsidR="00D0451C">
        <w:rPr>
          <w:sz w:val="28"/>
          <w:szCs w:val="28"/>
        </w:rPr>
        <w:t>.</w:t>
      </w:r>
      <w:r w:rsidRPr="004E6F34" w:rsidR="00F0061B">
        <w:rPr>
          <w:sz w:val="28"/>
          <w:szCs w:val="28"/>
        </w:rPr>
        <w:t>06</w:t>
      </w:r>
      <w:r w:rsidRPr="004E6F34" w:rsidR="00D0451C">
        <w:rPr>
          <w:sz w:val="28"/>
          <w:szCs w:val="28"/>
        </w:rPr>
        <w:t>.2024</w:t>
      </w:r>
      <w:r w:rsidRPr="004E6F34" w:rsidR="00CB7259">
        <w:rPr>
          <w:sz w:val="28"/>
          <w:szCs w:val="28"/>
        </w:rPr>
        <w:t>.</w:t>
      </w:r>
    </w:p>
    <w:p w:rsidR="00F0061B" w:rsidRPr="004E6F34" w:rsidP="004E6F3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1A3413">
        <w:rPr>
          <w:rFonts w:ascii="Times New Roman" w:hAnsi="Times New Roman" w:cs="Times New Roman"/>
          <w:sz w:val="28"/>
          <w:szCs w:val="28"/>
        </w:rPr>
        <w:t>ФИО</w:t>
      </w:r>
      <w:r w:rsidRPr="004E6F34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E6F34" w:rsidR="00EC24CB">
        <w:rPr>
          <w:rFonts w:ascii="Times New Roman" w:hAnsi="Times New Roman" w:cs="Times New Roman"/>
          <w:sz w:val="28"/>
          <w:szCs w:val="28"/>
        </w:rPr>
        <w:t>ся</w:t>
      </w:r>
      <w:r w:rsidRPr="004E6F34">
        <w:rPr>
          <w:rFonts w:ascii="Times New Roman" w:hAnsi="Times New Roman" w:cs="Times New Roman"/>
          <w:sz w:val="28"/>
          <w:szCs w:val="28"/>
        </w:rPr>
        <w:t xml:space="preserve">, </w:t>
      </w:r>
      <w:r w:rsidRPr="004E6F34" w:rsidR="00AD248A">
        <w:rPr>
          <w:rFonts w:ascii="Times New Roman" w:hAnsi="Times New Roman" w:cs="Times New Roman"/>
          <w:sz w:val="28"/>
          <w:szCs w:val="28"/>
        </w:rPr>
        <w:t xml:space="preserve">о времени и месте рассмотрения дела был извещен надлежащим образом.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получена адресатом лично </w:t>
      </w:r>
      <w:r w:rsidRPr="004E6F34">
        <w:rPr>
          <w:rFonts w:ascii="Times New Roman" w:hAnsi="Times New Roman" w:cs="Times New Roman"/>
          <w:sz w:val="28"/>
          <w:szCs w:val="28"/>
        </w:rPr>
        <w:t>27.11.2024.</w:t>
      </w:r>
      <w:r w:rsidRPr="004E6F34" w:rsidR="00036956">
        <w:rPr>
          <w:rFonts w:ascii="Times New Roman" w:hAnsi="Times New Roman" w:cs="Times New Roman"/>
          <w:sz w:val="28"/>
          <w:szCs w:val="28"/>
        </w:rPr>
        <w:t xml:space="preserve"> </w:t>
      </w:r>
      <w:r w:rsidRPr="004E6F34">
        <w:rPr>
          <w:rFonts w:ascii="Times New Roman" w:hAnsi="Times New Roman" w:cs="Times New Roman"/>
          <w:sz w:val="28"/>
          <w:szCs w:val="28"/>
        </w:rPr>
        <w:t>О причинах неявки не сообщил, ходатайств мировому судье об отложении рассмотрения дела не направил.</w:t>
      </w:r>
    </w:p>
    <w:p w:rsidR="00D0451C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E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</w:t>
      </w:r>
    </w:p>
    <w:p w:rsidR="006C4A4E" w:rsidRPr="004E6F34" w:rsidP="004E6F3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Pr="004E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также принимая во внимание отсутствие ходатайств об отложении дела, на основании ст. 25.1 ч.2 КоАП РФ, прихожу к выводу о возможности рассмотрения дела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в отсутствие </w:t>
      </w:r>
      <w:r w:rsidR="001A3413">
        <w:rPr>
          <w:rFonts w:ascii="Times New Roman" w:hAnsi="Times New Roman" w:cs="Times New Roman"/>
          <w:sz w:val="28"/>
          <w:szCs w:val="28"/>
        </w:rPr>
        <w:t>ФИО.</w:t>
      </w:r>
    </w:p>
    <w:p w:rsidR="00944F9B" w:rsidRPr="004E6F34" w:rsidP="004E6F3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547AD9" w:rsidRPr="004E6F34" w:rsidP="004E6F34">
      <w:pPr>
        <w:pStyle w:val="NormalWe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 w:rsidRPr="004E6F34">
        <w:rPr>
          <w:sz w:val="28"/>
          <w:szCs w:val="28"/>
        </w:rPr>
        <w:t>В соответствии</w:t>
      </w:r>
      <w:r w:rsidRPr="004E6F34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4E6F34" w:rsidR="00C4286E">
        <w:rPr>
          <w:sz w:val="28"/>
          <w:szCs w:val="28"/>
        </w:rPr>
        <w:t>с</w:t>
      </w:r>
      <w:r w:rsidRPr="004E6F34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4E6F34">
        <w:rPr>
          <w:sz w:val="28"/>
          <w:szCs w:val="28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7D010F" w:rsidRPr="004E6F34" w:rsidP="004E6F34">
      <w:pPr>
        <w:shd w:val="clear" w:color="auto" w:fill="FFFFFF"/>
        <w:spacing w:after="0" w:line="29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4E6F34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413">
        <w:rPr>
          <w:rFonts w:ascii="Times New Roman" w:hAnsi="Times New Roman" w:cs="Times New Roman"/>
          <w:sz w:val="28"/>
          <w:szCs w:val="28"/>
        </w:rPr>
        <w:t>ФИО</w:t>
      </w:r>
      <w:r w:rsidRPr="004E6F34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4E6F34" w:rsidR="00AD248A">
        <w:rPr>
          <w:rFonts w:ascii="Times New Roman" w:hAnsi="Times New Roman" w:cs="Times New Roman"/>
          <w:sz w:val="28"/>
          <w:szCs w:val="28"/>
        </w:rPr>
        <w:t>не пред</w:t>
      </w:r>
      <w:r w:rsidRPr="004E6F34">
        <w:rPr>
          <w:rFonts w:ascii="Times New Roman" w:hAnsi="Times New Roman" w:cs="Times New Roman"/>
          <w:sz w:val="28"/>
          <w:szCs w:val="28"/>
        </w:rPr>
        <w:t xml:space="preserve">ставил в установленные вышеуказанным Федеральным законом сроки </w:t>
      </w:r>
      <w:r w:rsidRPr="004E6F34" w:rsidR="00AD248A">
        <w:rPr>
          <w:rFonts w:ascii="Times New Roman" w:eastAsia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</w:t>
      </w:r>
      <w:r w:rsidRPr="004E6F34" w:rsidR="00523D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E6F34" w:rsidR="00C4286E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Фонда </w:t>
      </w:r>
      <w:r w:rsidRPr="004E6F34" w:rsidR="00C4286E">
        <w:rPr>
          <w:rFonts w:ascii="Times New Roman" w:eastAsia="Times New Roman" w:hAnsi="Times New Roman" w:cs="Times New Roman"/>
          <w:sz w:val="28"/>
          <w:szCs w:val="28"/>
        </w:rPr>
        <w:t xml:space="preserve">пенсионного и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социального страхования Российской Федерации по Республике Крым за </w:t>
      </w:r>
      <w:r w:rsidRPr="004E6F34" w:rsidR="00C4286E">
        <w:rPr>
          <w:rFonts w:ascii="Times New Roman" w:eastAsia="Times New Roman" w:hAnsi="Times New Roman" w:cs="Times New Roman"/>
          <w:sz w:val="28"/>
          <w:szCs w:val="28"/>
        </w:rPr>
        <w:t>1 квартал 2024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4E6F34" w:rsidR="00CB72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по форме </w:t>
      </w:r>
      <w:r w:rsidRPr="004E6F34" w:rsidR="00C4286E">
        <w:rPr>
          <w:rFonts w:ascii="Times New Roman" w:eastAsia="Times New Roman" w:hAnsi="Times New Roman" w:cs="Times New Roman"/>
          <w:sz w:val="28"/>
          <w:szCs w:val="28"/>
        </w:rPr>
        <w:t>ЕФС-1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6F34" w:rsidR="00AD248A">
        <w:rPr>
          <w:rFonts w:ascii="Times New Roman" w:eastAsia="Times New Roman" w:hAnsi="Times New Roman" w:cs="Times New Roman"/>
          <w:sz w:val="28"/>
          <w:szCs w:val="28"/>
        </w:rPr>
        <w:t xml:space="preserve"> Фактически расчет пред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ставлен </w:t>
      </w:r>
      <w:r w:rsidRPr="004E6F34" w:rsidR="00F0061B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4E6F34" w:rsidR="006C4A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6F34" w:rsidR="00F0061B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4E6F34" w:rsidR="00C4286E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286E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</w:t>
      </w:r>
      <w:r w:rsidRPr="004E6F34" w:rsidR="00AA26FC">
        <w:rPr>
          <w:rFonts w:ascii="Times New Roman" w:eastAsia="Times New Roman" w:hAnsi="Times New Roman" w:cs="Times New Roman"/>
          <w:sz w:val="28"/>
          <w:szCs w:val="28"/>
        </w:rPr>
        <w:t>Единого государственного реестра юридических лиц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6F34" w:rsidR="00F0061B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4E6F34" w:rsidR="00CB7259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F34" w:rsidR="00CB725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1A3413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4E6F34" w:rsidR="00CB725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1A3413">
        <w:rPr>
          <w:rFonts w:ascii="Times New Roman" w:hAnsi="Times New Roman" w:cs="Times New Roman"/>
          <w:sz w:val="28"/>
          <w:szCs w:val="28"/>
        </w:rPr>
        <w:t>ФИО</w:t>
      </w:r>
      <w:r w:rsidRPr="004E6F34" w:rsidR="00CB7259">
        <w:rPr>
          <w:rFonts w:ascii="Times New Roman" w:hAnsi="Times New Roman" w:cs="Times New Roman"/>
          <w:sz w:val="28"/>
          <w:szCs w:val="28"/>
        </w:rPr>
        <w:t>.</w:t>
      </w:r>
      <w:r w:rsidRPr="004E6F34" w:rsidR="00036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4E6F34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4E6F34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1A3413">
        <w:rPr>
          <w:rFonts w:ascii="Times New Roman" w:hAnsi="Times New Roman" w:cs="Times New Roman"/>
          <w:sz w:val="28"/>
          <w:szCs w:val="28"/>
        </w:rPr>
        <w:t>ФИО</w:t>
      </w:r>
      <w:r w:rsidRPr="004E6F34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1A3413">
        <w:rPr>
          <w:rFonts w:ascii="Times New Roman" w:hAnsi="Times New Roman" w:cs="Times New Roman"/>
          <w:sz w:val="28"/>
          <w:szCs w:val="28"/>
        </w:rPr>
        <w:t>ФИО</w:t>
      </w:r>
      <w:r w:rsidRPr="004E6F34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E6F34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34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4E6F34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12.1</w:t>
      </w:r>
      <w:r w:rsidRPr="004E6F34" w:rsidR="00CB7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E6F34" w:rsidR="006C4A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Pr="004E6F34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 (</w:t>
      </w:r>
      <w:r w:rsidRPr="004E6F34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Pr="004E6F34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1)</w:t>
      </w: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E6F34" w:rsidR="000448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(л.д.6-7), копией уведомления о регистрации (л.д.8), </w:t>
      </w:r>
      <w:r w:rsidRPr="004E6F34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выпиской из ЕГРЮЛ (л.д.</w:t>
      </w:r>
      <w:r w:rsidRPr="004E6F34" w:rsidR="00F00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4E6F34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4E6F34" w:rsidR="00523DE3"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 w:rsidRPr="004E6F34" w:rsidR="00044836">
        <w:rPr>
          <w:rFonts w:ascii="Times New Roman" w:eastAsia="Times New Roman" w:hAnsi="Times New Roman" w:cs="Times New Roman"/>
          <w:sz w:val="28"/>
          <w:szCs w:val="28"/>
        </w:rPr>
        <w:t>сведений о застрахованных лицах по форме ЕФС-1</w:t>
      </w:r>
      <w:r w:rsidRPr="004E6F34" w:rsidR="00AD248A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Pr="004E6F34" w:rsidR="00AA26F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E6F34" w:rsidR="00F0061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E6F34" w:rsidR="00AA26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6F34" w:rsidR="00036956"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 w:rsidRPr="004E6F34" w:rsidR="00AA26FC">
        <w:rPr>
          <w:rFonts w:ascii="Times New Roman" w:eastAsia="Times New Roman" w:hAnsi="Times New Roman" w:cs="Times New Roman"/>
          <w:sz w:val="28"/>
          <w:szCs w:val="28"/>
        </w:rPr>
        <w:t>уведомления о доставке (л.д.</w:t>
      </w:r>
      <w:r w:rsidRPr="004E6F34" w:rsidR="00F0061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E6F34" w:rsidR="00AA26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E6F34" w:rsidR="00A322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4E6F34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413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4E6F34" w:rsidR="005C1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4E6F34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E6F34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4E6F34" w:rsidR="00044836">
        <w:rPr>
          <w:rFonts w:ascii="Times New Roman" w:eastAsia="Times New Roman" w:hAnsi="Times New Roman" w:cs="Times New Roman"/>
          <w:sz w:val="28"/>
          <w:szCs w:val="28"/>
        </w:rPr>
        <w:t xml:space="preserve"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4E6F34" w:rsidR="00044836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</w:t>
      </w:r>
      <w:r w:rsidRPr="004E6F34" w:rsidR="00044836">
        <w:rPr>
          <w:rFonts w:ascii="Times New Roman" w:hAnsi="Times New Roman" w:cs="Times New Roman"/>
          <w:sz w:val="28"/>
          <w:szCs w:val="28"/>
        </w:rPr>
        <w:t xml:space="preserve"> и социального страхования Российской Федерации</w:t>
      </w:r>
      <w:r w:rsidRPr="004E6F34" w:rsidR="00A322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4E6F34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A3413">
        <w:rPr>
          <w:rFonts w:ascii="Times New Roman" w:hAnsi="Times New Roman" w:cs="Times New Roman"/>
          <w:sz w:val="28"/>
          <w:szCs w:val="28"/>
        </w:rPr>
        <w:t>ФИО</w:t>
      </w:r>
      <w:r w:rsidRPr="004E6F34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E6F34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4E6F34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</w:t>
      </w:r>
      <w:r w:rsidRPr="004E6F34">
        <w:rPr>
          <w:rFonts w:ascii="Times New Roman" w:hAnsi="Times New Roman" w:cs="Times New Roman"/>
          <w:sz w:val="28"/>
          <w:szCs w:val="28"/>
        </w:rPr>
        <w:t xml:space="preserve">совокупности всех обстоятельств, указанных в </w:t>
      </w:r>
      <w:r w:rsidRPr="004E6F34">
        <w:rPr>
          <w:rFonts w:ascii="Times New Roman" w:hAnsi="Times New Roman" w:cs="Times New Roman"/>
          <w:sz w:val="28"/>
          <w:szCs w:val="28"/>
        </w:rPr>
        <w:t>ч.ч</w:t>
      </w:r>
      <w:r w:rsidRPr="004E6F34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4E6F34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1A3413">
        <w:rPr>
          <w:rFonts w:ascii="Times New Roman" w:hAnsi="Times New Roman" w:cs="Times New Roman"/>
          <w:sz w:val="28"/>
          <w:szCs w:val="28"/>
        </w:rPr>
        <w:t>ФИО</w:t>
      </w:r>
      <w:r w:rsidRPr="004E6F34">
        <w:rPr>
          <w:rFonts w:ascii="Times New Roman" w:hAnsi="Times New Roman" w:cs="Times New Roman"/>
          <w:sz w:val="28"/>
          <w:szCs w:val="28"/>
        </w:rPr>
        <w:t xml:space="preserve">, наказание с применением ч. 1 ст. 4.1.1 Кодекса Российской Федерации об административных правонарушениях. </w:t>
      </w:r>
    </w:p>
    <w:p w:rsidR="00944F9B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F9B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F9B" w:rsidRPr="004E6F34" w:rsidP="004E6F3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4E6F34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4E6F34" w:rsidR="007937F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E6F34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E6F34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E6F3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Pr="004E6F34" w:rsidR="006202EF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 в размере 300  (</w:t>
      </w:r>
      <w:r w:rsidRPr="004E6F34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E6F34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E6F34" w:rsidRPr="004E6F34" w:rsidP="004E6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E6F34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E6F34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E6F3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E5200" w:rsidRPr="004E6F34" w:rsidP="004E6F3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4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D31A62" w:rsidRPr="004E6F34" w:rsidP="004E6F3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4E6F34" w:rsidP="004E6F3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4">
        <w:rPr>
          <w:rFonts w:ascii="Times New Roman" w:hAnsi="Times New Roman" w:cs="Times New Roman"/>
          <w:sz w:val="28"/>
          <w:szCs w:val="28"/>
        </w:rPr>
        <w:t>Мировой судья</w:t>
      </w:r>
      <w:r w:rsidRPr="004E6F34" w:rsidR="00944F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E6F34" w:rsidR="008A31AE">
        <w:rPr>
          <w:rFonts w:ascii="Times New Roman" w:hAnsi="Times New Roman" w:cs="Times New Roman"/>
          <w:sz w:val="28"/>
          <w:szCs w:val="28"/>
        </w:rPr>
        <w:t xml:space="preserve">   </w:t>
      </w:r>
      <w:r w:rsidRPr="004E6F34" w:rsidR="00B8666F">
        <w:rPr>
          <w:rFonts w:ascii="Times New Roman" w:hAnsi="Times New Roman" w:cs="Times New Roman"/>
          <w:sz w:val="28"/>
          <w:szCs w:val="28"/>
        </w:rPr>
        <w:t>подпись</w:t>
      </w:r>
      <w:r w:rsidRPr="004E6F34" w:rsidR="008A31AE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F34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4E6F34" w:rsidR="00B866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6F3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6F34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4E6F34">
        <w:rPr>
          <w:rFonts w:ascii="Times New Roman" w:hAnsi="Times New Roman" w:cs="Times New Roman"/>
          <w:sz w:val="28"/>
          <w:szCs w:val="28"/>
        </w:rPr>
        <w:t>К.К.Авдеева</w:t>
      </w:r>
    </w:p>
    <w:sectPr w:rsidSect="004E6F34">
      <w:footerReference w:type="default" r:id="rId5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6F34" w:rsidP="004E6F34">
    <w:pPr>
      <w:pStyle w:val="Footer"/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36956"/>
    <w:rsid w:val="00044836"/>
    <w:rsid w:val="000663A8"/>
    <w:rsid w:val="001A3413"/>
    <w:rsid w:val="001E1ED5"/>
    <w:rsid w:val="00211A58"/>
    <w:rsid w:val="00241443"/>
    <w:rsid w:val="002C5A43"/>
    <w:rsid w:val="002F5965"/>
    <w:rsid w:val="00306D43"/>
    <w:rsid w:val="00326552"/>
    <w:rsid w:val="0036243E"/>
    <w:rsid w:val="003B4C6B"/>
    <w:rsid w:val="003B505C"/>
    <w:rsid w:val="00411024"/>
    <w:rsid w:val="00442885"/>
    <w:rsid w:val="004B04FF"/>
    <w:rsid w:val="004B6E63"/>
    <w:rsid w:val="004E6F34"/>
    <w:rsid w:val="00523DE3"/>
    <w:rsid w:val="00547AD9"/>
    <w:rsid w:val="0059724B"/>
    <w:rsid w:val="005B7AED"/>
    <w:rsid w:val="005C1FDB"/>
    <w:rsid w:val="00613612"/>
    <w:rsid w:val="006202EF"/>
    <w:rsid w:val="006C4A4E"/>
    <w:rsid w:val="006C7DFC"/>
    <w:rsid w:val="007140B4"/>
    <w:rsid w:val="007937F7"/>
    <w:rsid w:val="007D010F"/>
    <w:rsid w:val="008263F2"/>
    <w:rsid w:val="00841BD7"/>
    <w:rsid w:val="0088076E"/>
    <w:rsid w:val="008844F2"/>
    <w:rsid w:val="008A31AE"/>
    <w:rsid w:val="009209E7"/>
    <w:rsid w:val="00944F9B"/>
    <w:rsid w:val="009B22DE"/>
    <w:rsid w:val="00A322DC"/>
    <w:rsid w:val="00A819A3"/>
    <w:rsid w:val="00AA26FC"/>
    <w:rsid w:val="00AD248A"/>
    <w:rsid w:val="00AE3A4F"/>
    <w:rsid w:val="00AF0E8B"/>
    <w:rsid w:val="00B8666F"/>
    <w:rsid w:val="00BF73FD"/>
    <w:rsid w:val="00C4286E"/>
    <w:rsid w:val="00C545F8"/>
    <w:rsid w:val="00C6113E"/>
    <w:rsid w:val="00C739B6"/>
    <w:rsid w:val="00CB7259"/>
    <w:rsid w:val="00D0451C"/>
    <w:rsid w:val="00D31A62"/>
    <w:rsid w:val="00D37960"/>
    <w:rsid w:val="00DE5200"/>
    <w:rsid w:val="00E84107"/>
    <w:rsid w:val="00EC24CB"/>
    <w:rsid w:val="00F006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ADEF-06E7-4D5F-B800-4FAC5CBB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