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79CA" w:rsidRPr="003B7FA7" w:rsidP="00DB79C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7FA7">
        <w:rPr>
          <w:rFonts w:ascii="Times New Roman" w:eastAsia="Times New Roman" w:hAnsi="Times New Roman" w:cs="Times New Roman"/>
          <w:color w:val="000000" w:themeColor="text1"/>
          <w:lang w:eastAsia="ru-RU"/>
        </w:rPr>
        <w:t>Дело № 5-60-</w:t>
      </w:r>
      <w:r w:rsidR="000C2397">
        <w:rPr>
          <w:rFonts w:ascii="Times New Roman" w:eastAsia="Times New Roman" w:hAnsi="Times New Roman" w:cs="Times New Roman"/>
          <w:color w:val="000000" w:themeColor="text1"/>
          <w:lang w:eastAsia="ru-RU"/>
        </w:rPr>
        <w:t>13</w:t>
      </w:r>
      <w:r w:rsidR="00A42F56">
        <w:rPr>
          <w:rFonts w:ascii="Times New Roman" w:eastAsia="Times New Roman" w:hAnsi="Times New Roman" w:cs="Times New Roman"/>
          <w:color w:val="000000" w:themeColor="text1"/>
          <w:lang w:eastAsia="ru-RU"/>
        </w:rPr>
        <w:t>1</w:t>
      </w:r>
      <w:r w:rsidRPr="003B7FA7">
        <w:rPr>
          <w:rFonts w:ascii="Times New Roman" w:eastAsia="Times New Roman" w:hAnsi="Times New Roman" w:cs="Times New Roman"/>
          <w:color w:val="000000" w:themeColor="text1"/>
          <w:lang w:eastAsia="ru-RU"/>
        </w:rPr>
        <w:t>/202</w:t>
      </w:r>
      <w:r w:rsidR="000C2397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</w:p>
    <w:p w:rsidR="00DB79CA" w:rsidP="00DB79C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B7FA7">
        <w:rPr>
          <w:rFonts w:ascii="Times New Roman" w:eastAsia="Times New Roman" w:hAnsi="Times New Roman" w:cs="Times New Roman"/>
          <w:color w:val="000000" w:themeColor="text1"/>
          <w:lang w:eastAsia="ru-RU"/>
        </w:rPr>
        <w:t>УИД: 91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М</w:t>
      </w:r>
      <w:r w:rsidRPr="003B7FA7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S</w:t>
      </w:r>
      <w:r w:rsidRPr="003B7FA7">
        <w:rPr>
          <w:rFonts w:ascii="Times New Roman" w:eastAsia="Times New Roman" w:hAnsi="Times New Roman" w:cs="Times New Roman"/>
          <w:color w:val="000000" w:themeColor="text1"/>
          <w:lang w:eastAsia="ru-RU"/>
        </w:rPr>
        <w:t>00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6</w:t>
      </w:r>
      <w:r w:rsidRPr="003B7FA7">
        <w:rPr>
          <w:rFonts w:ascii="Times New Roman" w:eastAsia="Times New Roman" w:hAnsi="Times New Roman" w:cs="Times New Roman"/>
          <w:color w:val="000000" w:themeColor="text1"/>
          <w:lang w:eastAsia="ru-RU"/>
        </w:rPr>
        <w:t>0-01-202</w:t>
      </w:r>
      <w:r w:rsidR="000C2397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3B7FA7">
        <w:rPr>
          <w:rFonts w:ascii="Times New Roman" w:eastAsia="Times New Roman" w:hAnsi="Times New Roman" w:cs="Times New Roman"/>
          <w:color w:val="000000" w:themeColor="text1"/>
          <w:lang w:eastAsia="ru-RU"/>
        </w:rPr>
        <w:t>-00</w:t>
      </w:r>
      <w:r w:rsidR="000C2397">
        <w:rPr>
          <w:rFonts w:ascii="Times New Roman" w:eastAsia="Times New Roman" w:hAnsi="Times New Roman" w:cs="Times New Roman"/>
          <w:color w:val="000000" w:themeColor="text1"/>
          <w:lang w:eastAsia="ru-RU"/>
        </w:rPr>
        <w:t>0</w:t>
      </w:r>
      <w:r w:rsidR="00A42F56">
        <w:rPr>
          <w:rFonts w:ascii="Times New Roman" w:eastAsia="Times New Roman" w:hAnsi="Times New Roman" w:cs="Times New Roman"/>
          <w:color w:val="000000" w:themeColor="text1"/>
          <w:lang w:eastAsia="ru-RU"/>
        </w:rPr>
        <w:t>91</w:t>
      </w:r>
      <w:r w:rsidR="000C2397">
        <w:rPr>
          <w:rFonts w:ascii="Times New Roman" w:eastAsia="Times New Roman" w:hAnsi="Times New Roman" w:cs="Times New Roman"/>
          <w:color w:val="000000" w:themeColor="text1"/>
          <w:lang w:eastAsia="ru-RU"/>
        </w:rPr>
        <w:t>0-</w:t>
      </w:r>
      <w:r w:rsidR="00A42F56">
        <w:rPr>
          <w:rFonts w:ascii="Times New Roman" w:eastAsia="Times New Roman" w:hAnsi="Times New Roman" w:cs="Times New Roman"/>
          <w:color w:val="000000" w:themeColor="text1"/>
          <w:lang w:eastAsia="ru-RU"/>
        </w:rPr>
        <w:t>8</w:t>
      </w:r>
      <w:r w:rsidR="000C2397">
        <w:rPr>
          <w:rFonts w:ascii="Times New Roman" w:eastAsia="Times New Roman" w:hAnsi="Times New Roman" w:cs="Times New Roman"/>
          <w:color w:val="000000" w:themeColor="text1"/>
          <w:lang w:eastAsia="ru-RU"/>
        </w:rPr>
        <w:t>6</w:t>
      </w:r>
    </w:p>
    <w:p w:rsidR="000C2397" w:rsidRPr="003B7FA7" w:rsidP="00DB79C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DB79CA" w:rsidRPr="0038669D" w:rsidP="00DB7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38669D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П</w:t>
      </w:r>
      <w:r w:rsidRPr="0038669D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 xml:space="preserve"> О С Т А Н О В Л Е Н И Е</w:t>
      </w:r>
    </w:p>
    <w:p w:rsidR="00DB79CA" w:rsidRPr="0038669D" w:rsidP="00DB79C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5"/>
          <w:szCs w:val="25"/>
          <w:lang w:eastAsia="ru-RU"/>
        </w:rPr>
      </w:pPr>
      <w:r w:rsidRPr="0038669D">
        <w:rPr>
          <w:rFonts w:ascii="Times New Roman" w:eastAsia="Times New Roman" w:hAnsi="Times New Roman" w:cs="Times New Roman"/>
          <w:b/>
          <w:color w:val="000000" w:themeColor="text1"/>
          <w:sz w:val="25"/>
          <w:szCs w:val="25"/>
          <w:lang w:eastAsia="ru-RU"/>
        </w:rPr>
        <w:t>о назначении административного наказания</w:t>
      </w:r>
    </w:p>
    <w:p w:rsidR="00DB79CA" w:rsidRPr="00CE6D27" w:rsidP="00DB79CA">
      <w:pPr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г. Красноперекопск </w:t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197A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197A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CE6D27" w:rsidR="00A42F5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19 июня </w:t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Pr="00CE6D27" w:rsidR="000C239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DB79CA" w:rsidRPr="00CE6D27" w:rsidP="00DB79CA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CE6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60 </w:t>
      </w:r>
      <w:r w:rsidRPr="00CE6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Красноперекопского</w:t>
      </w:r>
      <w:r w:rsidRPr="00CE6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судебного района Республики Крым </w:t>
      </w:r>
      <w:r w:rsidRPr="00CE6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Оконова</w:t>
      </w:r>
      <w:r w:rsidRPr="00CE6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Д.Б., </w:t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в помещении суда по </w:t>
      </w:r>
      <w:r w:rsidRPr="00CE6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адресу: </w:t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Республика Крым, г. Красноперекопск, микрорайон 10, дом 4, дело об административном правонарушении, предусмотренном ст. 7.17 Кодекса Российской Федерации об административных правонарушениях (далее КоАП РФ), в отношении</w:t>
      </w:r>
    </w:p>
    <w:p w:rsidR="00DB79CA" w:rsidRPr="00CE6D27" w:rsidP="00A619CE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Новикова </w:t>
      </w:r>
      <w:r w:rsidRPr="00CE6D27" w:rsidR="00F41F6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Сергея А</w:t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натольевича</w:t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A619CE">
        <w:rPr>
          <w:bCs/>
          <w:iCs/>
        </w:rPr>
        <w:t>&lt;персональные данные&gt;</w:t>
      </w:r>
      <w:r w:rsidR="00A619CE">
        <w:rPr>
          <w:bCs/>
          <w:iCs/>
        </w:rPr>
        <w:t>,</w:t>
      </w:r>
      <w:r w:rsidR="00A619CE">
        <w:rPr>
          <w:bCs/>
          <w:iCs/>
        </w:rPr>
        <w:t xml:space="preserve"> </w:t>
      </w:r>
      <w:r w:rsidR="00197A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личность которого установлена на основании материалов дела,</w:t>
      </w:r>
    </w:p>
    <w:p w:rsidR="00DB79CA" w:rsidRPr="00CE6D27" w:rsidP="00DB79CA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E6D27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</w:t>
      </w:r>
      <w:r w:rsidRPr="00CE6D27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 xml:space="preserve"> :</w:t>
      </w:r>
    </w:p>
    <w:p w:rsidR="00DB79CA" w:rsidRPr="00CE6D27" w:rsidP="00DB7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Новиков С.А.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умышленно повредил чужое имущество, при этом данные действия не повлекли причинение значительного ущерба, </w:t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при следующих обстоятельствах.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15.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</w:t>
      </w:r>
      <w:r w:rsidRPr="00CE6D27" w:rsidR="001064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14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час. 0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мин.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Новиков С</w:t>
      </w:r>
      <w:r w:rsidRPr="00CE6D27" w:rsidR="001064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.А.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находясь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 территории домовладения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 адресу: </w:t>
      </w:r>
      <w:r w:rsidR="00A619CE">
        <w:rPr>
          <w:bCs/>
          <w:iCs/>
        </w:rPr>
        <w:t>&lt;адрес&gt;</w:t>
      </w:r>
      <w:r w:rsidR="00A619CE">
        <w:rPr>
          <w:bCs/>
          <w:iCs/>
        </w:rPr>
        <w:t xml:space="preserve">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умышленно повредил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одно оконное стекло размером 40х40 мм</w:t>
      </w:r>
      <w:r w:rsidRPr="00CE6D27" w:rsidR="001064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принадлежащ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ее </w:t>
      </w:r>
      <w:r w:rsidR="00A619CE">
        <w:rPr>
          <w:bCs/>
          <w:iCs/>
        </w:rPr>
        <w:t>&lt;ФИО</w:t>
      </w:r>
      <w:r w:rsidR="00A619CE">
        <w:rPr>
          <w:bCs/>
          <w:iCs/>
        </w:rPr>
        <w:t>1</w:t>
      </w:r>
      <w:r w:rsidR="00A619CE">
        <w:rPr>
          <w:bCs/>
          <w:iCs/>
        </w:rPr>
        <w:t>&gt;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чем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причинил материальный ущерб в сумме </w:t>
      </w:r>
      <w:r w:rsidRPr="00CE6D27" w:rsidR="001064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0 руб. </w:t>
      </w:r>
    </w:p>
    <w:p w:rsidR="00197A76" w:rsidRPr="00197A76" w:rsidP="00197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A76">
        <w:rPr>
          <w:rFonts w:ascii="Times New Roman" w:hAnsi="Times New Roman" w:cs="Times New Roman"/>
          <w:sz w:val="24"/>
          <w:szCs w:val="24"/>
        </w:rPr>
        <w:t>В судебное заседание Новиков С.А. не явился, извещался надлежащим образом, в телефонограмме просил рассмотреть дело в его отсутствие.</w:t>
      </w:r>
    </w:p>
    <w:p w:rsidR="00197A76" w:rsidRPr="00197A76" w:rsidP="00197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A76">
        <w:rPr>
          <w:rFonts w:ascii="Times New Roman" w:hAnsi="Times New Roman" w:cs="Times New Roman"/>
          <w:sz w:val="24"/>
          <w:szCs w:val="24"/>
        </w:rPr>
        <w:t>В силу ч. 2 ст. 25.1 КоАП РФ дело может быть рассмотрено в отсутствии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</w:t>
      </w:r>
    </w:p>
    <w:p w:rsidR="00197A76" w:rsidRPr="00197A76" w:rsidP="00197A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7A76">
        <w:rPr>
          <w:rFonts w:ascii="Times New Roman" w:hAnsi="Times New Roman" w:cs="Times New Roman"/>
          <w:sz w:val="24"/>
          <w:szCs w:val="24"/>
        </w:rPr>
        <w:t>На основании ч. 2 ст. 25.1, ст. 25.15 КоАП РФ считаю возможным рассмотреть дело в отсутствие надлежаще извещенного Новикова С.А., поскольку его неявка не препятствует всестороннему, полному и объективному выяснению всех обстоятельств дела.</w:t>
      </w:r>
    </w:p>
    <w:p w:rsidR="00197A76" w:rsidRPr="00197A76" w:rsidP="00DB7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97A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Потерпевшая </w:t>
      </w:r>
      <w:r w:rsidR="00A619CE">
        <w:rPr>
          <w:bCs/>
          <w:iCs/>
        </w:rPr>
        <w:t>&lt;ФИО</w:t>
      </w:r>
      <w:r w:rsidR="00A619CE">
        <w:rPr>
          <w:bCs/>
          <w:iCs/>
        </w:rPr>
        <w:t>1</w:t>
      </w:r>
      <w:r w:rsidR="00A619CE">
        <w:rPr>
          <w:bCs/>
          <w:iCs/>
        </w:rPr>
        <w:t xml:space="preserve">&gt; </w:t>
      </w:r>
      <w:r w:rsidRPr="00197A76" w:rsidR="001064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судебном</w:t>
      </w:r>
      <w:r w:rsidRPr="00197A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заседани</w:t>
      </w:r>
      <w:r w:rsidRPr="00197A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 обстоятельства, изложенные в протоколе об административном правонарушении, не оспаривала, пояснила, что с размером причиненного в результате повреждения оконного стекла</w:t>
      </w:r>
      <w:r w:rsidRPr="00197A76" w:rsidR="005B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97A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материального ущерба согласна. 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Выслушав </w:t>
      </w:r>
      <w:r w:rsidR="00197A76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потерпевшую</w:t>
      </w:r>
      <w:r w:rsidRPr="00CE6D27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, исследовав материалы дела, прихожу к выводу о том, что ф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акт совершения 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Новиковым </w:t>
      </w:r>
      <w:r w:rsidRPr="00CE6D27" w:rsidR="001064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С.А.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правонарушения подтверждается следующими доказательствами: протоколом 82 01 № 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 административном правонарушении от 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01.</w:t>
      </w:r>
      <w:r w:rsidRPr="00CE6D27" w:rsidR="001064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06.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2025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л.д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2); 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копией рапорта об обнаружении признаком преступления от 21.05.2025 (л.д.3); постановлением о выделении материалов из уголовного дела для проведения дополнительной проверки от 21.05.2025 (л.д.5-6);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копией постановления о возбуждении уголовного дела от11.05.2025 (л.д.7); копией рапорта от 11.05.2025 (л.д.8); копией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заявлени</w:t>
      </w:r>
      <w:r w:rsidRPr="00CE6D27" w:rsidR="001064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я </w:t>
      </w:r>
      <w:r w:rsidR="00A619CE">
        <w:rPr>
          <w:bCs/>
          <w:iCs/>
        </w:rPr>
        <w:t>&lt;ФИО</w:t>
      </w:r>
      <w:r w:rsidR="00A619CE">
        <w:rPr>
          <w:bCs/>
          <w:iCs/>
        </w:rPr>
        <w:t>1</w:t>
      </w:r>
      <w:r w:rsidR="00A619CE">
        <w:rPr>
          <w:bCs/>
          <w:iCs/>
        </w:rPr>
        <w:t xml:space="preserve">&gt;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05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(л.д.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);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копией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письменного объяснения </w:t>
      </w:r>
      <w:r w:rsidR="00A619CE">
        <w:rPr>
          <w:bCs/>
          <w:iCs/>
        </w:rPr>
        <w:t>&lt;ФИО</w:t>
      </w:r>
      <w:r w:rsidR="00A619CE">
        <w:rPr>
          <w:bCs/>
          <w:iCs/>
        </w:rPr>
        <w:t>1</w:t>
      </w:r>
      <w:r w:rsidR="00A619CE">
        <w:rPr>
          <w:bCs/>
          <w:iCs/>
        </w:rPr>
        <w:t xml:space="preserve">&gt; 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11.05.2025 (л.д.10);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протоколом осмотра 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еста происшествия от 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05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.202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5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фототаблицами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(л.д.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11-14</w:t>
      </w:r>
      <w:r w:rsidRPr="00CE6D27" w:rsidR="001064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15-26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);</w:t>
      </w:r>
      <w:r w:rsidRPr="00CE6D27" w:rsidR="00A42F5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копией протокола допроса потерпевшего от 14.05.2025 (л.д.27-</w:t>
      </w:r>
      <w:r w:rsidRPr="00CE6D27" w:rsid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28); копией допроса подозреваемого Новикова </w:t>
      </w:r>
      <w:r w:rsidRPr="00CE6D27" w:rsidR="001064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С.А.</w:t>
      </w:r>
      <w:r w:rsidRPr="00CE6D27" w:rsid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(л.д.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</w:t>
      </w:r>
      <w:r w:rsidRPr="00CE6D27" w:rsid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9-30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);</w:t>
      </w:r>
      <w:r w:rsidRPr="00CE6D27" w:rsid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копией постановления о привлечении в качестве обвиняемого от 19.05.2025 (л.д.31); письменным объяснением </w:t>
      </w:r>
      <w:r w:rsidR="00A619CE">
        <w:rPr>
          <w:bCs/>
          <w:iCs/>
        </w:rPr>
        <w:t>&lt;ФИО</w:t>
      </w:r>
      <w:r w:rsidR="00A619CE">
        <w:rPr>
          <w:bCs/>
          <w:iCs/>
        </w:rPr>
        <w:t>1</w:t>
      </w:r>
      <w:r w:rsidR="00A619CE">
        <w:rPr>
          <w:bCs/>
          <w:iCs/>
        </w:rPr>
        <w:t xml:space="preserve">&gt; </w:t>
      </w:r>
      <w:r w:rsidRPr="00CE6D27" w:rsid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от 27.05.2025 (л.д.32); письменным объяснением Новикова С.А. от 30.05.2025 (л.д.33); постановлением об отказе в возбуждении уголовного дела от 30.05.2025 (л.д.36);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справкой на физическое лицо (л.д.</w:t>
      </w:r>
      <w:r w:rsidRPr="00CE6D27" w:rsid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38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). 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Приведенные доказательства получены с соблюдением установленных КоАП РФ процессуальных требований и являются относимыми, допустимыми, достоверными и достаточными доказательствами по делу. Мировой судья учитывает, что протокол об административном правонарушении составлен уполномоченным лицом в соответствии с требованиями ст. 28.2 КоАП РФ.</w:t>
      </w:r>
    </w:p>
    <w:p w:rsidR="00DB79CA" w:rsidRPr="00CE6D27" w:rsidP="00DB7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6D27">
        <w:rPr>
          <w:rFonts w:ascii="Times New Roman" w:hAnsi="Times New Roman" w:cs="Times New Roman"/>
          <w:sz w:val="24"/>
          <w:szCs w:val="24"/>
        </w:rPr>
        <w:t>Данных о том, что вышеуказанные повреждения были причинены ранее, до имевшего место события данного правонарушения, материалы дела не содержат.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Pr="00CE6D27" w:rsid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Новикова </w:t>
      </w:r>
      <w:r w:rsidRPr="00CE6D27" w:rsidR="001064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С.А.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установлена.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Установленные в ходе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рассмотрения дела обстоятельства совершения правонарушения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свидетельствуют о вменяемости и прямом умысле </w:t>
      </w:r>
      <w:r w:rsidRPr="00CE6D27" w:rsid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Новикова С.А.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повреждение чужого имущества. Причиненный потерпевше</w:t>
      </w:r>
      <w:r w:rsidRPr="00CE6D27" w:rsidR="0010642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й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имущественный ущерб является незначительным.</w:t>
      </w:r>
    </w:p>
    <w:p w:rsidR="00DB79CA" w:rsidRPr="00CE6D27" w:rsidP="00DB79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hAnsi="Times New Roman" w:cs="Times New Roman"/>
          <w:sz w:val="24"/>
          <w:szCs w:val="24"/>
        </w:rPr>
        <w:t xml:space="preserve">Таким образом, действия </w:t>
      </w:r>
      <w:r w:rsidRPr="00CE6D27" w:rsidR="00CE6D27">
        <w:rPr>
          <w:rFonts w:ascii="Times New Roman" w:hAnsi="Times New Roman" w:cs="Times New Roman"/>
          <w:sz w:val="24"/>
          <w:szCs w:val="24"/>
        </w:rPr>
        <w:t xml:space="preserve">Новикова С.А. </w:t>
      </w:r>
      <w:r w:rsidRPr="00CE6D27">
        <w:rPr>
          <w:rFonts w:ascii="Times New Roman" w:hAnsi="Times New Roman" w:cs="Times New Roman"/>
          <w:sz w:val="24"/>
          <w:szCs w:val="24"/>
        </w:rPr>
        <w:t xml:space="preserve">содержат состав административного правонарушения и подлежат квалификации по ст. 7.17 Кодекса Российской Федерации об административных правонарушениях, как умышленное повреждение чужого имущества, если эти действия не повлекли причинение </w:t>
      </w:r>
      <w:hyperlink r:id="rId4" w:history="1">
        <w:r w:rsidRPr="00CE6D27">
          <w:rPr>
            <w:rFonts w:ascii="Times New Roman" w:hAnsi="Times New Roman" w:cs="Times New Roman"/>
            <w:sz w:val="24"/>
            <w:szCs w:val="24"/>
          </w:rPr>
          <w:t>значительного ущерба</w:t>
        </w:r>
      </w:hyperlink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DB79CA" w:rsidRPr="00CE6D27" w:rsidP="00DB79CA">
      <w:pPr>
        <w:spacing w:after="0" w:line="240" w:lineRule="auto"/>
        <w:ind w:firstLine="708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Срок давности привлечения к административной ответственности не истек.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sz w:val="24"/>
          <w:szCs w:val="24"/>
        </w:rPr>
        <w:t>Обстоятельств, смягчающи</w:t>
      </w:r>
      <w:r w:rsidR="00197A76">
        <w:rPr>
          <w:rFonts w:ascii="Times New Roman" w:eastAsia="Calibri" w:hAnsi="Times New Roman" w:cs="Times New Roman"/>
          <w:sz w:val="24"/>
          <w:szCs w:val="24"/>
        </w:rPr>
        <w:t>х и отягчающих</w:t>
      </w:r>
      <w:r w:rsidRPr="00CE6D27">
        <w:rPr>
          <w:rFonts w:ascii="Times New Roman" w:eastAsia="Calibri" w:hAnsi="Times New Roman" w:cs="Times New Roman"/>
          <w:sz w:val="24"/>
          <w:szCs w:val="24"/>
        </w:rPr>
        <w:t xml:space="preserve"> административную ответственность</w:t>
      </w:r>
      <w:r w:rsidR="00197A76">
        <w:rPr>
          <w:rFonts w:ascii="Times New Roman" w:eastAsia="Calibri" w:hAnsi="Times New Roman" w:cs="Times New Roman"/>
          <w:sz w:val="24"/>
          <w:szCs w:val="24"/>
        </w:rPr>
        <w:t>,</w:t>
      </w:r>
      <w:r w:rsidRPr="00CE6D27">
        <w:rPr>
          <w:rFonts w:ascii="Times New Roman" w:eastAsia="Calibri" w:hAnsi="Times New Roman" w:cs="Times New Roman"/>
          <w:sz w:val="24"/>
          <w:szCs w:val="24"/>
        </w:rPr>
        <w:t xml:space="preserve"> мировым судьёй не установлено.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учётом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изложенного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руководствуясь ст. 29.9 - 29.11 Ко</w:t>
      </w:r>
      <w:r w:rsidR="00197A7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АП РФ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 мировой судья</w:t>
      </w:r>
    </w:p>
    <w:p w:rsidR="00DB79CA" w:rsidRPr="00CE6D27" w:rsidP="00DB79C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</w:t>
      </w:r>
      <w:r w:rsidRPr="00CE6D27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о с т а н о в и л :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Новикова </w:t>
      </w:r>
      <w:r w:rsidRPr="00CE6D27" w:rsidR="00A342A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Сергея А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натольевича </w:t>
      </w:r>
      <w:r w:rsidRPr="00CE6D27" w:rsidR="00C754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ризнать виновным в совершении административного правонарушения, предусмотренного ст. 7.17 Кодекса РФ об административных правонарушениях, и назначить ему наказание в виде штрафа в размере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4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00 (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четы</w:t>
      </w:r>
      <w:r w:rsidRPr="00CE6D27" w:rsidR="005B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е</w:t>
      </w:r>
      <w:r w:rsidRPr="00CE6D27" w:rsidR="005B4F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ста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) рублей.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6D27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Административный штраф подлежит уплате: </w:t>
      </w:r>
      <w:r w:rsidRPr="00CE6D27">
        <w:rPr>
          <w:rFonts w:ascii="Times New Roman" w:eastAsia="Calibri" w:hAnsi="Times New Roman" w:cs="Times New Roman"/>
          <w:sz w:val="24"/>
          <w:szCs w:val="24"/>
        </w:rPr>
        <w:t xml:space="preserve">получатель: </w:t>
      </w:r>
      <w:r w:rsidRPr="00CE6D27">
        <w:rPr>
          <w:rFonts w:ascii="Times New Roman" w:hAnsi="Times New Roman" w:cs="Times New Roman"/>
          <w:sz w:val="24"/>
          <w:szCs w:val="24"/>
        </w:rPr>
        <w:t xml:space="preserve"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</w:t>
      </w:r>
      <w:r w:rsidRPr="00CE6D27">
        <w:rPr>
          <w:rFonts w:ascii="Times New Roman" w:eastAsia="Calibri" w:hAnsi="Times New Roman" w:cs="Times New Roman"/>
          <w:sz w:val="24"/>
          <w:szCs w:val="24"/>
        </w:rPr>
        <w:t xml:space="preserve">КБК </w:t>
      </w:r>
      <w:r w:rsidRPr="00CE6D27">
        <w:rPr>
          <w:rFonts w:ascii="Times New Roman" w:hAnsi="Times New Roman" w:cs="Times New Roman"/>
          <w:sz w:val="24"/>
          <w:szCs w:val="24"/>
        </w:rPr>
        <w:t>82811601073010017140</w:t>
      </w:r>
      <w:r w:rsidRPr="00CE6D27">
        <w:rPr>
          <w:rFonts w:ascii="Times New Roman" w:eastAsia="Calibri" w:hAnsi="Times New Roman" w:cs="Times New Roman"/>
          <w:sz w:val="24"/>
          <w:szCs w:val="24"/>
        </w:rPr>
        <w:t xml:space="preserve">, УИН </w:t>
      </w:r>
      <w:r w:rsidRPr="00CE6D27" w:rsidR="00CE6D27">
        <w:rPr>
          <w:rFonts w:ascii="Times New Roman" w:eastAsia="Calibri" w:hAnsi="Times New Roman" w:cs="Times New Roman"/>
          <w:sz w:val="24"/>
          <w:szCs w:val="24"/>
        </w:rPr>
        <w:t>0410760300605001312507153</w:t>
      </w:r>
      <w:r w:rsidRPr="00CE6D2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</w:rPr>
      </w:pPr>
      <w:r w:rsidRPr="00CE6D27">
        <w:rPr>
          <w:rFonts w:ascii="Times New Roman" w:hAnsi="Times New Roman" w:eastAsiaTheme="minorEastAsia" w:cs="Times New Roman"/>
          <w:color w:val="000000"/>
          <w:sz w:val="24"/>
          <w:szCs w:val="24"/>
        </w:rPr>
        <w:t xml:space="preserve">Квитанция об уплате штрафа должна быть представлена </w:t>
      </w:r>
      <w:r w:rsidRPr="00CE6D27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мировому судье </w:t>
      </w:r>
      <w:r w:rsidRPr="00CE6D27">
        <w:rPr>
          <w:rFonts w:ascii="Times New Roman" w:hAnsi="Times New Roman" w:eastAsiaTheme="minorEastAsia" w:cs="Times New Roman"/>
          <w:color w:val="000000"/>
          <w:sz w:val="24"/>
          <w:szCs w:val="24"/>
        </w:rPr>
        <w:t xml:space="preserve">судебного участка № 60 </w:t>
      </w:r>
      <w:r w:rsidRPr="00CE6D27">
        <w:rPr>
          <w:rFonts w:ascii="Times New Roman" w:hAnsi="Times New Roman" w:eastAsiaTheme="minorEastAsia" w:cs="Times New Roman"/>
          <w:color w:val="000000"/>
          <w:sz w:val="24"/>
          <w:szCs w:val="24"/>
        </w:rPr>
        <w:t>Красноперекопского</w:t>
      </w:r>
      <w:r w:rsidRPr="00CE6D27">
        <w:rPr>
          <w:rFonts w:ascii="Times New Roman" w:hAnsi="Times New Roman" w:eastAsiaTheme="minorEastAsia" w:cs="Times New Roman"/>
          <w:color w:val="000000"/>
          <w:sz w:val="24"/>
          <w:szCs w:val="24"/>
        </w:rPr>
        <w:t xml:space="preserve"> судебного района РК до истечения срока уплаты штрафа. 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Постановление может быть обжаловано в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Красноперекопский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районный суд Республики Крым в течение 10 </w:t>
      </w:r>
      <w:r w:rsidRPr="00CE6D27" w:rsidR="00C7548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дней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 дня </w:t>
      </w:r>
      <w:r w:rsidRPr="00CE6D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вручения или получения копии постановления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через мирового судью или непосредственно в суд, уполномоченный рассматривать жалобу. </w:t>
      </w:r>
    </w:p>
    <w:p w:rsidR="00DB79CA" w:rsidRPr="00CE6D27" w:rsidP="00DB79C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19CE" w:rsidP="00DB79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Мировой судья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E6D27" w:rsidR="00AC011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(подпись)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  <w:t xml:space="preserve">Д.Б. </w:t>
      </w:r>
      <w:r w:rsidRPr="00CE6D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Оконова</w:t>
      </w:r>
    </w:p>
    <w:p w:rsidR="00A619CE" w:rsidP="00DB79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A619CE" w:rsidRPr="00A619CE" w:rsidP="00A619C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A619CE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ДЕПЕРСОНИФИКАЦИЮ </w:t>
      </w:r>
    </w:p>
    <w:p w:rsidR="00A619CE" w:rsidRPr="00A619CE" w:rsidP="00A619CE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A619CE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Лингвистический контроль произвела</w:t>
      </w:r>
    </w:p>
    <w:p w:rsidR="00A619CE" w:rsidRPr="00A619CE" w:rsidP="00A619CE">
      <w:pPr>
        <w:spacing w:after="0" w:line="240" w:lineRule="auto"/>
        <w:jc w:val="both"/>
        <w:rPr>
          <w:rFonts w:ascii="Times New Roman" w:eastAsia="Calibri" w:hAnsi="Times New Roman" w:cs="Times New Roman"/>
          <w:iCs/>
          <w:color w:val="000000" w:themeColor="text1"/>
          <w:sz w:val="25"/>
          <w:szCs w:val="25"/>
        </w:rPr>
      </w:pPr>
      <w:r w:rsidRPr="00A619CE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Мировой судья  ________________________  Д.Б. </w:t>
      </w:r>
      <w:r w:rsidRPr="00A619CE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>Оконова</w:t>
      </w:r>
    </w:p>
    <w:p w:rsidR="00DB79CA" w:rsidRPr="00FA4E23" w:rsidP="00DB79CA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5"/>
          <w:szCs w:val="25"/>
        </w:rPr>
      </w:pPr>
      <w:r w:rsidRPr="00A619CE">
        <w:rPr>
          <w:rFonts w:ascii="Times New Roman" w:eastAsia="Calibri" w:hAnsi="Times New Roman" w:cs="Times New Roman"/>
          <w:iCs/>
          <w:color w:val="000000" w:themeColor="text1"/>
          <w:sz w:val="25"/>
          <w:szCs w:val="25"/>
        </w:rPr>
        <w:t>«____»_____________ 20___г.</w:t>
      </w:r>
      <w:r w:rsidRPr="00FA4E23">
        <w:rPr>
          <w:rFonts w:ascii="Times New Roman" w:eastAsia="Calibri" w:hAnsi="Times New Roman" w:cs="Times New Roman"/>
          <w:color w:val="000000" w:themeColor="text1"/>
          <w:sz w:val="25"/>
          <w:szCs w:val="25"/>
        </w:rPr>
        <w:t xml:space="preserve"> </w:t>
      </w:r>
    </w:p>
    <w:sectPr w:rsidSect="00DB79CA"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53222666"/>
      <w:docPartObj>
        <w:docPartGallery w:val="Page Numbers (Top of Page)"/>
        <w:docPartUnique/>
      </w:docPartObj>
    </w:sdtPr>
    <w:sdtContent>
      <w:p w:rsidR="00D976C4" w:rsidP="00D976C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19CE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9A"/>
    <w:rsid w:val="00094431"/>
    <w:rsid w:val="000C2397"/>
    <w:rsid w:val="00106422"/>
    <w:rsid w:val="00197A76"/>
    <w:rsid w:val="001D542D"/>
    <w:rsid w:val="002562A8"/>
    <w:rsid w:val="0034493F"/>
    <w:rsid w:val="0038669D"/>
    <w:rsid w:val="003B7FA7"/>
    <w:rsid w:val="00550B7D"/>
    <w:rsid w:val="005B4F6C"/>
    <w:rsid w:val="00975785"/>
    <w:rsid w:val="00A342A3"/>
    <w:rsid w:val="00A42F56"/>
    <w:rsid w:val="00A619CE"/>
    <w:rsid w:val="00A6404F"/>
    <w:rsid w:val="00AC011A"/>
    <w:rsid w:val="00AC7DFA"/>
    <w:rsid w:val="00C7548F"/>
    <w:rsid w:val="00CE6D27"/>
    <w:rsid w:val="00D976C4"/>
    <w:rsid w:val="00DB79CA"/>
    <w:rsid w:val="00E3789A"/>
    <w:rsid w:val="00F26017"/>
    <w:rsid w:val="00F41F6E"/>
    <w:rsid w:val="00FA4E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C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B79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B7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2C2428A6541B908709E005F55F06FBF39FC2AA0103ACC9A027473E99FA8296AAE0D2C5D2344C74Fg7T1P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