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813" w:rsidRPr="00656BC6" w:rsidP="004878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5-60</w:t>
      </w:r>
      <w:r w:rsidRPr="00656BC6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2A4A40">
        <w:rPr>
          <w:rFonts w:ascii="Times New Roman" w:eastAsia="Times New Roman" w:hAnsi="Times New Roman" w:cs="Times New Roman"/>
          <w:lang w:eastAsia="ru-RU"/>
        </w:rPr>
        <w:t>85</w:t>
      </w:r>
      <w:r>
        <w:rPr>
          <w:rFonts w:ascii="Times New Roman" w:eastAsia="Times New Roman" w:hAnsi="Times New Roman" w:cs="Times New Roman"/>
          <w:lang w:eastAsia="ru-RU"/>
        </w:rPr>
        <w:t>/2025</w:t>
      </w:r>
    </w:p>
    <w:p w:rsidR="00487813" w:rsidRPr="00656BC6" w:rsidP="004878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56BC6">
        <w:rPr>
          <w:rFonts w:ascii="Times New Roman" w:eastAsia="Times New Roman" w:hAnsi="Times New Roman" w:cs="Times New Roman"/>
          <w:lang w:eastAsia="ru-RU"/>
        </w:rPr>
        <w:t>УИД 91</w:t>
      </w:r>
      <w:r w:rsidR="00574517">
        <w:rPr>
          <w:rFonts w:ascii="Times New Roman" w:eastAsia="Times New Roman" w:hAnsi="Times New Roman" w:cs="Times New Roman"/>
          <w:lang w:eastAsia="ru-RU"/>
        </w:rPr>
        <w:t>М</w:t>
      </w:r>
      <w:r w:rsidRPr="00656BC6">
        <w:rPr>
          <w:rFonts w:ascii="Times New Roman" w:eastAsia="Times New Roman" w:hAnsi="Times New Roman" w:cs="Times New Roman"/>
          <w:lang w:eastAsia="ru-RU"/>
        </w:rPr>
        <w:t>S0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="00574517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0-01-2025-001</w:t>
      </w:r>
      <w:r w:rsidR="002A4A40">
        <w:rPr>
          <w:rFonts w:ascii="Times New Roman" w:eastAsia="Times New Roman" w:hAnsi="Times New Roman" w:cs="Times New Roman"/>
          <w:lang w:eastAsia="ru-RU"/>
        </w:rPr>
        <w:t>936-15</w:t>
      </w:r>
    </w:p>
    <w:p w:rsidR="00656BC6" w:rsidRPr="00224745" w:rsidP="0065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</w:t>
      </w:r>
      <w:r w:rsidR="005B7D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</w:t>
      </w:r>
    </w:p>
    <w:p w:rsidR="00656BC6" w:rsidRPr="00224745" w:rsidP="0065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2474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487813" w:rsidRPr="00574517" w:rsidP="00487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5B7D4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2A4A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A4A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декабря </w:t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2025 г.</w:t>
      </w:r>
    </w:p>
    <w:p w:rsidR="00656BC6" w:rsidRPr="00574517" w:rsidP="0048781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5745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 </w:t>
      </w:r>
      <w:r w:rsidRP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помещении суда по </w:t>
      </w:r>
      <w:r w:rsidRPr="005745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74517" w:rsid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296000</w:t>
      </w:r>
      <w:r w:rsidRP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РФ, Республика Крым, г. Красноперекопск, мкр. 10, д. 4, рассмотрев дело об административном правонарушении, предусмотренном ч.1 ст. </w:t>
      </w:r>
      <w:r w:rsidRP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7.19 Ко</w:t>
      </w:r>
      <w:r w:rsidRPr="00574517" w:rsid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АП РФ</w:t>
      </w:r>
      <w:r w:rsidRPr="00574517" w:rsid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5745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 отношении</w:t>
      </w:r>
    </w:p>
    <w:p w:rsidR="00656BC6" w:rsidRPr="00574517" w:rsidP="00656BC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Проданчука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Ярослава Александровича</w:t>
      </w:r>
      <w:r w:rsidRPr="00574517" w:rsidR="004878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42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&lt;персональные данные&gt;</w:t>
      </w:r>
      <w:r w:rsidRPr="009C424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74517" w:rsidR="00AB1C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74517" w:rsidR="00AB1C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56BC6" w:rsidRPr="00574517" w:rsidP="00656BC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7451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 с т а н о в и л</w:t>
      </w:r>
      <w:r w:rsidRPr="0057451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656BC6" w:rsidRPr="00574517" w:rsidP="00C13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 Я.А.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 административное правонарушение, предусмотренное ч.1 ст.7.19 КоАП РФ, при следующих обстоятельствах.</w:t>
      </w:r>
    </w:p>
    <w:p w:rsidR="00487813" w:rsidRPr="00574517" w:rsidP="00487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&lt;дата &gt;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574517" w:rsidR="009D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00 мин. 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 Я.А.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по адресу проживания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&lt;адрес&gt;</w:t>
      </w:r>
      <w:r w:rsidRPr="00574517" w:rsidR="00AB1C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подключилс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сетям, принадлежащим ГУП РК «Крымэнерго», помимо прибора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неучтенно потреблен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объеме 989,81 кВт/ч, стоимость которой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6237,66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при отсутствии 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виях уголовно наказуемого деяния. </w:t>
      </w:r>
    </w:p>
    <w:p w:rsidR="00F478C1" w:rsidRPr="00574517" w:rsidP="0048781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 Я.А.</w:t>
      </w:r>
      <w:r w:rsidR="002A4A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74517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явил</w:t>
      </w:r>
      <w:r w:rsidR="002A4A4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574517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2A4A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извещался о времени и месте рассмотрения дела судебной повесткой, направленной заказным письмом, которое ему не вручено и возвращено в связи с истечением срока хранения. О </w:t>
      </w:r>
      <w:r w:rsidRPr="0057451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причине неявки не сообщил, ходатайство об отложении дела не заявил.</w:t>
      </w:r>
    </w:p>
    <w:p w:rsidR="00F478C1" w:rsidP="00F4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потерпевшего ГУП РК «Крымэнерго» Рязанов Д.В. в судебное заседание не явился, извещался надлежащим образом, в письменном заявлении просил рассмотреть дело в его отсутствие, п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ривлечь 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Проданчука Я.А.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ответственности.</w:t>
      </w:r>
    </w:p>
    <w:p w:rsidR="002A4A40" w:rsidRPr="002A4A40" w:rsidP="002A4A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A40">
        <w:rPr>
          <w:rFonts w:ascii="Times New Roman" w:hAnsi="Times New Roman" w:cs="Times New Roman"/>
          <w:sz w:val="24"/>
          <w:szCs w:val="24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</w:t>
      </w:r>
      <w:r w:rsidRPr="002A4A40">
        <w:rPr>
          <w:rFonts w:ascii="Times New Roman" w:hAnsi="Times New Roman" w:cs="Times New Roman"/>
          <w:sz w:val="24"/>
          <w:szCs w:val="24"/>
        </w:rPr>
        <w:t>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</w:t>
      </w:r>
      <w:r w:rsidRPr="002A4A40">
        <w:rPr>
          <w:rFonts w:ascii="Times New Roman" w:hAnsi="Times New Roman" w:cs="Times New Roman"/>
          <w:sz w:val="24"/>
          <w:szCs w:val="24"/>
        </w:rPr>
        <w:t xml:space="preserve">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</w:t>
      </w:r>
      <w:r w:rsidRPr="002A4A40">
        <w:rPr>
          <w:rFonts w:ascii="Times New Roman" w:hAnsi="Times New Roman" w:cs="Times New Roman"/>
          <w:sz w:val="24"/>
          <w:szCs w:val="24"/>
        </w:rPr>
        <w:t>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1A0A05" w:rsidP="002A4A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Принимая во внимание указанное выше разъяснение, </w:t>
      </w:r>
      <w:r w:rsidRPr="002A4A40" w:rsidR="002A4A40">
        <w:rPr>
          <w:rFonts w:ascii="Times New Roman" w:eastAsia="Arial Unicode MS" w:hAnsi="Times New Roman" w:cs="Times New Roman"/>
          <w:sz w:val="24"/>
          <w:szCs w:val="24"/>
        </w:rPr>
        <w:t xml:space="preserve">считаю, что </w:t>
      </w:r>
      <w:r w:rsidR="002A4A40">
        <w:rPr>
          <w:rFonts w:ascii="Times New Roman" w:eastAsia="Arial Unicode MS" w:hAnsi="Times New Roman" w:cs="Times New Roman"/>
          <w:sz w:val="24"/>
          <w:szCs w:val="24"/>
        </w:rPr>
        <w:t xml:space="preserve">Проданчук Я.А. </w:t>
      </w:r>
      <w:r w:rsidRPr="002A4A40" w:rsidR="002A4A40">
        <w:rPr>
          <w:rFonts w:ascii="Times New Roman" w:eastAsia="Arial Unicode MS" w:hAnsi="Times New Roman" w:cs="Times New Roman"/>
          <w:sz w:val="24"/>
          <w:szCs w:val="24"/>
        </w:rPr>
        <w:t>надлежаще извещен о времени и месте рассмотрения дела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F478C1" w:rsidRPr="00574517" w:rsidP="00F478C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ч.3 ст.25.4, ст.25.15 КоАП РФ считаю возможным рассмотреть дело в отсутствие надлежаще извещенных о месте и времени рассмотрения дела привлекаемого лица и представителя потерпевшего, не ходатайствовавших об отложении рассмотрения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дела, </w:t>
      </w:r>
      <w:r w:rsidRPr="00574517">
        <w:rPr>
          <w:rFonts w:ascii="Times New Roman" w:eastAsia="Arial Unicode MS" w:hAnsi="Times New Roman"/>
          <w:sz w:val="24"/>
          <w:szCs w:val="24"/>
          <w:lang w:eastAsia="ru-RU"/>
        </w:rPr>
        <w:t>поскольку их неявка не препятствует всестороннему, полному и объективному выяснению всех обстоятельств дела.</w:t>
      </w:r>
    </w:p>
    <w:p w:rsidR="00F478C1" w:rsidRPr="00574517" w:rsidP="00F47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мировой судья приходит к следующему. </w:t>
      </w:r>
    </w:p>
    <w:p w:rsidR="00656BC6" w:rsidRPr="00574517" w:rsidP="00F478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7.19 КоАП РФ самовольное подключение к электрическим сетям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тепловым сетям, нефтепроводам, нефтепродуктопроводам и газопроводам, а равно самовольное (безучетное) использование электрической, тепловой энергии, нефти, газа или нефтепродуктов, если эти действия не содержат уголовно наказуемого деяния, влечет наложен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административного штрафа на граждан в размере от десяти тысяч до пятнадцати тысяч рублей. </w:t>
      </w:r>
    </w:p>
    <w:p w:rsidR="00656BC6" w:rsidRPr="00574517" w:rsidP="009D6A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13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законодательные акты Российской Федерации»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Требования настоящей статьи в части организации учет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централизованного газоснабжения, и (или) иным системам централизованного снабжения энергетическими ресурсами. </w:t>
      </w:r>
    </w:p>
    <w:p w:rsidR="009D6A2B" w:rsidRPr="00574517" w:rsidP="005745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п.2 Основных положений функционирования розничных рынков электрической энергии, утвержденных Постановлением Правительства РФ от 04.05.2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012 г. № 442 «О функционировании розничных рынков электрической энергии, полном и (или) частичном ограничении режима потребления электрической энергии», "бездоговорное потребление электрической энергии" - </w:t>
      </w:r>
      <w:r w:rsidRPr="00574517">
        <w:rPr>
          <w:rFonts w:ascii="Times New Roman" w:eastAsia="Calibri" w:hAnsi="Times New Roman" w:cs="Times New Roman"/>
          <w:sz w:val="24"/>
          <w:szCs w:val="24"/>
        </w:rPr>
        <w:t>самовольное подключение энергопринимающих устройств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к объектам электросетевого хозяйства и (или) потребление электрической энергии в отсутствие заключенного договора, обеспечивающего продажу электрической энергии (мощности) на розничных рынках, потребление электрической энергии в период приостановления пос</w:t>
      </w:r>
      <w:r w:rsidRPr="00574517">
        <w:rPr>
          <w:rFonts w:ascii="Times New Roman" w:eastAsia="Calibri" w:hAnsi="Times New Roman" w:cs="Times New Roman"/>
          <w:sz w:val="24"/>
          <w:szCs w:val="24"/>
        </w:rPr>
        <w:t>тавки электрической энергии по договору, обеспечивающему продажу электрической энергии (мощности) на розничных рынках, в связи с введением полного ограничения режима потребления электрической энергии в случаях, предусмотренных Правилами полного и (или) час</w:t>
      </w:r>
      <w:r w:rsidRPr="00574517">
        <w:rPr>
          <w:rFonts w:ascii="Times New Roman" w:eastAsia="Calibri" w:hAnsi="Times New Roman" w:cs="Times New Roman"/>
          <w:sz w:val="24"/>
          <w:szCs w:val="24"/>
        </w:rPr>
        <w:t>тичного ограничения режима потребления электрической энергии,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</w:t>
      </w:r>
      <w:r w:rsidRPr="00574517">
        <w:rPr>
          <w:rFonts w:ascii="Times New Roman" w:eastAsia="Calibri" w:hAnsi="Times New Roman" w:cs="Times New Roman"/>
          <w:sz w:val="24"/>
          <w:szCs w:val="24"/>
        </w:rPr>
        <w:t>ребления электрической энергии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"; "безучетное потребление" - </w:t>
      </w:r>
      <w:r w:rsidRPr="00574517">
        <w:rPr>
          <w:rFonts w:ascii="Times New Roman" w:eastAsia="Calibri" w:hAnsi="Times New Roman" w:cs="Times New Roman"/>
          <w:sz w:val="24"/>
          <w:szCs w:val="24"/>
        </w:rPr>
        <w:t>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</w:t>
      </w:r>
      <w:r w:rsidRPr="00574517">
        <w:rPr>
          <w:rFonts w:ascii="Times New Roman" w:eastAsia="Calibri" w:hAnsi="Times New Roman" w:cs="Times New Roman"/>
          <w:sz w:val="24"/>
          <w:szCs w:val="24"/>
        </w:rPr>
        <w:t>) и настоящим документом порядка учета электрической энергии со стороны потребителя (покупателя), выразившимся во вмешательстве в работу прибора учета, измерительного комплекса, измерительных трансформаторов тока и (или) напряжения, соединенных между собой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по установленной схеме вторичными цепями, через которые приборы учета установлены (подключены) (далее - 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</w:t>
      </w:r>
      <w:r w:rsidRPr="00574517">
        <w:rPr>
          <w:rFonts w:ascii="Times New Roman" w:eastAsia="Calibri" w:hAnsi="Times New Roman" w:cs="Times New Roman"/>
          <w:sz w:val="24"/>
          <w:szCs w:val="24"/>
        </w:rPr>
        <w:t>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</w:t>
      </w:r>
      <w:r w:rsidRPr="00574517">
        <w:rPr>
          <w:rFonts w:ascii="Times New Roman" w:eastAsia="Calibri" w:hAnsi="Times New Roman" w:cs="Times New Roman"/>
          <w:sz w:val="24"/>
          <w:szCs w:val="24"/>
        </w:rPr>
        <w:t>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в соответствии с настоящим доку</w:t>
      </w:r>
      <w:r w:rsidRPr="00574517">
        <w:rPr>
          <w:rFonts w:ascii="Times New Roman" w:eastAsia="Calibri" w:hAnsi="Times New Roman" w:cs="Times New Roman"/>
          <w:sz w:val="24"/>
          <w:szCs w:val="24"/>
        </w:rPr>
        <w:t>ментом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потребителя (покупателя) и (или) в граница</w:t>
      </w:r>
      <w:r w:rsidRPr="00574517">
        <w:rPr>
          <w:rFonts w:ascii="Times New Roman" w:eastAsia="Calibri" w:hAnsi="Times New Roman" w:cs="Times New Roman"/>
          <w:sz w:val="24"/>
          <w:szCs w:val="24"/>
        </w:rPr>
        <w:t>х земельного участка, принадлежащего такому потребителю на праве собственности или ином законном основании, на котором расположены энергопринимающие устройства потребителя (далее - границы земельного участка) или, если обязанность по обеспечению целостност</w:t>
      </w:r>
      <w:r w:rsidRPr="00574517">
        <w:rPr>
          <w:rFonts w:ascii="Times New Roman" w:eastAsia="Calibri" w:hAnsi="Times New Roman" w:cs="Times New Roman"/>
          <w:sz w:val="24"/>
          <w:szCs w:val="24"/>
        </w:rPr>
        <w:t>и и сохранности прибора учета, измерительного комплекса, измерительных трансформаторов (системы учета) возложена на потребителя (покупателя), а также с нарушением указанного порядка, обнаруженным в границах балансовой принадлежности потребителя (покупателя</w:t>
      </w:r>
      <w:r w:rsidRPr="00574517">
        <w:rPr>
          <w:rFonts w:ascii="Times New Roman" w:eastAsia="Calibri" w:hAnsi="Times New Roman" w:cs="Times New Roman"/>
          <w:sz w:val="24"/>
          <w:szCs w:val="24"/>
        </w:rPr>
        <w:t>) подключения энергопринимающих устройств до точки измерения прибором учета или в границах земельного участка потребителя (покупателя) подключения до точки измерения прибором учета энергопринимающих устройств, расположенных в границах этого земельного учас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тка. </w:t>
      </w:r>
    </w:p>
    <w:p w:rsidR="009D6A2B" w:rsidRPr="00574517" w:rsidP="0057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 по предоставлению коммунальных услуг собственникам и отношения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в том числе отношения между испо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лнителями и потребителями коммунальных услуг, регламентированы Жилищным кодексом Российской Федерации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Правительства Российской Федерации от 06.05.2011 №354 (далее - Правила).</w:t>
      </w:r>
    </w:p>
    <w:p w:rsidR="009D6A2B" w:rsidRPr="00574517" w:rsidP="0057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В силу положений пп. "г", "е" п. 35 Правил потребитель не вправе самовольно нарушать пломбы на приборах учета и в местах их подключения (крепления), демонтировать приборы учета и осущ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ествлять несанкционированное вмешательство в работу указанных приборов учета; </w:t>
      </w:r>
      <w:r w:rsidRPr="00574517">
        <w:rPr>
          <w:rFonts w:ascii="Times New Roman" w:hAnsi="Times New Roman" w:cs="Times New Roman"/>
          <w:sz w:val="24"/>
          <w:szCs w:val="24"/>
        </w:rPr>
        <w:t>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</w:t>
      </w:r>
      <w:r w:rsidRPr="00574517">
        <w:rPr>
          <w:rFonts w:ascii="Times New Roman" w:hAnsi="Times New Roman" w:cs="Times New Roman"/>
          <w:sz w:val="24"/>
          <w:szCs w:val="24"/>
        </w:rPr>
        <w:t>иборов учета.</w:t>
      </w:r>
    </w:p>
    <w:p w:rsidR="009D6A2B" w:rsidRPr="00574517" w:rsidP="0057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п. 114 Правил в случае, когда приостановление предоставления коммунальной услуги вызвано наличием у потребителя задолженности по оплате коммунальной услуги, исполнитель обязан опломбировать механическое, электрическое, санита</w:t>
      </w:r>
      <w:r w:rsidRPr="00574517">
        <w:rPr>
          <w:rFonts w:ascii="Times New Roman" w:hAnsi="Times New Roman" w:cs="Times New Roman"/>
          <w:sz w:val="24"/>
          <w:szCs w:val="24"/>
          <w:shd w:val="clear" w:color="auto" w:fill="FFFFFF"/>
        </w:rPr>
        <w:t>рно-техническое и иное оборудование, находящееся в многоквартирном доме за пределами или внутри помещения, которым пользуется потребитель-должник, и связанное с предоставлением ему коммунальных услуг.</w:t>
      </w:r>
    </w:p>
    <w:p w:rsidR="00656BC6" w:rsidRPr="00574517" w:rsidP="00AB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</w:t>
      </w:r>
      <w:r w:rsidRPr="00574517" w:rsidR="009D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подтверждается: протоколом об администрат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номер &gt;    </w:t>
      </w:r>
      <w:r w:rsidRPr="00574517" w:rsidR="00C134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574517" w:rsidR="00C13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  </w:t>
      </w:r>
      <w:r w:rsidRPr="00574517" w:rsidR="00C13438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74517" w:rsidR="008A4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начальника Красноперекопского РЭС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ГУП РК «Крымэнерго» Крюкова С</w:t>
      </w:r>
      <w:r w:rsidRPr="00574517" w:rsidR="008A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от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 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административной отве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тственности 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копией акта №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номер &gt;   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 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бездоговорном потреблен</w:t>
      </w:r>
      <w:r w:rsidRPr="00574517" w:rsidR="008A4E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электрической энергии с копией справки – расчета (л.д.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копией лицевого 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номер &gt;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(компакт-диск л.д.23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рабочей инструкции </w:t>
      </w:r>
      <w:r w:rsid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контролера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энергосбыта 3 разряда отдела по формированию полезного отпуска физических лиц Красноперекопского РЭС Северных электрических сетей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(л.д.14-21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74517" w:rsidR="0005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 w:rsidR="0005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&lt;дата &gt;</w:t>
      </w:r>
      <w:r w:rsidRPr="00574517" w:rsidR="0005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которым он самовольно подключился к электроэнергии по месту своего проживания, так как не было денег оплатить долг по счету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C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 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74517" w:rsidR="004878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 М</w:t>
      </w:r>
      <w:r w:rsidR="009944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нецкой С.А.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&lt;дата &gt;  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74517"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574517" w:rsidR="00BF5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на физическое лицо (л.д.2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74517" w:rsidR="00BF54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BC6" w:rsidRPr="00574517" w:rsidP="00BF543F">
      <w:pPr>
        <w:pStyle w:val="NormalWeb"/>
        <w:spacing w:before="0" w:beforeAutospacing="0" w:after="0" w:afterAutospacing="0"/>
        <w:ind w:firstLine="708"/>
        <w:contextualSpacing/>
        <w:jc w:val="both"/>
      </w:pPr>
      <w:r w:rsidRPr="00574517">
        <w:t xml:space="preserve">Достоверность </w:t>
      </w:r>
      <w:r w:rsidRPr="00574517" w:rsidR="00BF543F">
        <w:t xml:space="preserve">перечисленных </w:t>
      </w:r>
      <w:r w:rsidRPr="00574517">
        <w:t>доказательств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</w:t>
      </w:r>
      <w:r w:rsidRPr="00574517">
        <w:t xml:space="preserve">. </w:t>
      </w:r>
    </w:p>
    <w:p w:rsidR="00BF543F" w:rsidRPr="00574517" w:rsidP="00BF543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hAnsi="Times New Roman" w:cs="Times New Roman"/>
          <w:bCs/>
          <w:sz w:val="24"/>
          <w:szCs w:val="24"/>
        </w:rPr>
        <w:t xml:space="preserve">Действия 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Проданчука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5745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74517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по ч. 1 ст. 7.19 КоАП РФ как 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самовольное подключение к электрическим сетям, если эти действия не содержат признаков уголовно наказуемого деяния.</w:t>
      </w:r>
    </w:p>
    <w:p w:rsidR="00656BC6" w:rsidRPr="00574517" w:rsidP="00BF543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</w:t>
      </w:r>
      <w:r w:rsidRPr="00574517">
        <w:rPr>
          <w:rFonts w:ascii="Times New Roman" w:eastAsia="Calibri" w:hAnsi="Times New Roman" w:cs="Times New Roman"/>
          <w:sz w:val="24"/>
          <w:szCs w:val="24"/>
        </w:rPr>
        <w:t>исключающих производство по делу, мировым судьей не установлено.</w:t>
      </w:r>
    </w:p>
    <w:p w:rsidR="00BF543F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Срок давности привлечения к административной ответственности, у</w:t>
      </w:r>
      <w:r w:rsidRPr="00574517" w:rsidR="00656BC6">
        <w:rPr>
          <w:rFonts w:ascii="Times New Roman" w:eastAsia="Calibri" w:hAnsi="Times New Roman" w:cs="Times New Roman"/>
          <w:sz w:val="24"/>
          <w:szCs w:val="24"/>
        </w:rPr>
        <w:t xml:space="preserve">становленный ст. 4.5 КоАП РФ не истек. </w:t>
      </w:r>
    </w:p>
    <w:p w:rsidR="009944B4" w:rsidRPr="001A0A05" w:rsidP="009944B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4517" w:rsidR="001A0A05">
        <w:rPr>
          <w:rFonts w:ascii="Times New Roman" w:eastAsia="Calibri" w:hAnsi="Times New Roman" w:cs="Times New Roman"/>
          <w:sz w:val="24"/>
          <w:szCs w:val="24"/>
        </w:rPr>
        <w:t>смягчающи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994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ответственность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Проданчука Я.А.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BF543F" w:rsidRPr="001A0A05" w:rsidP="001A0A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574517" w:rsidR="00AB1C14">
        <w:rPr>
          <w:rFonts w:ascii="Times New Roman" w:eastAsia="Calibri" w:hAnsi="Times New Roman" w:cs="Times New Roman"/>
          <w:sz w:val="24"/>
          <w:szCs w:val="24"/>
        </w:rPr>
        <w:t xml:space="preserve">отягчающих ответственность 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Проданчу</w:t>
      </w:r>
      <w:r w:rsidR="001A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2A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Я.А.</w:t>
      </w:r>
      <w:r w:rsidRPr="00574517" w:rsidR="00AB1C14">
        <w:rPr>
          <w:rFonts w:ascii="Times New Roman" w:eastAsia="Calibri" w:hAnsi="Times New Roman" w:cs="Times New Roman"/>
          <w:sz w:val="24"/>
          <w:szCs w:val="24"/>
        </w:rPr>
        <w:t>, мировым судьей не установлено.</w:t>
      </w:r>
    </w:p>
    <w:p w:rsidR="00BF543F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наказания, учитывая характер совершенного административного правонарушения, личность виновно</w:t>
      </w:r>
      <w:r w:rsidR="009944B4">
        <w:rPr>
          <w:rFonts w:ascii="Times New Roman" w:eastAsia="Calibri" w:hAnsi="Times New Roman" w:cs="Times New Roman"/>
          <w:sz w:val="24"/>
          <w:szCs w:val="24"/>
        </w:rPr>
        <w:t>го</w:t>
      </w:r>
      <w:r w:rsidRPr="00574517">
        <w:rPr>
          <w:rFonts w:ascii="Times New Roman" w:eastAsia="Calibri" w:hAnsi="Times New Roman" w:cs="Times New Roman"/>
          <w:sz w:val="24"/>
          <w:szCs w:val="24"/>
        </w:rPr>
        <w:t>, е</w:t>
      </w:r>
      <w:r w:rsidR="009944B4">
        <w:rPr>
          <w:rFonts w:ascii="Times New Roman" w:eastAsia="Calibri" w:hAnsi="Times New Roman" w:cs="Times New Roman"/>
          <w:sz w:val="24"/>
          <w:szCs w:val="24"/>
        </w:rPr>
        <w:t>го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смягчающ</w:t>
      </w:r>
      <w:r w:rsidR="009944B4">
        <w:rPr>
          <w:rFonts w:ascii="Times New Roman" w:eastAsia="Calibri" w:hAnsi="Times New Roman" w:cs="Times New Roman"/>
          <w:sz w:val="24"/>
          <w:szCs w:val="24"/>
        </w:rPr>
        <w:t>е</w:t>
      </w:r>
      <w:r w:rsidRPr="00574517" w:rsidR="000214E3">
        <w:rPr>
          <w:rFonts w:ascii="Times New Roman" w:eastAsia="Calibri" w:hAnsi="Times New Roman" w:cs="Times New Roman"/>
          <w:sz w:val="24"/>
          <w:szCs w:val="24"/>
        </w:rPr>
        <w:t>е обстоятельств</w:t>
      </w:r>
      <w:r w:rsidR="009944B4">
        <w:rPr>
          <w:rFonts w:ascii="Times New Roman" w:eastAsia="Calibri" w:hAnsi="Times New Roman" w:cs="Times New Roman"/>
          <w:sz w:val="24"/>
          <w:szCs w:val="24"/>
        </w:rPr>
        <w:t>о</w:t>
      </w:r>
      <w:r w:rsidRPr="00574517" w:rsidR="000214E3">
        <w:rPr>
          <w:rFonts w:ascii="Times New Roman" w:eastAsia="Calibri" w:hAnsi="Times New Roman" w:cs="Times New Roman"/>
          <w:sz w:val="24"/>
          <w:szCs w:val="24"/>
        </w:rPr>
        <w:t>, при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4517" w:rsidR="000214E3">
        <w:rPr>
          <w:rFonts w:ascii="Times New Roman" w:eastAsia="Calibri" w:hAnsi="Times New Roman" w:cs="Times New Roman"/>
          <w:sz w:val="24"/>
          <w:szCs w:val="24"/>
        </w:rPr>
        <w:t xml:space="preserve">отсутствии обстоятельств, 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отягчающих 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ответственность, </w:t>
      </w:r>
      <w:r w:rsidRPr="00574517">
        <w:rPr>
          <w:rFonts w:ascii="Times New Roman" w:hAnsi="Times New Roman" w:cs="Times New Roman"/>
          <w:sz w:val="24"/>
          <w:szCs w:val="24"/>
        </w:rPr>
        <w:t>считаю возможным назначить минимальное наказание, предусмотренного санкцией ч.1 ст.7.19 КоАП РФ, что будет достаточной</w:t>
      </w:r>
      <w:r w:rsidRPr="00574517">
        <w:rPr>
          <w:rFonts w:ascii="Times New Roman" w:hAnsi="Times New Roman" w:cs="Times New Roman"/>
          <w:sz w:val="24"/>
          <w:szCs w:val="24"/>
        </w:rPr>
        <w:t xml:space="preserve">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</w:t>
      </w:r>
      <w:r w:rsidRPr="00574517">
        <w:rPr>
          <w:rFonts w:ascii="Times New Roman" w:hAnsi="Times New Roman" w:cs="Times New Roman"/>
          <w:sz w:val="24"/>
          <w:szCs w:val="24"/>
        </w:rPr>
        <w:t>дства по делу об административном правонарушении.</w:t>
      </w:r>
    </w:p>
    <w:p w:rsidR="00656BC6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 w:rsidRPr="00574517">
        <w:rPr>
          <w:rFonts w:ascii="Times New Roman" w:eastAsia="Calibri" w:hAnsi="Times New Roman" w:cs="Times New Roman"/>
          <w:sz w:val="24"/>
          <w:szCs w:val="24"/>
        </w:rPr>
        <w:t>ия новых правонарушений, как самим правонарушителем, так и другими лицами.</w:t>
      </w:r>
    </w:p>
    <w:p w:rsidR="00BF543F" w:rsidRPr="00574517" w:rsidP="00BF5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517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F543F" w:rsidRPr="00574517" w:rsidP="00BF5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517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656BC6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Проданчука Ярослава Александровича 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7.19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74517" w:rsidR="00AB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 в размере 10000 (десяти тысяч) рублей.</w:t>
      </w:r>
    </w:p>
    <w:p w:rsidR="00656BC6" w:rsidRPr="00574517" w:rsidP="00656BC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Административн</w:t>
      </w:r>
      <w:r w:rsidRPr="00574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штраф подлежит уплате по реквизитам: </w:t>
      </w:r>
      <w:r w:rsidRPr="00574517">
        <w:rPr>
          <w:rFonts w:ascii="Times New Roman" w:eastAsia="Calibri" w:hAnsi="Times New Roman" w:cs="Times New Roman"/>
          <w:sz w:val="24"/>
          <w:szCs w:val="24"/>
        </w:rPr>
        <w:t>получатель</w:t>
      </w:r>
      <w:r w:rsidRPr="00574517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Крым), ИНН 9102013284, КПП 910201001, Банк получателя: Операционно-кассовый центр №7 Южного главного управления Центрального банка Российской Федерац</w:t>
      </w:r>
      <w:r w:rsidRPr="00574517">
        <w:rPr>
          <w:rFonts w:ascii="Times New Roman" w:hAnsi="Times New Roman" w:cs="Times New Roman"/>
          <w:sz w:val="24"/>
          <w:szCs w:val="24"/>
        </w:rPr>
        <w:t>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</w:t>
      </w:r>
      <w:r w:rsidRPr="00574517">
        <w:rPr>
          <w:rFonts w:ascii="Times New Roman" w:hAnsi="Times New Roman" w:cs="Times New Roman"/>
          <w:sz w:val="24"/>
          <w:szCs w:val="24"/>
        </w:rPr>
        <w:t xml:space="preserve">73010019140, УИН </w:t>
      </w:r>
      <w:r w:rsidRPr="001A0A05" w:rsidR="001A0A05">
        <w:rPr>
          <w:rFonts w:ascii="Times New Roman" w:hAnsi="Times New Roman" w:cs="Times New Roman"/>
          <w:sz w:val="24"/>
          <w:szCs w:val="24"/>
        </w:rPr>
        <w:t>0410760300605002852507163</w:t>
      </w:r>
      <w:r w:rsidRPr="00574517">
        <w:rPr>
          <w:rFonts w:ascii="Times New Roman" w:hAnsi="Times New Roman" w:cs="Times New Roman"/>
          <w:sz w:val="24"/>
          <w:szCs w:val="24"/>
        </w:rPr>
        <w:t>.</w:t>
      </w:r>
    </w:p>
    <w:p w:rsidR="00656BC6" w:rsidRPr="00574517" w:rsidP="00BF543F">
      <w:pPr>
        <w:spacing w:after="0" w:line="240" w:lineRule="auto"/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быть представлена миро</w:t>
      </w:r>
      <w:r w:rsidRPr="00574517" w:rsidR="00BF543F">
        <w:rPr>
          <w:rFonts w:ascii="Times New Roman" w:eastAsia="Calibri" w:hAnsi="Times New Roman" w:cs="Times New Roman"/>
          <w:sz w:val="24"/>
          <w:szCs w:val="24"/>
        </w:rPr>
        <w:t>вому судье судебного участка № 60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Республики Крым до истечения срока уплаты штрафа.</w:t>
      </w:r>
    </w:p>
    <w:p w:rsidR="00656BC6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 w:rsidRPr="00574517">
        <w:rPr>
          <w:rFonts w:ascii="Times New Roman" w:eastAsia="Calibri" w:hAnsi="Times New Roman" w:cs="Times New Roman"/>
          <w:sz w:val="24"/>
          <w:szCs w:val="24"/>
        </w:rPr>
        <w:t>предусмотренных статьей 31.5 КоАП РФ.</w:t>
      </w:r>
    </w:p>
    <w:p w:rsidR="00656BC6" w:rsidRPr="00574517" w:rsidP="00BF543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</w:t>
      </w:r>
      <w:r w:rsidR="005B7D4B">
        <w:rPr>
          <w:rFonts w:ascii="Times New Roman" w:eastAsia="Calibri" w:hAnsi="Times New Roman" w:cs="Times New Roman"/>
          <w:sz w:val="24"/>
          <w:szCs w:val="24"/>
        </w:rPr>
        <w:t xml:space="preserve"> ч.1</w:t>
      </w:r>
      <w:r w:rsidRPr="00574517">
        <w:rPr>
          <w:rFonts w:ascii="Times New Roman" w:eastAsia="Calibri" w:hAnsi="Times New Roman" w:cs="Times New Roman"/>
          <w:sz w:val="24"/>
          <w:szCs w:val="24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</w:t>
      </w:r>
      <w:r w:rsidRPr="00574517">
        <w:rPr>
          <w:rFonts w:ascii="Times New Roman" w:eastAsia="Calibri" w:hAnsi="Times New Roman" w:cs="Times New Roman"/>
          <w:sz w:val="24"/>
          <w:szCs w:val="24"/>
        </w:rPr>
        <w:t>й, либо административный арест на срок до 15 суток, либо обязательные работы на срок до пятидесяти часов.</w:t>
      </w:r>
    </w:p>
    <w:p w:rsidR="00656BC6" w:rsidRPr="00574517" w:rsidP="00BF5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5B7D4B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574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</w:t>
      </w:r>
      <w:r w:rsidRPr="00574517">
        <w:rPr>
          <w:rFonts w:ascii="Times New Roman" w:eastAsia="Times New Roman" w:hAnsi="Times New Roman" w:cs="Times New Roman"/>
          <w:color w:val="000000"/>
          <w:sz w:val="24"/>
          <w:szCs w:val="24"/>
        </w:rPr>
        <w:t>ия через мирового судью или непосредственно в суд, уполномоченный на рассмотрение жалобы.</w:t>
      </w:r>
    </w:p>
    <w:p w:rsidR="00224745" w:rsidRPr="00574517" w:rsidP="00BF5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F93" w:rsidP="00BF5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7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 w:rsidR="00F97374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</w:r>
      <w:r w:rsidRPr="00574517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9C424F" w:rsidP="00BF5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9C424F" w:rsidRPr="009C424F" w:rsidP="009C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C424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9C424F" w:rsidRPr="00574517" w:rsidP="00BF543F">
      <w:pPr>
        <w:spacing w:after="0" w:line="240" w:lineRule="auto"/>
        <w:jc w:val="both"/>
        <w:rPr>
          <w:sz w:val="24"/>
          <w:szCs w:val="24"/>
        </w:rPr>
      </w:pPr>
    </w:p>
    <w:sectPr w:rsidSect="00656B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B0"/>
    <w:rsid w:val="000214E3"/>
    <w:rsid w:val="0005330E"/>
    <w:rsid w:val="00135F93"/>
    <w:rsid w:val="001A0A05"/>
    <w:rsid w:val="00224745"/>
    <w:rsid w:val="002A4A40"/>
    <w:rsid w:val="00487813"/>
    <w:rsid w:val="00574517"/>
    <w:rsid w:val="005B7D4B"/>
    <w:rsid w:val="00656BC6"/>
    <w:rsid w:val="008A4ECB"/>
    <w:rsid w:val="00974532"/>
    <w:rsid w:val="009944B4"/>
    <w:rsid w:val="009C424F"/>
    <w:rsid w:val="009D1B82"/>
    <w:rsid w:val="009D6A2B"/>
    <w:rsid w:val="009F75B0"/>
    <w:rsid w:val="00A34ED5"/>
    <w:rsid w:val="00AB1C14"/>
    <w:rsid w:val="00BF543F"/>
    <w:rsid w:val="00C13438"/>
    <w:rsid w:val="00F34B66"/>
    <w:rsid w:val="00F478C1"/>
    <w:rsid w:val="00F97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3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