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513DB2">
        <w:rPr>
          <w:rFonts w:ascii="Times New Roman" w:eastAsia="Times New Roman" w:hAnsi="Times New Roman" w:cs="Times New Roman"/>
          <w:sz w:val="28"/>
          <w:szCs w:val="24"/>
        </w:rPr>
        <w:t>42/2025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513DB2">
        <w:rPr>
          <w:rFonts w:ascii="Times New Roman" w:eastAsia="Times New Roman" w:hAnsi="Times New Roman" w:cs="Times New Roman"/>
          <w:sz w:val="28"/>
          <w:szCs w:val="24"/>
        </w:rPr>
        <w:t>5-000140-15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29 января 2025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rFonts w:ascii="Times New Roman" w:hAnsi="Times New Roman"/>
          <w:sz w:val="28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было установлено, что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E13F65">
        <w:rPr>
          <w:rFonts w:ascii="Times New Roman" w:eastAsia="Times New Roman" w:hAnsi="Times New Roman" w:cs="Times New Roman"/>
          <w:sz w:val="28"/>
          <w:szCs w:val="24"/>
        </w:rPr>
        <w:t>5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Частью 1 ст. 20.25 КоАП РФ предусматривается административная ответственность за неуплату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административного штрафа в срок, предусмотренный настоящим Кодексом.</w:t>
      </w:r>
    </w:p>
    <w:p w:rsidR="00593DC5" w:rsidRPr="00513DB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513DB2">
        <w:rPr>
          <w:rFonts w:ascii="Times New Roman" w:eastAsia="Times New Roman" w:hAnsi="Times New Roman" w:cs="Times New Roman"/>
          <w:sz w:val="28"/>
          <w:szCs w:val="28"/>
        </w:rPr>
        <w:t xml:space="preserve">разрешение его в соответствии с законом, обеспечение исполнения вынесенного постановления, </w:t>
      </w:r>
      <w:r w:rsidRPr="00513DB2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513DB2" w:rsidP="00513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DB2"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признательных показаний </w:t>
      </w:r>
      <w:r w:rsidRPr="00513DB2" w:rsidR="00DD184B">
        <w:rPr>
          <w:rFonts w:ascii="Times New Roman" w:eastAsia="Times New Roman" w:hAnsi="Times New Roman" w:cs="Times New Roman"/>
          <w:sz w:val="28"/>
          <w:szCs w:val="28"/>
        </w:rPr>
        <w:t>Третяка Д.Н.</w:t>
      </w:r>
      <w:r w:rsidRPr="00513DB2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513DB2" w:rsidR="001959C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13DB2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Pr="00513DB2" w:rsidR="003B555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13DB2">
        <w:rPr>
          <w:rFonts w:ascii="Times New Roman" w:eastAsia="Times New Roman" w:hAnsi="Times New Roman" w:cs="Times New Roman"/>
          <w:sz w:val="28"/>
          <w:szCs w:val="28"/>
        </w:rPr>
        <w:t xml:space="preserve">а подтверждается </w:t>
      </w:r>
      <w:r w:rsidRPr="00513DB2" w:rsidR="00993788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доказательствами, имеющимися в материалах дела, а именно: </w:t>
      </w:r>
      <w:r w:rsidRPr="00513DB2" w:rsidR="003B5557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513DB2" w:rsidR="00E10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DB2" w:rsidR="00513DB2">
        <w:rPr>
          <w:rFonts w:ascii="Times New Roman" w:eastAsia="Times New Roman" w:hAnsi="Times New Roman" w:cs="Times New Roman"/>
          <w:sz w:val="28"/>
          <w:szCs w:val="28"/>
        </w:rPr>
        <w:t>8201 № 363272</w:t>
      </w:r>
      <w:r w:rsidRPr="00513DB2" w:rsidR="005D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DB2" w:rsidR="003B5557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13DB2" w:rsidR="00E8224A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13DB2" w:rsidR="00385F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13DB2" w:rsidR="00513DB2">
        <w:rPr>
          <w:rFonts w:ascii="Times New Roman" w:eastAsia="Times New Roman" w:hAnsi="Times New Roman" w:cs="Times New Roman"/>
          <w:sz w:val="28"/>
          <w:szCs w:val="28"/>
        </w:rPr>
        <w:t>24.01.2025</w:t>
      </w:r>
      <w:r w:rsidRPr="00513DB2" w:rsidR="00E822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3DB2" w:rsidR="00E10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DB2" w:rsidR="00513DB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513DB2">
        <w:rPr>
          <w:rFonts w:ascii="Times New Roman" w:eastAsia="Times New Roman" w:hAnsi="Times New Roman" w:cs="Times New Roman"/>
          <w:sz w:val="28"/>
          <w:szCs w:val="28"/>
        </w:rPr>
        <w:t>10.10</w:t>
      </w:r>
      <w:r w:rsidRPr="00513DB2" w:rsidR="00513DB2"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 w:rsidRPr="00513DB2" w:rsidR="00513DB2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513DB2">
        <w:rPr>
          <w:rFonts w:ascii="Times New Roman" w:eastAsia="Times New Roman" w:hAnsi="Times New Roman" w:cs="Times New Roman"/>
          <w:sz w:val="28"/>
          <w:szCs w:val="28"/>
        </w:rPr>
        <w:t>Третяк</w:t>
      </w:r>
      <w:r w:rsidRPr="00513DB2" w:rsidR="00513DB2"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 w:rsidR="00513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DB2" w:rsidR="00513DB2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513DB2">
        <w:rPr>
          <w:rFonts w:ascii="Times New Roman" w:hAnsi="Times New Roman" w:cs="Times New Roman"/>
          <w:sz w:val="28"/>
          <w:szCs w:val="28"/>
        </w:rPr>
        <w:t>10</w:t>
      </w:r>
      <w:r w:rsidRPr="00513DB2" w:rsidR="00513DB2">
        <w:rPr>
          <w:rFonts w:ascii="Times New Roman" w:hAnsi="Times New Roman" w:cs="Times New Roman"/>
          <w:sz w:val="28"/>
          <w:szCs w:val="28"/>
        </w:rPr>
        <w:t>.10.2024 административного правонарушения, предусмотренного ч. 1 ст. 20.</w:t>
      </w:r>
      <w:r w:rsidR="00513DB2">
        <w:rPr>
          <w:rFonts w:ascii="Times New Roman" w:hAnsi="Times New Roman" w:cs="Times New Roman"/>
          <w:sz w:val="28"/>
          <w:szCs w:val="28"/>
        </w:rPr>
        <w:t>1</w:t>
      </w:r>
      <w:r w:rsidRPr="00513DB2" w:rsidR="00513DB2">
        <w:rPr>
          <w:rFonts w:ascii="Times New Roman" w:hAnsi="Times New Roman" w:cs="Times New Roman"/>
          <w:sz w:val="28"/>
          <w:szCs w:val="28"/>
        </w:rPr>
        <w:t xml:space="preserve"> КоАП РФ, назначено ему административное наказание в виде административного штрафа в размере 500 рублей, вступившим в законную силу 2</w:t>
      </w:r>
      <w:r w:rsidR="00513DB2">
        <w:rPr>
          <w:rFonts w:ascii="Times New Roman" w:hAnsi="Times New Roman" w:cs="Times New Roman"/>
          <w:sz w:val="28"/>
          <w:szCs w:val="28"/>
        </w:rPr>
        <w:t>2</w:t>
      </w:r>
      <w:r w:rsidRPr="00513DB2" w:rsidR="00513DB2">
        <w:rPr>
          <w:rFonts w:ascii="Times New Roman" w:hAnsi="Times New Roman" w:cs="Times New Roman"/>
          <w:sz w:val="28"/>
          <w:szCs w:val="28"/>
        </w:rPr>
        <w:t>.10.2024.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3DB2">
        <w:rPr>
          <w:rFonts w:ascii="Times New Roman" w:eastAsia="Times New Roman" w:hAnsi="Times New Roman" w:cs="Times New Roman"/>
          <w:sz w:val="28"/>
          <w:szCs w:val="28"/>
        </w:rPr>
        <w:t>Учитывая материалы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513DB2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13DB2">
        <w:rPr>
          <w:rFonts w:ascii="Times New Roman" w:eastAsia="Times New Roman" w:hAnsi="Times New Roman" w:cs="Times New Roman"/>
          <w:sz w:val="28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513DB2">
        <w:rPr>
          <w:rFonts w:ascii="Times New Roman" w:eastAsia="Times New Roman" w:hAnsi="Times New Roman" w:cs="Times New Roman"/>
          <w:sz w:val="28"/>
          <w:szCs w:val="26"/>
        </w:rPr>
        <w:t>жение привлекаемого лица.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13DB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в соответствии с п. 2 ч. 1 ст. 4.3 КоАП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</w:t>
      </w:r>
      <w:r w:rsidRPr="00243626">
        <w:rPr>
          <w:rFonts w:ascii="Times New Roman" w:hAnsi="Times New Roman" w:cs="Times New Roman"/>
          <w:sz w:val="28"/>
          <w:szCs w:val="28"/>
        </w:rPr>
        <w:t>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243626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 на срок </w:t>
      </w:r>
      <w:r w:rsidR="00513DB2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>(</w:t>
      </w:r>
      <w:r w:rsidR="00513DB2">
        <w:rPr>
          <w:rFonts w:ascii="Times New Roman" w:eastAsia="Times New Roman" w:hAnsi="Times New Roman" w:cs="Times New Roman"/>
          <w:sz w:val="28"/>
          <w:szCs w:val="24"/>
        </w:rPr>
        <w:t>тридцати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м в течение десяти суток со дня вручения или получения копии постановления.</w:t>
      </w:r>
    </w:p>
    <w:p w:rsidR="007E3F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13DB2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7357EC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513DB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43626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DB2"/>
    <w:rsid w:val="00513F57"/>
    <w:rsid w:val="005219EB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440A"/>
    <w:rsid w:val="006F4FFA"/>
    <w:rsid w:val="006F558F"/>
    <w:rsid w:val="006F78D5"/>
    <w:rsid w:val="00707051"/>
    <w:rsid w:val="007357EC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13F65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5795-74BD-4BEC-9B09-CA110147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