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D6F77" w:rsidP="00FC4D1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Дело № 5-6</w:t>
      </w:r>
      <w:r w:rsidRPr="008D6F77" w:rsidR="005F2DA9">
        <w:rPr>
          <w:rFonts w:ascii="Times New Roman" w:eastAsia="Times New Roman" w:hAnsi="Times New Roman" w:cs="Times New Roman"/>
          <w:lang w:eastAsia="ru-RU"/>
        </w:rPr>
        <w:t>1</w:t>
      </w:r>
      <w:r w:rsidRPr="008D6F77">
        <w:rPr>
          <w:rFonts w:ascii="Times New Roman" w:eastAsia="Times New Roman" w:hAnsi="Times New Roman" w:cs="Times New Roman"/>
          <w:lang w:eastAsia="ru-RU"/>
        </w:rPr>
        <w:t>-</w:t>
      </w:r>
      <w:r w:rsidRPr="008D6F77" w:rsidR="005F2DA9">
        <w:rPr>
          <w:rFonts w:ascii="Times New Roman" w:eastAsia="Times New Roman" w:hAnsi="Times New Roman" w:cs="Times New Roman"/>
          <w:lang w:eastAsia="ru-RU"/>
        </w:rPr>
        <w:t>45/2025</w:t>
      </w:r>
    </w:p>
    <w:p w:rsidR="00593DC5" w:rsidRPr="008D6F77" w:rsidP="00FC4D1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УИД 91</w:t>
      </w:r>
      <w:r w:rsidRPr="008D6F77" w:rsidR="00A53CD4">
        <w:rPr>
          <w:rFonts w:ascii="Times New Roman" w:eastAsia="Times New Roman" w:hAnsi="Times New Roman" w:cs="Times New Roman"/>
          <w:lang w:val="en-US" w:eastAsia="ru-RU"/>
        </w:rPr>
        <w:t>R</w:t>
      </w:r>
      <w:r w:rsidRPr="008D6F77">
        <w:rPr>
          <w:rFonts w:ascii="Times New Roman" w:eastAsia="Times New Roman" w:hAnsi="Times New Roman" w:cs="Times New Roman"/>
          <w:lang w:eastAsia="ru-RU"/>
        </w:rPr>
        <w:t>S00</w:t>
      </w:r>
      <w:r w:rsidRPr="008D6F77" w:rsidR="005F2DA9">
        <w:rPr>
          <w:rFonts w:ascii="Times New Roman" w:eastAsia="Times New Roman" w:hAnsi="Times New Roman" w:cs="Times New Roman"/>
          <w:lang w:eastAsia="ru-RU"/>
        </w:rPr>
        <w:t>14</w:t>
      </w:r>
      <w:r w:rsidRPr="008D6F77">
        <w:rPr>
          <w:rFonts w:ascii="Times New Roman" w:eastAsia="Times New Roman" w:hAnsi="Times New Roman" w:cs="Times New Roman"/>
          <w:lang w:eastAsia="ru-RU"/>
        </w:rPr>
        <w:t>-01-202</w:t>
      </w:r>
      <w:r w:rsidRPr="008D6F77" w:rsidR="005F2DA9">
        <w:rPr>
          <w:rFonts w:ascii="Times New Roman" w:eastAsia="Times New Roman" w:hAnsi="Times New Roman" w:cs="Times New Roman"/>
          <w:lang w:eastAsia="ru-RU"/>
        </w:rPr>
        <w:t>3</w:t>
      </w:r>
      <w:r w:rsidRPr="008D6F77">
        <w:rPr>
          <w:rFonts w:ascii="Times New Roman" w:eastAsia="Times New Roman" w:hAnsi="Times New Roman" w:cs="Times New Roman"/>
          <w:lang w:eastAsia="ru-RU"/>
        </w:rPr>
        <w:t>-</w:t>
      </w:r>
      <w:r w:rsidRPr="008D6F77" w:rsidR="005F2DA9">
        <w:rPr>
          <w:rFonts w:ascii="Times New Roman" w:eastAsia="Times New Roman" w:hAnsi="Times New Roman" w:cs="Times New Roman"/>
          <w:lang w:eastAsia="ru-RU"/>
        </w:rPr>
        <w:t>002882-91</w:t>
      </w:r>
    </w:p>
    <w:p w:rsidR="00007588" w:rsidRPr="008D6F77" w:rsidP="00FC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8D6F77" w:rsidP="00FC4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007588" w:rsidRPr="008D6F77" w:rsidP="00FC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8D6F77" w:rsidP="00FC4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30 января 2025 года   </w:t>
      </w:r>
      <w:r w:rsidRPr="008D6F77" w:rsidR="007E3A87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8D6F77" w:rsidR="006F33DF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8D6F77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           пгт. Ленино</w:t>
      </w:r>
    </w:p>
    <w:p w:rsidR="00593DC5" w:rsidRPr="008D6F77" w:rsidP="00FC4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8D6F77" w:rsidP="00FC4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М</w:t>
      </w:r>
      <w:r w:rsidRPr="008D6F77" w:rsidR="00831857">
        <w:rPr>
          <w:rFonts w:ascii="Times New Roman" w:eastAsia="Times New Roman" w:hAnsi="Times New Roman" w:cs="Times New Roman"/>
          <w:lang w:eastAsia="ru-RU"/>
        </w:rPr>
        <w:t>ирово</w:t>
      </w:r>
      <w:r w:rsidRPr="008D6F77" w:rsidR="00A53CD4">
        <w:rPr>
          <w:rFonts w:ascii="Times New Roman" w:eastAsia="Times New Roman" w:hAnsi="Times New Roman" w:cs="Times New Roman"/>
          <w:lang w:eastAsia="ru-RU"/>
        </w:rPr>
        <w:t>й</w:t>
      </w:r>
      <w:r w:rsidRPr="008D6F77" w:rsidR="00831857">
        <w:rPr>
          <w:rFonts w:ascii="Times New Roman" w:eastAsia="Times New Roman" w:hAnsi="Times New Roman" w:cs="Times New Roman"/>
          <w:lang w:eastAsia="ru-RU"/>
        </w:rPr>
        <w:t xml:space="preserve"> судь</w:t>
      </w:r>
      <w:r w:rsidRPr="008D6F77" w:rsidR="00A53CD4">
        <w:rPr>
          <w:rFonts w:ascii="Times New Roman" w:eastAsia="Times New Roman" w:hAnsi="Times New Roman" w:cs="Times New Roman"/>
          <w:lang w:eastAsia="ru-RU"/>
        </w:rPr>
        <w:t>я</w:t>
      </w:r>
      <w:r w:rsidRPr="008D6F77" w:rsidR="00831857">
        <w:rPr>
          <w:rFonts w:ascii="Times New Roman" w:eastAsia="Times New Roman" w:hAnsi="Times New Roman" w:cs="Times New Roman"/>
          <w:lang w:eastAsia="ru-RU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8D6F77" w:rsidR="00A53CD4">
        <w:rPr>
          <w:rFonts w:ascii="Times New Roman" w:eastAsia="Times New Roman" w:hAnsi="Times New Roman" w:cs="Times New Roman"/>
          <w:lang w:eastAsia="ru-RU"/>
        </w:rPr>
        <w:t>Баркалов А.В.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8D6F77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8D6F77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8D6F77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F77" w:rsidR="00A53CD4">
        <w:rPr>
          <w:rFonts w:ascii="Times New Roman" w:eastAsia="Times New Roman" w:hAnsi="Times New Roman" w:cs="Times New Roman"/>
          <w:lang w:eastAsia="ru-RU"/>
        </w:rPr>
        <w:t>КоАП РФ</w:t>
      </w:r>
      <w:r w:rsidRPr="008D6F77">
        <w:rPr>
          <w:rFonts w:ascii="Times New Roman" w:eastAsia="Times New Roman" w:hAnsi="Times New Roman" w:cs="Times New Roman"/>
          <w:lang w:eastAsia="ru-RU"/>
        </w:rPr>
        <w:t>, в отношении</w:t>
      </w:r>
    </w:p>
    <w:p w:rsidR="00593DC5" w:rsidRPr="008D6F77" w:rsidP="00FC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b/>
          <w:lang w:eastAsia="ru-RU"/>
        </w:rPr>
        <w:t>Фарикова</w:t>
      </w:r>
      <w:r w:rsidRPr="008D6F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D6F77">
        <w:rPr>
          <w:rFonts w:ascii="Times New Roman" w:eastAsia="Times New Roman" w:hAnsi="Times New Roman" w:cs="Times New Roman"/>
          <w:b/>
          <w:lang w:eastAsia="ru-RU"/>
        </w:rPr>
        <w:t>Линура</w:t>
      </w:r>
      <w:r w:rsidRPr="008D6F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D6F77">
        <w:rPr>
          <w:rFonts w:ascii="Times New Roman" w:eastAsia="Times New Roman" w:hAnsi="Times New Roman" w:cs="Times New Roman"/>
          <w:b/>
          <w:lang w:eastAsia="ru-RU"/>
        </w:rPr>
        <w:t>Таибовича</w:t>
      </w:r>
      <w:r w:rsidRPr="008D6F7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F93EC7">
        <w:rPr>
          <w:rFonts w:ascii="Times New Roman" w:hAnsi="Times New Roman"/>
          <w:szCs w:val="24"/>
        </w:rPr>
        <w:t>(данные изъяты)</w:t>
      </w:r>
    </w:p>
    <w:p w:rsidR="00593DC5" w:rsidRPr="008D6F77" w:rsidP="00FC4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8D6F77" w:rsidP="00FC4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0A1351" w:rsidRPr="008D6F77" w:rsidP="00FC4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47" w:rsidRPr="00F93EC7" w:rsidP="00F93EC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20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Согласно протокол</w:t>
      </w:r>
      <w:r w:rsidRPr="008D6F77" w:rsidR="00F66793">
        <w:rPr>
          <w:rFonts w:ascii="Times New Roman" w:eastAsia="Times New Roman" w:hAnsi="Times New Roman" w:cs="Times New Roman"/>
          <w:lang w:eastAsia="ru-RU"/>
        </w:rPr>
        <w:t>у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F77" w:rsidR="007147E4">
        <w:rPr>
          <w:rFonts w:ascii="Times New Roman" w:eastAsia="Times New Roman" w:hAnsi="Times New Roman" w:cs="Times New Roman"/>
          <w:lang w:eastAsia="ru-RU"/>
        </w:rPr>
        <w:t>об административном правонарушении</w:t>
      </w:r>
      <w:r w:rsidRPr="008D6F77" w:rsidR="003A22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3EC7">
        <w:rPr>
          <w:rFonts w:ascii="Times New Roman" w:hAnsi="Times New Roman"/>
          <w:szCs w:val="24"/>
        </w:rPr>
        <w:t>(данные изъяты)</w:t>
      </w:r>
      <w:r w:rsidRPr="008D6F77" w:rsidR="003A22C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D6F77" w:rsidR="00A37CB5">
        <w:rPr>
          <w:rFonts w:ascii="Times New Roman" w:eastAsia="Times New Roman" w:hAnsi="Times New Roman" w:cs="Times New Roman"/>
          <w:lang w:eastAsia="ru-RU"/>
        </w:rPr>
        <w:t>Фариков</w:t>
      </w:r>
      <w:r w:rsidRPr="008D6F77" w:rsidR="00A37CB5">
        <w:rPr>
          <w:rFonts w:ascii="Times New Roman" w:eastAsia="Times New Roman" w:hAnsi="Times New Roman" w:cs="Times New Roman"/>
          <w:lang w:eastAsia="ru-RU"/>
        </w:rPr>
        <w:t xml:space="preserve"> Л.Т</w:t>
      </w:r>
      <w:r w:rsidRPr="008D6F77" w:rsidR="00945297">
        <w:rPr>
          <w:rFonts w:ascii="Times New Roman" w:eastAsia="Times New Roman" w:hAnsi="Times New Roman" w:cs="Times New Roman"/>
          <w:lang w:eastAsia="ru-RU"/>
        </w:rPr>
        <w:t>.</w:t>
      </w:r>
      <w:r w:rsidRPr="008D6F77" w:rsidR="00A37CB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D6F77" w:rsidR="003A22CA">
        <w:rPr>
          <w:rFonts w:ascii="Times New Roman" w:eastAsia="Times New Roman" w:hAnsi="Times New Roman" w:cs="Times New Roman"/>
          <w:lang w:eastAsia="ru-RU"/>
        </w:rPr>
        <w:t xml:space="preserve">находясь </w:t>
      </w:r>
      <w:r w:rsidRPr="008D6F77" w:rsidR="009E6CBC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8D6F77" w:rsidR="003A22CA">
        <w:rPr>
          <w:rFonts w:ascii="Times New Roman" w:eastAsia="Times New Roman" w:hAnsi="Times New Roman" w:cs="Times New Roman"/>
          <w:lang w:eastAsia="ru-RU"/>
        </w:rPr>
        <w:t xml:space="preserve">адресу: </w:t>
      </w:r>
      <w:r w:rsidR="00F93EC7">
        <w:rPr>
          <w:rFonts w:ascii="Times New Roman" w:hAnsi="Times New Roman"/>
          <w:szCs w:val="24"/>
        </w:rPr>
        <w:t>(данные изъяты)</w:t>
      </w:r>
      <w:r w:rsidR="00F93EC7">
        <w:rPr>
          <w:rFonts w:ascii="Times New Roman" w:hAnsi="Times New Roman"/>
          <w:sz w:val="18"/>
          <w:szCs w:val="20"/>
        </w:rPr>
        <w:t xml:space="preserve">, </w:t>
      </w:r>
      <w:r w:rsidRPr="008D6F77" w:rsidR="00E74D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F77" w:rsidR="00945297">
        <w:rPr>
          <w:rFonts w:ascii="Times New Roman" w:eastAsia="Times New Roman" w:hAnsi="Times New Roman" w:cs="Times New Roman"/>
          <w:lang w:eastAsia="ru-RU"/>
        </w:rPr>
        <w:t xml:space="preserve">в ходе возникшего конфликта </w:t>
      </w:r>
      <w:r w:rsidRPr="008D6F77" w:rsidR="009E6CBC">
        <w:rPr>
          <w:rFonts w:ascii="Times New Roman" w:eastAsia="Times New Roman" w:hAnsi="Times New Roman" w:cs="Times New Roman"/>
          <w:lang w:eastAsia="ru-RU"/>
        </w:rPr>
        <w:t>нанес</w:t>
      </w:r>
      <w:r w:rsidRPr="008D6F77" w:rsidR="00E74D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F77" w:rsidR="00945297">
        <w:rPr>
          <w:rFonts w:ascii="Times New Roman" w:eastAsia="Times New Roman" w:hAnsi="Times New Roman" w:cs="Times New Roman"/>
          <w:lang w:eastAsia="ru-RU"/>
        </w:rPr>
        <w:t xml:space="preserve">побои </w:t>
      </w:r>
      <w:r w:rsidR="00F93EC7">
        <w:rPr>
          <w:rFonts w:ascii="Times New Roman" w:hAnsi="Times New Roman"/>
          <w:szCs w:val="24"/>
        </w:rPr>
        <w:t>(данные изъяты)</w:t>
      </w:r>
      <w:r w:rsidRPr="008D6F77" w:rsidR="00945297">
        <w:rPr>
          <w:rFonts w:ascii="Times New Roman" w:eastAsia="Times New Roman" w:hAnsi="Times New Roman" w:cs="Times New Roman"/>
          <w:lang w:eastAsia="ru-RU"/>
        </w:rPr>
        <w:t xml:space="preserve">, а именно: нанес один удар в область лица, от которого </w:t>
      </w:r>
      <w:r w:rsidR="00F93EC7">
        <w:rPr>
          <w:rFonts w:ascii="Times New Roman" w:hAnsi="Times New Roman"/>
          <w:szCs w:val="24"/>
        </w:rPr>
        <w:t>(данные изъяты)</w:t>
      </w:r>
      <w:r w:rsidR="00F93EC7">
        <w:rPr>
          <w:rFonts w:ascii="Times New Roman" w:hAnsi="Times New Roman"/>
          <w:sz w:val="18"/>
          <w:szCs w:val="20"/>
        </w:rPr>
        <w:t xml:space="preserve"> </w:t>
      </w:r>
      <w:r w:rsidRPr="008D6F77" w:rsidR="00945297">
        <w:rPr>
          <w:rFonts w:ascii="Times New Roman" w:eastAsia="Times New Roman" w:hAnsi="Times New Roman" w:cs="Times New Roman"/>
          <w:lang w:eastAsia="ru-RU"/>
        </w:rPr>
        <w:t xml:space="preserve">упал на землю, после чего наступил на кисть правой руки и нанес удары ногами по лицу и туловищу, в результате чего </w:t>
      </w:r>
      <w:r w:rsidR="00F93EC7">
        <w:rPr>
          <w:rFonts w:ascii="Times New Roman" w:hAnsi="Times New Roman"/>
          <w:szCs w:val="24"/>
        </w:rPr>
        <w:t>(данные изъяты)</w:t>
      </w:r>
      <w:r w:rsidR="00F93EC7">
        <w:rPr>
          <w:rFonts w:ascii="Times New Roman" w:hAnsi="Times New Roman"/>
          <w:sz w:val="18"/>
          <w:szCs w:val="20"/>
        </w:rPr>
        <w:t xml:space="preserve"> </w:t>
      </w:r>
      <w:r w:rsidRPr="008D6F77" w:rsidR="00945297">
        <w:rPr>
          <w:rFonts w:ascii="Times New Roman" w:eastAsia="Times New Roman" w:hAnsi="Times New Roman" w:cs="Times New Roman"/>
          <w:lang w:eastAsia="ru-RU"/>
        </w:rPr>
        <w:t xml:space="preserve"> испытал физическую</w:t>
      </w:r>
      <w:r w:rsidRPr="008D6F77" w:rsidR="00945297">
        <w:rPr>
          <w:rFonts w:ascii="Times New Roman" w:eastAsia="Times New Roman" w:hAnsi="Times New Roman" w:cs="Times New Roman"/>
          <w:lang w:eastAsia="ru-RU"/>
        </w:rPr>
        <w:t xml:space="preserve"> боль. </w:t>
      </w:r>
      <w:r w:rsidRPr="008D6F77" w:rsidR="001A4D7B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8D6F77" w:rsidR="00945297">
        <w:rPr>
          <w:rFonts w:ascii="Times New Roman" w:eastAsia="Times New Roman" w:hAnsi="Times New Roman" w:cs="Times New Roman"/>
          <w:lang w:eastAsia="ru-RU"/>
        </w:rPr>
        <w:t xml:space="preserve">Фарикова Л.Т. </w:t>
      </w:r>
      <w:r w:rsidRPr="008D6F77" w:rsidR="001A4D7B">
        <w:rPr>
          <w:rFonts w:ascii="Times New Roman" w:eastAsia="Times New Roman" w:hAnsi="Times New Roman" w:cs="Times New Roman"/>
          <w:lang w:eastAsia="ru-RU"/>
        </w:rPr>
        <w:t>квалифицированы по ст. 6.1.1 КоАП РФ.</w:t>
      </w:r>
    </w:p>
    <w:p w:rsidR="000859A8" w:rsidRPr="008D6F77" w:rsidP="00FC4D15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8D6F77">
        <w:rPr>
          <w:sz w:val="22"/>
          <w:szCs w:val="22"/>
        </w:rPr>
        <w:t xml:space="preserve">В судебном заседании </w:t>
      </w:r>
      <w:r w:rsidRPr="008D6F77" w:rsidR="00945297">
        <w:rPr>
          <w:sz w:val="22"/>
          <w:szCs w:val="22"/>
        </w:rPr>
        <w:t xml:space="preserve">Фариков Л.Т. </w:t>
      </w:r>
      <w:r w:rsidRPr="008D6F77" w:rsidR="001A4D7B">
        <w:rPr>
          <w:sz w:val="22"/>
          <w:szCs w:val="22"/>
        </w:rPr>
        <w:t>вину не признал, с протоколом не согласил</w:t>
      </w:r>
      <w:r w:rsidRPr="008D6F77" w:rsidR="003857DE">
        <w:rPr>
          <w:sz w:val="22"/>
          <w:szCs w:val="22"/>
        </w:rPr>
        <w:t>ся</w:t>
      </w:r>
      <w:r w:rsidRPr="008D6F77" w:rsidR="001A4D7B">
        <w:rPr>
          <w:sz w:val="22"/>
          <w:szCs w:val="22"/>
        </w:rPr>
        <w:t xml:space="preserve">. </w:t>
      </w:r>
      <w:r w:rsidRPr="008D6F77" w:rsidR="003857DE">
        <w:rPr>
          <w:sz w:val="22"/>
          <w:szCs w:val="22"/>
        </w:rPr>
        <w:t xml:space="preserve">Пояснил, что он лишь защищался, когда </w:t>
      </w:r>
      <w:r w:rsidR="00F93EC7">
        <w:t>(данные изъяты)</w:t>
      </w:r>
      <w:r w:rsidR="00F93EC7">
        <w:rPr>
          <w:sz w:val="18"/>
          <w:szCs w:val="20"/>
        </w:rPr>
        <w:t xml:space="preserve"> </w:t>
      </w:r>
      <w:r w:rsidRPr="008D6F77">
        <w:rPr>
          <w:sz w:val="22"/>
          <w:szCs w:val="22"/>
        </w:rPr>
        <w:t xml:space="preserve"> зашел к нему во двор, достал нож и со словами: «Я тебя зарежу!» </w:t>
      </w:r>
      <w:r w:rsidRPr="008D6F77" w:rsidR="00B444B3">
        <w:rPr>
          <w:sz w:val="22"/>
          <w:szCs w:val="22"/>
        </w:rPr>
        <w:t>сделал взмах</w:t>
      </w:r>
      <w:r w:rsidRPr="008D6F77">
        <w:rPr>
          <w:sz w:val="22"/>
          <w:szCs w:val="22"/>
        </w:rPr>
        <w:t xml:space="preserve"> ножом, порезав ему рубашку. Для предотвращения противоправных действий он рукой ударил в область лица </w:t>
      </w:r>
      <w:r w:rsidR="00F93EC7">
        <w:t>(данные изъяты)</w:t>
      </w:r>
      <w:r w:rsidRPr="008D6F77">
        <w:rPr>
          <w:sz w:val="22"/>
          <w:szCs w:val="22"/>
        </w:rPr>
        <w:t>, от кот</w:t>
      </w:r>
      <w:r w:rsidRPr="008D6F77">
        <w:rPr>
          <w:sz w:val="22"/>
          <w:szCs w:val="22"/>
        </w:rPr>
        <w:t>орого последний упал на землю</w:t>
      </w:r>
      <w:r w:rsidRPr="008D6F77" w:rsidR="00A47F6C">
        <w:rPr>
          <w:sz w:val="22"/>
          <w:szCs w:val="22"/>
        </w:rPr>
        <w:t>, держа в руке</w:t>
      </w:r>
      <w:r w:rsidRPr="008D6F77">
        <w:rPr>
          <w:sz w:val="22"/>
          <w:szCs w:val="22"/>
        </w:rPr>
        <w:t xml:space="preserve">. Он наступил </w:t>
      </w:r>
      <w:r w:rsidRPr="008D6F77" w:rsidR="00A47F6C">
        <w:rPr>
          <w:sz w:val="22"/>
          <w:szCs w:val="22"/>
        </w:rPr>
        <w:t>ему на руку, чтобы</w:t>
      </w:r>
      <w:r w:rsidRPr="008D6F77" w:rsidR="001D5C68">
        <w:rPr>
          <w:sz w:val="22"/>
          <w:szCs w:val="22"/>
        </w:rPr>
        <w:t xml:space="preserve"> оттолкнуть нож</w:t>
      </w:r>
      <w:r w:rsidRPr="008D6F77" w:rsidR="001D5C68">
        <w:rPr>
          <w:sz w:val="22"/>
          <w:szCs w:val="22"/>
        </w:rPr>
        <w:t>.</w:t>
      </w:r>
      <w:r w:rsidRPr="008D6F77">
        <w:rPr>
          <w:sz w:val="22"/>
          <w:szCs w:val="22"/>
        </w:rPr>
        <w:t xml:space="preserve"> </w:t>
      </w:r>
      <w:r w:rsidR="00F93EC7">
        <w:t>(</w:t>
      </w:r>
      <w:r w:rsidR="00F93EC7">
        <w:t>д</w:t>
      </w:r>
      <w:r w:rsidR="00F93EC7">
        <w:t>анные изъяты)</w:t>
      </w:r>
      <w:r w:rsidR="00F93EC7">
        <w:rPr>
          <w:sz w:val="18"/>
          <w:szCs w:val="20"/>
        </w:rPr>
        <w:t xml:space="preserve"> </w:t>
      </w:r>
      <w:r w:rsidRPr="008D6F77" w:rsidR="001D5C68">
        <w:rPr>
          <w:sz w:val="22"/>
          <w:szCs w:val="22"/>
        </w:rPr>
        <w:t xml:space="preserve">выпустил нож, </w:t>
      </w:r>
      <w:r w:rsidRPr="008D6F77">
        <w:rPr>
          <w:sz w:val="22"/>
          <w:szCs w:val="22"/>
        </w:rPr>
        <w:t>встал и ушел.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Потерпевший </w:t>
      </w:r>
      <w:r w:rsidR="00F93EC7">
        <w:rPr>
          <w:rFonts w:ascii="Times New Roman" w:hAnsi="Times New Roman"/>
          <w:szCs w:val="24"/>
        </w:rPr>
        <w:t>(данные изъяты)</w:t>
      </w:r>
      <w:r w:rsidR="00F93EC7">
        <w:rPr>
          <w:rFonts w:ascii="Times New Roman" w:hAnsi="Times New Roman"/>
          <w:sz w:val="18"/>
          <w:szCs w:val="20"/>
        </w:rPr>
        <w:t xml:space="preserve"> </w:t>
      </w:r>
      <w:r w:rsidRPr="008D6F77">
        <w:rPr>
          <w:rFonts w:ascii="Times New Roman" w:eastAsia="Times New Roman" w:hAnsi="Times New Roman" w:cs="Times New Roman"/>
          <w:lang w:eastAsia="ru-RU"/>
        </w:rPr>
        <w:t>в судебное заседание не явился, извещен над</w:t>
      </w:r>
      <w:r w:rsidRPr="008D6F77" w:rsidR="000963EC">
        <w:rPr>
          <w:rFonts w:ascii="Times New Roman" w:eastAsia="Times New Roman" w:hAnsi="Times New Roman" w:cs="Times New Roman"/>
          <w:lang w:eastAsia="ru-RU"/>
        </w:rPr>
        <w:t>лежащим образом телефонограммой</w:t>
      </w:r>
      <w:r w:rsidRPr="008D6F77">
        <w:rPr>
          <w:rFonts w:ascii="Times New Roman" w:eastAsia="Times New Roman" w:hAnsi="Times New Roman" w:cs="Times New Roman"/>
          <w:lang w:eastAsia="ru-RU"/>
        </w:rPr>
        <w:t>.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Заслушав </w:t>
      </w:r>
      <w:r w:rsidRPr="008D6F77" w:rsidR="000963EC">
        <w:rPr>
          <w:rFonts w:ascii="Times New Roman" w:eastAsia="Times New Roman" w:hAnsi="Times New Roman" w:cs="Times New Roman"/>
          <w:lang w:eastAsia="ru-RU"/>
        </w:rPr>
        <w:t>Фарикова Л.Т.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, исследовав материалы административного дела в их совокупности и дав им оценку, суд приходит к следующему выводу.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В соответствии с ч. 1 ст. 1.5 КоАП РФ, лицо подлежит административной ответственности только за те административные правонаруше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ния, в отношении которых установлена его вина.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лица, за которое настоящим Кодексом или законами субъекта Российск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ой Федерации об административных правонарушениях установлена административная ответственность.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, но не повлекших последствий, указанных в ст. 115 УК РФ, если эти действия не содержат уголовно наказуемого деяния. </w:t>
      </w:r>
    </w:p>
    <w:p w:rsidR="00FC4A16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Побои или совершение иных насильственных действий, причинивших физическую боль, ответственность за которые установлена в ст. 6.1.1 КоАП РФ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 совершаются умышленно - лицо, их совершившее, осознавало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допускало, либо относилось к ним безразлично.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В ходе производств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а по делу должен быть подтвержден факт нанесения побоев или совершения иных насильственных действий.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В протоколе об административном правонарушении указано, что </w:t>
      </w:r>
      <w:r w:rsidRPr="008D6F77" w:rsidR="000963EC">
        <w:rPr>
          <w:rFonts w:ascii="Times New Roman" w:eastAsia="Times New Roman" w:hAnsi="Times New Roman" w:cs="Times New Roman"/>
          <w:lang w:eastAsia="ru-RU"/>
        </w:rPr>
        <w:t>Фариков Л.Т.</w:t>
      </w:r>
      <w:r w:rsidRPr="008D6F77" w:rsidR="000963EC">
        <w:rPr>
          <w:rFonts w:ascii="Times New Roman" w:hAnsi="Times New Roman" w:cs="Times New Roman"/>
        </w:rPr>
        <w:t xml:space="preserve"> 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нанес потерпевшему </w:t>
      </w:r>
      <w:r w:rsidR="00F93EC7">
        <w:rPr>
          <w:rFonts w:ascii="Times New Roman" w:hAnsi="Times New Roman"/>
          <w:szCs w:val="24"/>
        </w:rPr>
        <w:t>(данные изъяты)</w:t>
      </w:r>
      <w:r w:rsidR="00F93EC7">
        <w:rPr>
          <w:rFonts w:ascii="Times New Roman" w:hAnsi="Times New Roman"/>
          <w:sz w:val="18"/>
          <w:szCs w:val="20"/>
        </w:rPr>
        <w:t xml:space="preserve"> 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побои.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Однако объективно указанные обстоятельства в судебном заседании не нашли своего подтверждения. </w:t>
      </w:r>
    </w:p>
    <w:p w:rsidR="000963EC" w:rsidRPr="00F93EC7" w:rsidP="00F93EC7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20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В судебном заседании достоверно установлено, что </w:t>
      </w:r>
      <w:r w:rsidR="00F93EC7">
        <w:rPr>
          <w:rFonts w:ascii="Times New Roman" w:hAnsi="Times New Roman"/>
          <w:szCs w:val="24"/>
        </w:rPr>
        <w:t>(данные изъяты)</w:t>
      </w:r>
      <w:r w:rsidR="00F93EC7">
        <w:rPr>
          <w:rFonts w:ascii="Times New Roman" w:hAnsi="Times New Roman"/>
          <w:sz w:val="18"/>
          <w:szCs w:val="20"/>
        </w:rPr>
        <w:t xml:space="preserve"> </w:t>
      </w:r>
      <w:r w:rsidR="00F93EC7">
        <w:rPr>
          <w:rFonts w:ascii="Times New Roman" w:hAnsi="Times New Roman"/>
          <w:szCs w:val="24"/>
        </w:rPr>
        <w:t>(данные изъяты)</w:t>
      </w:r>
      <w:r w:rsidR="00F93EC7">
        <w:rPr>
          <w:rFonts w:ascii="Times New Roman" w:hAnsi="Times New Roman"/>
          <w:sz w:val="18"/>
          <w:szCs w:val="20"/>
        </w:rPr>
        <w:t xml:space="preserve"> </w:t>
      </w:r>
      <w:r w:rsidRPr="008D6F77">
        <w:rPr>
          <w:rFonts w:ascii="Times New Roman" w:hAnsi="Times New Roman" w:cs="Times New Roman"/>
        </w:rPr>
        <w:t xml:space="preserve">и </w:t>
      </w:r>
      <w:r w:rsidRPr="008D6F77">
        <w:rPr>
          <w:rFonts w:ascii="Times New Roman" w:eastAsia="Times New Roman" w:hAnsi="Times New Roman" w:cs="Times New Roman"/>
          <w:lang w:eastAsia="ru-RU"/>
        </w:rPr>
        <w:t>Фариковым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 Л.Т. произошел конфли</w:t>
      </w:r>
      <w:r w:rsidRPr="008D6F77">
        <w:rPr>
          <w:rFonts w:ascii="Times New Roman" w:eastAsia="Times New Roman" w:hAnsi="Times New Roman" w:cs="Times New Roman"/>
          <w:lang w:eastAsia="ru-RU"/>
        </w:rPr>
        <w:t>кт вбл</w:t>
      </w:r>
      <w:r w:rsidRPr="008D6F77">
        <w:rPr>
          <w:rFonts w:ascii="Times New Roman" w:eastAsia="Times New Roman" w:hAnsi="Times New Roman" w:cs="Times New Roman"/>
          <w:lang w:eastAsia="ru-RU"/>
        </w:rPr>
        <w:t>изи дома последнего по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 адресу: </w:t>
      </w:r>
      <w:r w:rsidR="00F93EC7">
        <w:rPr>
          <w:rFonts w:ascii="Times New Roman" w:hAnsi="Times New Roman"/>
          <w:szCs w:val="24"/>
        </w:rPr>
        <w:t>(данные изъяты)</w:t>
      </w:r>
      <w:r w:rsidR="00F93EC7">
        <w:rPr>
          <w:rFonts w:ascii="Times New Roman" w:hAnsi="Times New Roman"/>
          <w:sz w:val="18"/>
          <w:szCs w:val="20"/>
        </w:rPr>
        <w:t xml:space="preserve">. </w:t>
      </w:r>
      <w:r w:rsidRPr="008D6F77" w:rsidR="006B616C">
        <w:rPr>
          <w:rFonts w:ascii="Times New Roman" w:eastAsia="Times New Roman" w:hAnsi="Times New Roman" w:cs="Times New Roman"/>
          <w:lang w:eastAsia="ru-RU"/>
        </w:rPr>
        <w:t xml:space="preserve">В ходе данного конфликта </w:t>
      </w:r>
      <w:r w:rsidR="00F93EC7">
        <w:rPr>
          <w:rFonts w:ascii="Times New Roman" w:hAnsi="Times New Roman"/>
          <w:szCs w:val="24"/>
        </w:rPr>
        <w:t>(данные изъяты)</w:t>
      </w:r>
      <w:r w:rsidRPr="008D6F77" w:rsidR="006B616C">
        <w:rPr>
          <w:rFonts w:ascii="Times New Roman" w:eastAsia="Times New Roman" w:hAnsi="Times New Roman" w:cs="Times New Roman"/>
          <w:lang w:eastAsia="ru-RU"/>
        </w:rPr>
        <w:t xml:space="preserve"> угрожал убийством</w:t>
      </w:r>
      <w:r w:rsidRPr="008D6F77" w:rsidR="00D820B0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8D6F77" w:rsidR="006B61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F77" w:rsidR="00B444B3">
        <w:rPr>
          <w:rFonts w:ascii="Times New Roman" w:hAnsi="Times New Roman" w:cs="Times New Roman"/>
        </w:rPr>
        <w:t>сделал взмах ножом</w:t>
      </w:r>
      <w:r w:rsidRPr="008D6F77" w:rsidR="00A47F6C">
        <w:rPr>
          <w:rFonts w:ascii="Times New Roman" w:hAnsi="Times New Roman" w:cs="Times New Roman"/>
        </w:rPr>
        <w:t xml:space="preserve"> </w:t>
      </w:r>
      <w:r w:rsidRPr="008D6F77" w:rsidR="00D820B0">
        <w:rPr>
          <w:rFonts w:ascii="Times New Roman" w:hAnsi="Times New Roman" w:cs="Times New Roman"/>
        </w:rPr>
        <w:t xml:space="preserve">сверху вниз </w:t>
      </w:r>
      <w:r w:rsidRPr="008D6F77" w:rsidR="00A47F6C">
        <w:rPr>
          <w:rFonts w:ascii="Times New Roman" w:hAnsi="Times New Roman" w:cs="Times New Roman"/>
        </w:rPr>
        <w:t xml:space="preserve">в сторону </w:t>
      </w:r>
      <w:r w:rsidRPr="008D6F77" w:rsidR="006B616C">
        <w:rPr>
          <w:rFonts w:ascii="Times New Roman" w:eastAsia="Times New Roman" w:hAnsi="Times New Roman" w:cs="Times New Roman"/>
          <w:lang w:eastAsia="ru-RU"/>
        </w:rPr>
        <w:t>Фарикова Л.Т.</w:t>
      </w:r>
    </w:p>
    <w:p w:rsidR="000963EC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Указанные обстоятельства подтверждаются: приговором мирового су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дьи судебного участка № 61 Ленинского судебного района (Ленинский муниципальный район) Республики Крым от 11.12.2023 г. в отношении </w:t>
      </w:r>
      <w:r w:rsidR="00F93EC7">
        <w:rPr>
          <w:rFonts w:ascii="Times New Roman" w:hAnsi="Times New Roman"/>
          <w:szCs w:val="24"/>
        </w:rPr>
        <w:t>(данные изъяты)</w:t>
      </w:r>
      <w:r w:rsidRPr="008D6F77">
        <w:rPr>
          <w:rFonts w:ascii="Times New Roman" w:eastAsia="Times New Roman" w:hAnsi="Times New Roman" w:cs="Times New Roman"/>
          <w:lang w:eastAsia="ru-RU"/>
        </w:rPr>
        <w:t>, в соответствии с которым он признан виновным по ч. 1 ст. 119 УК РФ; протоколом допроса потерпевшего Фариков</w:t>
      </w:r>
      <w:r w:rsidRPr="008D6F77">
        <w:rPr>
          <w:rFonts w:ascii="Times New Roman" w:eastAsia="Times New Roman" w:hAnsi="Times New Roman" w:cs="Times New Roman"/>
          <w:lang w:eastAsia="ru-RU"/>
        </w:rPr>
        <w:t>а Л.Т. от 01.06.2023</w:t>
      </w:r>
      <w:r w:rsidRPr="008D6F77" w:rsidR="0004534E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8D6F77" w:rsidR="00A47F6C">
        <w:rPr>
          <w:rFonts w:ascii="Times New Roman" w:eastAsia="Times New Roman" w:hAnsi="Times New Roman" w:cs="Times New Roman"/>
          <w:lang w:eastAsia="ru-RU"/>
        </w:rPr>
        <w:t xml:space="preserve">протоколом </w:t>
      </w:r>
      <w:r w:rsidRPr="008D6F77" w:rsidR="00A47F6C">
        <w:rPr>
          <w:rFonts w:ascii="Times New Roman" w:eastAsia="Times New Roman" w:hAnsi="Times New Roman" w:cs="Times New Roman"/>
          <w:lang w:eastAsia="ru-RU"/>
        </w:rPr>
        <w:t xml:space="preserve">допроса подозреваемого </w:t>
      </w:r>
      <w:r w:rsidR="00F93EC7">
        <w:rPr>
          <w:rFonts w:ascii="Times New Roman" w:hAnsi="Times New Roman"/>
          <w:szCs w:val="24"/>
        </w:rPr>
        <w:t>(данные изъяты)</w:t>
      </w:r>
      <w:r w:rsidR="00F93EC7">
        <w:rPr>
          <w:rFonts w:ascii="Times New Roman" w:hAnsi="Times New Roman"/>
          <w:sz w:val="18"/>
          <w:szCs w:val="20"/>
        </w:rPr>
        <w:t xml:space="preserve"> </w:t>
      </w:r>
      <w:r w:rsidRPr="008D6F77" w:rsidR="00A47F6C">
        <w:rPr>
          <w:rFonts w:ascii="Times New Roman" w:eastAsia="Times New Roman" w:hAnsi="Times New Roman" w:cs="Times New Roman"/>
          <w:lang w:eastAsia="ru-RU"/>
        </w:rPr>
        <w:t>от 14.06.2023;</w:t>
      </w:r>
      <w:r w:rsidRPr="008D6F77" w:rsidR="00A47F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F77" w:rsidR="0004534E">
        <w:rPr>
          <w:rFonts w:ascii="Times New Roman" w:eastAsia="Times New Roman" w:hAnsi="Times New Roman" w:cs="Times New Roman"/>
          <w:lang w:eastAsia="ru-RU"/>
        </w:rPr>
        <w:t xml:space="preserve">постановлением о выделении в отдельное производство материалов уголовного дела </w:t>
      </w:r>
      <w:r w:rsidRPr="008D6F77" w:rsidR="00681DEF">
        <w:rPr>
          <w:rFonts w:ascii="Times New Roman" w:eastAsia="Times New Roman" w:hAnsi="Times New Roman" w:cs="Times New Roman"/>
          <w:lang w:eastAsia="ru-RU"/>
        </w:rPr>
        <w:t>от 14.06.2023 в отношении Фарикова Л.Т.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В соответствии со ст. 24.1 КоАП РФ задачами произв</w:t>
      </w:r>
      <w:r w:rsidRPr="008D6F77">
        <w:rPr>
          <w:rFonts w:ascii="Times New Roman" w:eastAsia="Times New Roman" w:hAnsi="Times New Roman" w:cs="Times New Roman"/>
          <w:lang w:eastAsia="ru-RU"/>
        </w:rPr>
        <w:t>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е причин и условий, способствовавших совершению административных правонарушений.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Согласно ст. 26.1 КоАП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овершении административного правонарушения и иные обстоятельства, имеющие значение для правильного разрешения дела.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Статьей 26.2 КоАП РФ установлено, что доказательствами по делу об административном правонарушении являются любые фактические данные, на осн</w:t>
      </w:r>
      <w:r w:rsidRPr="008D6F77">
        <w:rPr>
          <w:rFonts w:ascii="Times New Roman" w:eastAsia="Times New Roman" w:hAnsi="Times New Roman" w:cs="Times New Roman"/>
          <w:lang w:eastAsia="ru-RU"/>
        </w:rPr>
        <w:t>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тва, имеющие значение для правильного разрешения дела.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б административном правонарушении, показаниями потерпевшего, свидетелей, заключениями эксперта, иными документами.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Анализируя изложенные выше доказательства, суд приходит к выводу, что изложенные в протоколе об административные правонарушения обстоятельства вмененного </w:t>
      </w:r>
      <w:r w:rsidRPr="008D6F77" w:rsidR="00681DEF">
        <w:rPr>
          <w:rFonts w:ascii="Times New Roman" w:eastAsia="Times New Roman" w:hAnsi="Times New Roman" w:cs="Times New Roman"/>
          <w:lang w:eastAsia="ru-RU"/>
        </w:rPr>
        <w:t xml:space="preserve">Фарикову Л.Т. </w:t>
      </w:r>
      <w:r w:rsidRPr="008D6F77">
        <w:rPr>
          <w:rFonts w:ascii="Times New Roman" w:eastAsia="Times New Roman" w:hAnsi="Times New Roman" w:cs="Times New Roman"/>
          <w:lang w:eastAsia="ru-RU"/>
        </w:rPr>
        <w:t>правонарушения, не соответствуют фактическим обстоятельствам дела. Данные изложенные в п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ротоколе ничем не подтверждены и прямо опровергаются исследованными доказательствами. </w:t>
      </w:r>
    </w:p>
    <w:p w:rsidR="00C11A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Установленные</w:t>
      </w:r>
      <w:r w:rsidRPr="008D6F77" w:rsidR="003857DE">
        <w:rPr>
          <w:rFonts w:ascii="Times New Roman" w:eastAsia="Times New Roman" w:hAnsi="Times New Roman" w:cs="Times New Roman"/>
          <w:lang w:eastAsia="ru-RU"/>
        </w:rPr>
        <w:t xml:space="preserve">, в том числе ранее вынесенным приговором, 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обстоятельства произошедшего между </w:t>
      </w:r>
      <w:r w:rsidR="00F93EC7">
        <w:rPr>
          <w:rFonts w:ascii="Times New Roman" w:hAnsi="Times New Roman"/>
          <w:szCs w:val="24"/>
        </w:rPr>
        <w:t>(данные изъяты)</w:t>
      </w:r>
      <w:r w:rsidRPr="008D6F77" w:rsidR="00681DEF">
        <w:rPr>
          <w:rFonts w:ascii="Times New Roman" w:eastAsia="Times New Roman" w:hAnsi="Times New Roman" w:cs="Times New Roman"/>
          <w:lang w:eastAsia="ru-RU"/>
        </w:rPr>
        <w:t>.</w:t>
      </w:r>
      <w:r w:rsidRPr="008D6F77" w:rsidR="00681DEF">
        <w:rPr>
          <w:rFonts w:ascii="Times New Roman" w:hAnsi="Times New Roman" w:cs="Times New Roman"/>
        </w:rPr>
        <w:t xml:space="preserve"> и </w:t>
      </w:r>
      <w:r w:rsidRPr="008D6F77" w:rsidR="00681DEF">
        <w:rPr>
          <w:rFonts w:ascii="Times New Roman" w:eastAsia="Times New Roman" w:hAnsi="Times New Roman" w:cs="Times New Roman"/>
          <w:lang w:eastAsia="ru-RU"/>
        </w:rPr>
        <w:t xml:space="preserve">Фариковым Л.Т. </w:t>
      </w:r>
      <w:r w:rsidRPr="008D6F77">
        <w:rPr>
          <w:rFonts w:ascii="Times New Roman" w:eastAsia="Times New Roman" w:hAnsi="Times New Roman" w:cs="Times New Roman"/>
          <w:lang w:eastAsia="ru-RU"/>
        </w:rPr>
        <w:t>конфликта, свидетельствуют об отсутствии в де</w:t>
      </w:r>
      <w:r w:rsidRPr="008D6F77">
        <w:rPr>
          <w:rFonts w:ascii="Times New Roman" w:eastAsia="Times New Roman" w:hAnsi="Times New Roman" w:cs="Times New Roman"/>
          <w:lang w:eastAsia="ru-RU"/>
        </w:rPr>
        <w:t>йствиях Фарикова Л.Т. прямого умысла на нанесение потерпевшему побоев</w:t>
      </w:r>
      <w:r w:rsidRPr="008D6F77" w:rsidR="00965343">
        <w:rPr>
          <w:rFonts w:ascii="Times New Roman" w:eastAsia="Times New Roman" w:hAnsi="Times New Roman" w:cs="Times New Roman"/>
          <w:lang w:eastAsia="ru-RU"/>
        </w:rPr>
        <w:t>.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Суд </w:t>
      </w:r>
      <w:r w:rsidRPr="008D6F77" w:rsidR="00802116">
        <w:rPr>
          <w:rFonts w:ascii="Times New Roman" w:eastAsia="Times New Roman" w:hAnsi="Times New Roman" w:cs="Times New Roman"/>
          <w:lang w:eastAsia="ru-RU"/>
        </w:rPr>
        <w:t xml:space="preserve">считает установленным и доказанным тот факт, </w:t>
      </w:r>
      <w:r w:rsidRPr="008D6F77" w:rsidR="00965343">
        <w:rPr>
          <w:rFonts w:ascii="Times New Roman" w:eastAsia="Times New Roman" w:hAnsi="Times New Roman" w:cs="Times New Roman"/>
          <w:lang w:eastAsia="ru-RU"/>
        </w:rPr>
        <w:t xml:space="preserve">что действия Фарикова Л.Т. были продиктованы желанием прекратить конфликт, спровоцированный </w:t>
      </w:r>
      <w:r w:rsidR="00F93EC7">
        <w:rPr>
          <w:rFonts w:ascii="Times New Roman" w:hAnsi="Times New Roman"/>
          <w:szCs w:val="24"/>
        </w:rPr>
        <w:t>(данные изъяты)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Принимая во внимание совокуп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ность изложенных выше обстоятельств, суд не может согласиться с квалификацией вмененного </w:t>
      </w:r>
      <w:r w:rsidRPr="008D6F77" w:rsidR="00A959FA">
        <w:rPr>
          <w:rFonts w:ascii="Times New Roman" w:eastAsia="Times New Roman" w:hAnsi="Times New Roman" w:cs="Times New Roman"/>
          <w:lang w:eastAsia="ru-RU"/>
        </w:rPr>
        <w:t xml:space="preserve">Фарикову Л.Т. 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правонарушения.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Исходя из презумпции невиновности, установленной ст. 1.5 КоАП РФ, бремя доказывания вины правонарушителя лежит на уполномоченн</w:t>
      </w:r>
      <w:r w:rsidRPr="008D6F77" w:rsidR="00802116">
        <w:rPr>
          <w:rFonts w:ascii="Times New Roman" w:eastAsia="Times New Roman" w:hAnsi="Times New Roman" w:cs="Times New Roman"/>
          <w:lang w:eastAsia="ru-RU"/>
        </w:rPr>
        <w:t>ых органах и должностных лицах.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Неустранимые сомнения в виновности лица, привлекаемого к административной ответственности, толкуются в пользу этого лица. </w:t>
      </w:r>
    </w:p>
    <w:p w:rsidR="0041102D" w:rsidRPr="008D6F77" w:rsidP="00FC4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При таких обстоятельствах, судья приходит к выводу, что в действиях </w:t>
      </w:r>
      <w:r w:rsidRPr="008D6F77" w:rsidR="00A959FA">
        <w:rPr>
          <w:rFonts w:ascii="Times New Roman" w:eastAsia="Times New Roman" w:hAnsi="Times New Roman" w:cs="Times New Roman"/>
          <w:lang w:eastAsia="ru-RU"/>
        </w:rPr>
        <w:t xml:space="preserve">Фарикова Л.Т. </w:t>
      </w:r>
      <w:r w:rsidRPr="008D6F77">
        <w:rPr>
          <w:rFonts w:ascii="Times New Roman" w:eastAsia="Times New Roman" w:hAnsi="Times New Roman" w:cs="Times New Roman"/>
          <w:lang w:eastAsia="ru-RU"/>
        </w:rPr>
        <w:t>не содержится состава админис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тративного правонарушения, предусмотренного ст. 6.1.1 КоАП РФ, достаточных и достоверных доказательств суду не представлено, при рассмотрении дела не установлено, в связи с чем производство по делу подлежит прекращению. </w:t>
      </w:r>
    </w:p>
    <w:p w:rsidR="00F66793" w:rsidRPr="008D6F77" w:rsidP="00FC4D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</w:t>
      </w:r>
      <w:r w:rsidRPr="008D6F77">
        <w:rPr>
          <w:rFonts w:ascii="Times New Roman" w:eastAsia="Times New Roman" w:hAnsi="Times New Roman" w:cs="Times New Roman"/>
          <w:lang w:eastAsia="ru-RU"/>
        </w:rPr>
        <w:t>вуясь статьями 6.1.1, 24.5, 28.9, 29.10 КоАП РФ, мировой судья</w:t>
      </w:r>
    </w:p>
    <w:p w:rsidR="00A53CD4" w:rsidRPr="008D6F77" w:rsidP="00FC4D15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A53CD4" w:rsidRPr="008D6F77" w:rsidP="00FC4D15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6F77">
        <w:rPr>
          <w:sz w:val="22"/>
          <w:szCs w:val="22"/>
        </w:rPr>
        <w:t xml:space="preserve">постановил: </w:t>
      </w:r>
    </w:p>
    <w:p w:rsidR="00A53CD4" w:rsidRPr="008D6F77" w:rsidP="00FC4D15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A53CD4" w:rsidRPr="008D6F77" w:rsidP="00FC4D15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8D6F77">
        <w:rPr>
          <w:sz w:val="22"/>
          <w:szCs w:val="22"/>
        </w:rPr>
        <w:t xml:space="preserve">Прекратить производство по делу об административном правонарушении, предусмотренном ст. 6.1.1 КоАП РФ, в отношении </w:t>
      </w:r>
      <w:r w:rsidRPr="008D6F77" w:rsidR="00A959FA">
        <w:rPr>
          <w:sz w:val="22"/>
          <w:szCs w:val="22"/>
        </w:rPr>
        <w:t xml:space="preserve">Фарикова Линура Таибовича </w:t>
      </w:r>
      <w:r w:rsidRPr="008D6F77">
        <w:rPr>
          <w:sz w:val="22"/>
          <w:szCs w:val="22"/>
        </w:rPr>
        <w:t xml:space="preserve">на основании п. 2 ч. 1 ст. 24.5 КоАП </w:t>
      </w:r>
      <w:r w:rsidRPr="008D6F77">
        <w:rPr>
          <w:sz w:val="22"/>
          <w:szCs w:val="22"/>
        </w:rPr>
        <w:t xml:space="preserve">РФ в связи с отсутствием состава административного правонарушения. </w:t>
      </w:r>
    </w:p>
    <w:p w:rsidR="00263E27" w:rsidRPr="008D6F77" w:rsidP="00FC4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8D6F77" w:rsidR="00B61D5E">
        <w:rPr>
          <w:rFonts w:ascii="Times New Roman" w:eastAsia="Times New Roman" w:hAnsi="Times New Roman" w:cs="Times New Roman"/>
          <w:lang w:eastAsia="ru-RU"/>
        </w:rPr>
        <w:t>1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</w:t>
      </w:r>
      <w:r w:rsidRPr="008D6F77">
        <w:rPr>
          <w:rFonts w:ascii="Times New Roman" w:eastAsia="Times New Roman" w:hAnsi="Times New Roman" w:cs="Times New Roman"/>
          <w:lang w:eastAsia="ru-RU"/>
        </w:rPr>
        <w:t>ки Крым в течение десяти суток со дня вручения или получения копии постановления.</w:t>
      </w:r>
    </w:p>
    <w:p w:rsidR="00263E27" w:rsidRPr="008D6F77" w:rsidP="00FC4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63E27" w:rsidRPr="008D6F77" w:rsidP="00FC4D1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6F77">
        <w:rPr>
          <w:rFonts w:ascii="Times New Roman" w:eastAsia="Times New Roman" w:hAnsi="Times New Roman" w:cs="Times New Roman"/>
          <w:lang w:eastAsia="ru-RU"/>
        </w:rPr>
        <w:t xml:space="preserve">Мировой судья     </w:t>
      </w:r>
      <w:r w:rsidRPr="008D6F77" w:rsidR="00C11A2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8D6F77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D6F77" w:rsidR="00C11A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F77" w:rsidR="00841AE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D6F77" w:rsidR="00FC4D1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D6F77" w:rsidR="008D6F77">
        <w:rPr>
          <w:rFonts w:ascii="Times New Roman" w:eastAsia="Times New Roman" w:hAnsi="Times New Roman" w:cs="Times New Roman"/>
          <w:lang w:eastAsia="ru-RU"/>
        </w:rPr>
        <w:t xml:space="preserve">/подпись/  </w:t>
      </w:r>
      <w:r w:rsidRPr="008D6F77" w:rsidR="007E3A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6F77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8D6F77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8D6F77" w:rsidR="00F66793">
        <w:rPr>
          <w:rFonts w:ascii="Times New Roman" w:eastAsia="Times New Roman" w:hAnsi="Times New Roman" w:cs="Times New Roman"/>
          <w:lang w:eastAsia="ru-RU"/>
        </w:rPr>
        <w:t>А.В. Баркалов</w:t>
      </w:r>
    </w:p>
    <w:sectPr w:rsidSect="008D6F77"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7780279"/>
      <w:docPartObj>
        <w:docPartGallery w:val="Page Numbers (Top of Page)"/>
        <w:docPartUnique/>
      </w:docPartObj>
    </w:sdtPr>
    <w:sdtContent>
      <w:p w:rsidR="005C0B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C7">
          <w:rPr>
            <w:noProof/>
          </w:rPr>
          <w:t>2</w:t>
        </w:r>
        <w:r>
          <w:fldChar w:fldCharType="end"/>
        </w:r>
      </w:p>
    </w:sdtContent>
  </w:sdt>
  <w:p w:rsidR="005C0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3FAF"/>
    <w:rsid w:val="00017F9E"/>
    <w:rsid w:val="00020855"/>
    <w:rsid w:val="000223CD"/>
    <w:rsid w:val="00026294"/>
    <w:rsid w:val="00030CDE"/>
    <w:rsid w:val="0003655E"/>
    <w:rsid w:val="00037B94"/>
    <w:rsid w:val="0004063B"/>
    <w:rsid w:val="0004534E"/>
    <w:rsid w:val="00051344"/>
    <w:rsid w:val="000516C6"/>
    <w:rsid w:val="00052F29"/>
    <w:rsid w:val="00054BD1"/>
    <w:rsid w:val="00067738"/>
    <w:rsid w:val="00073A2D"/>
    <w:rsid w:val="000761FC"/>
    <w:rsid w:val="00080291"/>
    <w:rsid w:val="000836F9"/>
    <w:rsid w:val="00084757"/>
    <w:rsid w:val="000859A8"/>
    <w:rsid w:val="00096293"/>
    <w:rsid w:val="000963EC"/>
    <w:rsid w:val="000970A1"/>
    <w:rsid w:val="000A1351"/>
    <w:rsid w:val="000B574F"/>
    <w:rsid w:val="000C0906"/>
    <w:rsid w:val="000D655E"/>
    <w:rsid w:val="000E285B"/>
    <w:rsid w:val="000E3F6C"/>
    <w:rsid w:val="000E5DE1"/>
    <w:rsid w:val="0010254F"/>
    <w:rsid w:val="00110B1C"/>
    <w:rsid w:val="00117071"/>
    <w:rsid w:val="001226C6"/>
    <w:rsid w:val="00144EEE"/>
    <w:rsid w:val="001460E0"/>
    <w:rsid w:val="00166B95"/>
    <w:rsid w:val="00174551"/>
    <w:rsid w:val="0017478F"/>
    <w:rsid w:val="001753CC"/>
    <w:rsid w:val="00175506"/>
    <w:rsid w:val="00175F46"/>
    <w:rsid w:val="00180025"/>
    <w:rsid w:val="00185492"/>
    <w:rsid w:val="00192508"/>
    <w:rsid w:val="001A1A7D"/>
    <w:rsid w:val="001A34B6"/>
    <w:rsid w:val="001A426F"/>
    <w:rsid w:val="001A4D7B"/>
    <w:rsid w:val="001A4E8B"/>
    <w:rsid w:val="001B51A4"/>
    <w:rsid w:val="001D30B7"/>
    <w:rsid w:val="001D593D"/>
    <w:rsid w:val="001D5C68"/>
    <w:rsid w:val="001D668C"/>
    <w:rsid w:val="001E4DF6"/>
    <w:rsid w:val="001F6247"/>
    <w:rsid w:val="001F77A4"/>
    <w:rsid w:val="001F7C8A"/>
    <w:rsid w:val="00204B81"/>
    <w:rsid w:val="00205F87"/>
    <w:rsid w:val="00217557"/>
    <w:rsid w:val="00221330"/>
    <w:rsid w:val="002350CE"/>
    <w:rsid w:val="00243669"/>
    <w:rsid w:val="00246529"/>
    <w:rsid w:val="00261938"/>
    <w:rsid w:val="0026232A"/>
    <w:rsid w:val="00263E27"/>
    <w:rsid w:val="00267923"/>
    <w:rsid w:val="00273579"/>
    <w:rsid w:val="00280FD0"/>
    <w:rsid w:val="00284780"/>
    <w:rsid w:val="00295607"/>
    <w:rsid w:val="002A54B6"/>
    <w:rsid w:val="002A6A42"/>
    <w:rsid w:val="002B7144"/>
    <w:rsid w:val="002C1245"/>
    <w:rsid w:val="002C21AB"/>
    <w:rsid w:val="002C3E80"/>
    <w:rsid w:val="002E149B"/>
    <w:rsid w:val="002E4675"/>
    <w:rsid w:val="002E53F0"/>
    <w:rsid w:val="002F1F2A"/>
    <w:rsid w:val="003001E9"/>
    <w:rsid w:val="003057F1"/>
    <w:rsid w:val="003308F0"/>
    <w:rsid w:val="0033352A"/>
    <w:rsid w:val="00335090"/>
    <w:rsid w:val="00341F27"/>
    <w:rsid w:val="00345F29"/>
    <w:rsid w:val="00357838"/>
    <w:rsid w:val="00361DA9"/>
    <w:rsid w:val="0036705B"/>
    <w:rsid w:val="003823A2"/>
    <w:rsid w:val="003857DE"/>
    <w:rsid w:val="00385B67"/>
    <w:rsid w:val="003A22CA"/>
    <w:rsid w:val="003A4005"/>
    <w:rsid w:val="003B0F84"/>
    <w:rsid w:val="003B2C24"/>
    <w:rsid w:val="003B6A92"/>
    <w:rsid w:val="003B79B0"/>
    <w:rsid w:val="003D3779"/>
    <w:rsid w:val="003D6B38"/>
    <w:rsid w:val="003E793A"/>
    <w:rsid w:val="003F2305"/>
    <w:rsid w:val="003F61F9"/>
    <w:rsid w:val="003F74AF"/>
    <w:rsid w:val="00410163"/>
    <w:rsid w:val="0041102D"/>
    <w:rsid w:val="004122D7"/>
    <w:rsid w:val="00415475"/>
    <w:rsid w:val="0041698B"/>
    <w:rsid w:val="0042074D"/>
    <w:rsid w:val="00422B23"/>
    <w:rsid w:val="004239AC"/>
    <w:rsid w:val="0042445B"/>
    <w:rsid w:val="0043598F"/>
    <w:rsid w:val="0044019B"/>
    <w:rsid w:val="00450C08"/>
    <w:rsid w:val="00451354"/>
    <w:rsid w:val="004673AB"/>
    <w:rsid w:val="00475E90"/>
    <w:rsid w:val="0047671A"/>
    <w:rsid w:val="0048434E"/>
    <w:rsid w:val="004A1510"/>
    <w:rsid w:val="004A7EDE"/>
    <w:rsid w:val="004B64BA"/>
    <w:rsid w:val="004B7BEB"/>
    <w:rsid w:val="004C177F"/>
    <w:rsid w:val="004C2057"/>
    <w:rsid w:val="004C593D"/>
    <w:rsid w:val="004C7558"/>
    <w:rsid w:val="004D3C6C"/>
    <w:rsid w:val="004E0A6B"/>
    <w:rsid w:val="004F5702"/>
    <w:rsid w:val="00504C60"/>
    <w:rsid w:val="00510B68"/>
    <w:rsid w:val="005112EE"/>
    <w:rsid w:val="0051368F"/>
    <w:rsid w:val="00513F57"/>
    <w:rsid w:val="00525B3C"/>
    <w:rsid w:val="005311DF"/>
    <w:rsid w:val="0053737D"/>
    <w:rsid w:val="005420E2"/>
    <w:rsid w:val="005517DA"/>
    <w:rsid w:val="005529B2"/>
    <w:rsid w:val="00553865"/>
    <w:rsid w:val="00553E2B"/>
    <w:rsid w:val="00555EEC"/>
    <w:rsid w:val="00556B59"/>
    <w:rsid w:val="005574E4"/>
    <w:rsid w:val="0056366F"/>
    <w:rsid w:val="00564FBD"/>
    <w:rsid w:val="00565D09"/>
    <w:rsid w:val="0056606E"/>
    <w:rsid w:val="00567373"/>
    <w:rsid w:val="0058086D"/>
    <w:rsid w:val="00583BC3"/>
    <w:rsid w:val="005909D6"/>
    <w:rsid w:val="00592C22"/>
    <w:rsid w:val="00593DC5"/>
    <w:rsid w:val="005949FD"/>
    <w:rsid w:val="00596421"/>
    <w:rsid w:val="005974F6"/>
    <w:rsid w:val="005A166A"/>
    <w:rsid w:val="005B2BF6"/>
    <w:rsid w:val="005B47B5"/>
    <w:rsid w:val="005C0B1E"/>
    <w:rsid w:val="005D0807"/>
    <w:rsid w:val="005D6736"/>
    <w:rsid w:val="005E1BA4"/>
    <w:rsid w:val="005E4622"/>
    <w:rsid w:val="005F2DA9"/>
    <w:rsid w:val="005F3782"/>
    <w:rsid w:val="005F777A"/>
    <w:rsid w:val="005F7BFE"/>
    <w:rsid w:val="00603574"/>
    <w:rsid w:val="00604A23"/>
    <w:rsid w:val="006141B9"/>
    <w:rsid w:val="00641B7E"/>
    <w:rsid w:val="006526C4"/>
    <w:rsid w:val="006532CB"/>
    <w:rsid w:val="00653862"/>
    <w:rsid w:val="006632E9"/>
    <w:rsid w:val="00665D02"/>
    <w:rsid w:val="00680AF5"/>
    <w:rsid w:val="00681DEF"/>
    <w:rsid w:val="0068665A"/>
    <w:rsid w:val="006A0F3D"/>
    <w:rsid w:val="006A68E6"/>
    <w:rsid w:val="006B1C16"/>
    <w:rsid w:val="006B616C"/>
    <w:rsid w:val="006C005D"/>
    <w:rsid w:val="006C3602"/>
    <w:rsid w:val="006C5765"/>
    <w:rsid w:val="006C6699"/>
    <w:rsid w:val="006D3A9D"/>
    <w:rsid w:val="006F33DF"/>
    <w:rsid w:val="006F4FFA"/>
    <w:rsid w:val="006F558F"/>
    <w:rsid w:val="00712D0C"/>
    <w:rsid w:val="007147E4"/>
    <w:rsid w:val="00742D90"/>
    <w:rsid w:val="00745436"/>
    <w:rsid w:val="00746A96"/>
    <w:rsid w:val="00761843"/>
    <w:rsid w:val="007657D6"/>
    <w:rsid w:val="00782BE3"/>
    <w:rsid w:val="00793424"/>
    <w:rsid w:val="007B0052"/>
    <w:rsid w:val="007B1EDF"/>
    <w:rsid w:val="007B7F3C"/>
    <w:rsid w:val="007C1003"/>
    <w:rsid w:val="007D3910"/>
    <w:rsid w:val="007E0626"/>
    <w:rsid w:val="007E36EE"/>
    <w:rsid w:val="007E3A87"/>
    <w:rsid w:val="007E5C68"/>
    <w:rsid w:val="007F1874"/>
    <w:rsid w:val="00802116"/>
    <w:rsid w:val="008039C4"/>
    <w:rsid w:val="008063C3"/>
    <w:rsid w:val="0080783A"/>
    <w:rsid w:val="008154F6"/>
    <w:rsid w:val="00815EF8"/>
    <w:rsid w:val="00830403"/>
    <w:rsid w:val="00831857"/>
    <w:rsid w:val="00834DB0"/>
    <w:rsid w:val="00841AE6"/>
    <w:rsid w:val="008702FD"/>
    <w:rsid w:val="00875DCF"/>
    <w:rsid w:val="00880A43"/>
    <w:rsid w:val="008A018D"/>
    <w:rsid w:val="008A3E03"/>
    <w:rsid w:val="008A5A10"/>
    <w:rsid w:val="008B17E8"/>
    <w:rsid w:val="008B4713"/>
    <w:rsid w:val="008B76E5"/>
    <w:rsid w:val="008C3010"/>
    <w:rsid w:val="008C34CC"/>
    <w:rsid w:val="008C4B52"/>
    <w:rsid w:val="008C594D"/>
    <w:rsid w:val="008D3E58"/>
    <w:rsid w:val="008D4C98"/>
    <w:rsid w:val="008D6F77"/>
    <w:rsid w:val="008E0E49"/>
    <w:rsid w:val="008E3F3A"/>
    <w:rsid w:val="008E7EB5"/>
    <w:rsid w:val="008F0812"/>
    <w:rsid w:val="008F56C5"/>
    <w:rsid w:val="00905B7D"/>
    <w:rsid w:val="00905EBB"/>
    <w:rsid w:val="00906DC8"/>
    <w:rsid w:val="00910447"/>
    <w:rsid w:val="00910A02"/>
    <w:rsid w:val="00911950"/>
    <w:rsid w:val="00912553"/>
    <w:rsid w:val="00917790"/>
    <w:rsid w:val="00917AD0"/>
    <w:rsid w:val="00921769"/>
    <w:rsid w:val="00925228"/>
    <w:rsid w:val="009279E3"/>
    <w:rsid w:val="00932552"/>
    <w:rsid w:val="00936189"/>
    <w:rsid w:val="00945297"/>
    <w:rsid w:val="00947321"/>
    <w:rsid w:val="0095237F"/>
    <w:rsid w:val="0096188C"/>
    <w:rsid w:val="00963BB2"/>
    <w:rsid w:val="00965343"/>
    <w:rsid w:val="00965963"/>
    <w:rsid w:val="00982E22"/>
    <w:rsid w:val="0098307E"/>
    <w:rsid w:val="00993788"/>
    <w:rsid w:val="009A6599"/>
    <w:rsid w:val="009A789D"/>
    <w:rsid w:val="009B404D"/>
    <w:rsid w:val="009B42CD"/>
    <w:rsid w:val="009D67AC"/>
    <w:rsid w:val="009D6AF0"/>
    <w:rsid w:val="009D719F"/>
    <w:rsid w:val="009E0FB0"/>
    <w:rsid w:val="009E1696"/>
    <w:rsid w:val="009E6813"/>
    <w:rsid w:val="009E6CBC"/>
    <w:rsid w:val="00A13534"/>
    <w:rsid w:val="00A2126C"/>
    <w:rsid w:val="00A22521"/>
    <w:rsid w:val="00A37CB5"/>
    <w:rsid w:val="00A4475D"/>
    <w:rsid w:val="00A4573F"/>
    <w:rsid w:val="00A47F6C"/>
    <w:rsid w:val="00A51E7C"/>
    <w:rsid w:val="00A53CD4"/>
    <w:rsid w:val="00A62296"/>
    <w:rsid w:val="00A65664"/>
    <w:rsid w:val="00A77DB3"/>
    <w:rsid w:val="00A80257"/>
    <w:rsid w:val="00A94055"/>
    <w:rsid w:val="00A959FA"/>
    <w:rsid w:val="00A96B6A"/>
    <w:rsid w:val="00A9783F"/>
    <w:rsid w:val="00AA2F4C"/>
    <w:rsid w:val="00AA31C4"/>
    <w:rsid w:val="00AB02A2"/>
    <w:rsid w:val="00AB38D0"/>
    <w:rsid w:val="00AC2DA1"/>
    <w:rsid w:val="00AC5303"/>
    <w:rsid w:val="00AE4E7A"/>
    <w:rsid w:val="00AE6FE3"/>
    <w:rsid w:val="00B14192"/>
    <w:rsid w:val="00B173FE"/>
    <w:rsid w:val="00B23963"/>
    <w:rsid w:val="00B27D65"/>
    <w:rsid w:val="00B310A9"/>
    <w:rsid w:val="00B36537"/>
    <w:rsid w:val="00B44282"/>
    <w:rsid w:val="00B444B3"/>
    <w:rsid w:val="00B47E7D"/>
    <w:rsid w:val="00B61D5E"/>
    <w:rsid w:val="00B6465C"/>
    <w:rsid w:val="00B73742"/>
    <w:rsid w:val="00B77E8E"/>
    <w:rsid w:val="00B86625"/>
    <w:rsid w:val="00BA18AB"/>
    <w:rsid w:val="00BA29A0"/>
    <w:rsid w:val="00BA2A48"/>
    <w:rsid w:val="00BA5754"/>
    <w:rsid w:val="00BB57FB"/>
    <w:rsid w:val="00BB6A93"/>
    <w:rsid w:val="00BC4C50"/>
    <w:rsid w:val="00BE2BA1"/>
    <w:rsid w:val="00BF1DA9"/>
    <w:rsid w:val="00BF6660"/>
    <w:rsid w:val="00BF74AD"/>
    <w:rsid w:val="00C1159C"/>
    <w:rsid w:val="00C11A2D"/>
    <w:rsid w:val="00C11BA5"/>
    <w:rsid w:val="00C30144"/>
    <w:rsid w:val="00C3209F"/>
    <w:rsid w:val="00C371EA"/>
    <w:rsid w:val="00C375EA"/>
    <w:rsid w:val="00C46D46"/>
    <w:rsid w:val="00C52D87"/>
    <w:rsid w:val="00C540D6"/>
    <w:rsid w:val="00C55EB2"/>
    <w:rsid w:val="00C61E50"/>
    <w:rsid w:val="00C6268D"/>
    <w:rsid w:val="00C660D8"/>
    <w:rsid w:val="00C72D8A"/>
    <w:rsid w:val="00C734A6"/>
    <w:rsid w:val="00C7528B"/>
    <w:rsid w:val="00C90590"/>
    <w:rsid w:val="00C910F2"/>
    <w:rsid w:val="00C913D9"/>
    <w:rsid w:val="00C91C81"/>
    <w:rsid w:val="00C92E63"/>
    <w:rsid w:val="00CA4134"/>
    <w:rsid w:val="00CB40CA"/>
    <w:rsid w:val="00CB4F43"/>
    <w:rsid w:val="00CB4F49"/>
    <w:rsid w:val="00CC14C1"/>
    <w:rsid w:val="00CC3539"/>
    <w:rsid w:val="00CC418D"/>
    <w:rsid w:val="00CD1DCF"/>
    <w:rsid w:val="00CD56E7"/>
    <w:rsid w:val="00CF4A70"/>
    <w:rsid w:val="00CF71B5"/>
    <w:rsid w:val="00CF7E85"/>
    <w:rsid w:val="00D21C47"/>
    <w:rsid w:val="00D24ABC"/>
    <w:rsid w:val="00D2655C"/>
    <w:rsid w:val="00D35BD1"/>
    <w:rsid w:val="00D4186B"/>
    <w:rsid w:val="00D65912"/>
    <w:rsid w:val="00D65FCA"/>
    <w:rsid w:val="00D820B0"/>
    <w:rsid w:val="00D8547E"/>
    <w:rsid w:val="00D86E01"/>
    <w:rsid w:val="00DA1C9E"/>
    <w:rsid w:val="00DA20DF"/>
    <w:rsid w:val="00DA45ED"/>
    <w:rsid w:val="00DB1E39"/>
    <w:rsid w:val="00DB5370"/>
    <w:rsid w:val="00DC3B84"/>
    <w:rsid w:val="00DC49F4"/>
    <w:rsid w:val="00DC523B"/>
    <w:rsid w:val="00DC7888"/>
    <w:rsid w:val="00DD266E"/>
    <w:rsid w:val="00DD2D57"/>
    <w:rsid w:val="00E01FD7"/>
    <w:rsid w:val="00E024CC"/>
    <w:rsid w:val="00E1647A"/>
    <w:rsid w:val="00E21918"/>
    <w:rsid w:val="00E23937"/>
    <w:rsid w:val="00E23AED"/>
    <w:rsid w:val="00E3292A"/>
    <w:rsid w:val="00E329EF"/>
    <w:rsid w:val="00E4060B"/>
    <w:rsid w:val="00E513F2"/>
    <w:rsid w:val="00E538FA"/>
    <w:rsid w:val="00E63C0F"/>
    <w:rsid w:val="00E65C26"/>
    <w:rsid w:val="00E710FC"/>
    <w:rsid w:val="00E74DC8"/>
    <w:rsid w:val="00E87886"/>
    <w:rsid w:val="00E87C51"/>
    <w:rsid w:val="00E90864"/>
    <w:rsid w:val="00E94D2E"/>
    <w:rsid w:val="00E979BB"/>
    <w:rsid w:val="00EA00A8"/>
    <w:rsid w:val="00EA2501"/>
    <w:rsid w:val="00EA74FE"/>
    <w:rsid w:val="00EB0655"/>
    <w:rsid w:val="00EB3B01"/>
    <w:rsid w:val="00EB46BE"/>
    <w:rsid w:val="00EB5231"/>
    <w:rsid w:val="00EC0E16"/>
    <w:rsid w:val="00ED368C"/>
    <w:rsid w:val="00ED65C1"/>
    <w:rsid w:val="00ED7EC5"/>
    <w:rsid w:val="00EE5D70"/>
    <w:rsid w:val="00EF3306"/>
    <w:rsid w:val="00F002FF"/>
    <w:rsid w:val="00F07745"/>
    <w:rsid w:val="00F107B5"/>
    <w:rsid w:val="00F13AD1"/>
    <w:rsid w:val="00F217F9"/>
    <w:rsid w:val="00F26B95"/>
    <w:rsid w:val="00F3352E"/>
    <w:rsid w:val="00F4588C"/>
    <w:rsid w:val="00F66793"/>
    <w:rsid w:val="00F74D2B"/>
    <w:rsid w:val="00F76ED9"/>
    <w:rsid w:val="00F77F8F"/>
    <w:rsid w:val="00F933C3"/>
    <w:rsid w:val="00F93EC7"/>
    <w:rsid w:val="00F96FC5"/>
    <w:rsid w:val="00FA053A"/>
    <w:rsid w:val="00FA54C0"/>
    <w:rsid w:val="00FA74E3"/>
    <w:rsid w:val="00FA7C53"/>
    <w:rsid w:val="00FB627C"/>
    <w:rsid w:val="00FC1CE3"/>
    <w:rsid w:val="00FC4A16"/>
    <w:rsid w:val="00FC4D15"/>
    <w:rsid w:val="00FE2846"/>
    <w:rsid w:val="00FE7249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4C50"/>
  </w:style>
  <w:style w:type="paragraph" w:styleId="Footer">
    <w:name w:val="footer"/>
    <w:basedOn w:val="Normal"/>
    <w:link w:val="a1"/>
    <w:uiPriority w:val="99"/>
    <w:unhideWhenUsed/>
    <w:rsid w:val="00BC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4C50"/>
  </w:style>
  <w:style w:type="paragraph" w:styleId="NormalWeb">
    <w:name w:val="Normal (Web)"/>
    <w:basedOn w:val="Normal"/>
    <w:uiPriority w:val="99"/>
    <w:unhideWhenUsed/>
    <w:rsid w:val="00A5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D094-BFB9-49D6-93F7-11FC3DB9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