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556224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>Дело  № 5-61-</w:t>
      </w:r>
      <w:r w:rsidRPr="00556224" w:rsidR="00C94A3C">
        <w:rPr>
          <w:rFonts w:ascii="Times New Roman" w:hAnsi="Times New Roman" w:cs="Times New Roman"/>
          <w:sz w:val="24"/>
          <w:szCs w:val="24"/>
        </w:rPr>
        <w:t>61</w:t>
      </w:r>
      <w:r w:rsidRPr="00556224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556224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>УИД 91</w:t>
      </w:r>
      <w:r w:rsidRPr="0055622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6224">
        <w:rPr>
          <w:rFonts w:ascii="Times New Roman" w:hAnsi="Times New Roman" w:cs="Times New Roman"/>
          <w:sz w:val="24"/>
          <w:szCs w:val="24"/>
        </w:rPr>
        <w:t>0061-01-202</w:t>
      </w:r>
      <w:r w:rsidRPr="00556224" w:rsidR="0076537F">
        <w:rPr>
          <w:rFonts w:ascii="Times New Roman" w:hAnsi="Times New Roman" w:cs="Times New Roman"/>
          <w:sz w:val="24"/>
          <w:szCs w:val="24"/>
        </w:rPr>
        <w:t>5</w:t>
      </w:r>
      <w:r w:rsidRPr="00556224">
        <w:rPr>
          <w:rFonts w:ascii="Times New Roman" w:hAnsi="Times New Roman" w:cs="Times New Roman"/>
          <w:sz w:val="24"/>
          <w:szCs w:val="24"/>
        </w:rPr>
        <w:t>-</w:t>
      </w:r>
      <w:r w:rsidRPr="00556224" w:rsidR="00C94A3C">
        <w:rPr>
          <w:rFonts w:ascii="Times New Roman" w:hAnsi="Times New Roman" w:cs="Times New Roman"/>
          <w:sz w:val="24"/>
          <w:szCs w:val="24"/>
        </w:rPr>
        <w:t>000215-81</w:t>
      </w:r>
    </w:p>
    <w:p w:rsidR="00C94A3C" w:rsidRPr="00556224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>УИН 0410760300615000612506130</w:t>
      </w:r>
    </w:p>
    <w:p w:rsidR="007B4073" w:rsidRPr="00556224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56224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556224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56224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10 февраля</w:t>
      </w:r>
      <w:r w:rsidRPr="00556224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556224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Pr="00556224" w:rsidR="005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24" w:rsidR="004474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56224" w:rsidR="005315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6224" w:rsidR="00FB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24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56224" w:rsidR="00FB70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56224" w:rsidR="00201B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56224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56224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56224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556224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556224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56224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556224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556224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556224" w:rsidR="00ED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556224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b/>
          <w:sz w:val="24"/>
          <w:szCs w:val="24"/>
        </w:rPr>
        <w:t>Будника</w:t>
      </w:r>
      <w:r w:rsidRPr="00556224">
        <w:rPr>
          <w:rFonts w:ascii="Times New Roman" w:hAnsi="Times New Roman" w:cs="Times New Roman"/>
          <w:b/>
          <w:sz w:val="24"/>
          <w:szCs w:val="24"/>
        </w:rPr>
        <w:t xml:space="preserve"> Руслана Константиновича, </w:t>
      </w:r>
      <w:r w:rsidR="006A7A2A">
        <w:rPr>
          <w:rFonts w:ascii="Times New Roman" w:hAnsi="Times New Roman"/>
          <w:szCs w:val="24"/>
        </w:rPr>
        <w:t>(данные изъяты)</w:t>
      </w:r>
    </w:p>
    <w:p w:rsidR="004474D9" w:rsidRPr="00556224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556224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556224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556224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556224">
        <w:rPr>
          <w:sz w:val="24"/>
          <w:szCs w:val="24"/>
        </w:rPr>
        <w:t>Согласно протоколу об админ</w:t>
      </w:r>
      <w:r w:rsidRPr="00556224" w:rsidR="00C24A31">
        <w:rPr>
          <w:sz w:val="24"/>
          <w:szCs w:val="24"/>
        </w:rPr>
        <w:t>истративном правонарушении</w:t>
      </w:r>
      <w:r w:rsidRPr="00556224" w:rsidR="00201B33">
        <w:rPr>
          <w:sz w:val="24"/>
          <w:szCs w:val="24"/>
        </w:rPr>
        <w:t xml:space="preserve"> </w:t>
      </w:r>
      <w:r w:rsidR="006A7A2A">
        <w:rPr>
          <w:szCs w:val="24"/>
        </w:rPr>
        <w:t>(данные изъяты)</w:t>
      </w:r>
      <w:r w:rsidR="006A7A2A">
        <w:rPr>
          <w:sz w:val="18"/>
          <w:szCs w:val="20"/>
        </w:rPr>
        <w:t xml:space="preserve"> </w:t>
      </w:r>
      <w:r w:rsidRPr="00556224" w:rsidR="00201B33">
        <w:rPr>
          <w:sz w:val="24"/>
          <w:szCs w:val="24"/>
        </w:rPr>
        <w:t xml:space="preserve"> </w:t>
      </w:r>
      <w:r w:rsidRPr="00556224" w:rsidR="00C94A3C">
        <w:rPr>
          <w:sz w:val="24"/>
          <w:szCs w:val="24"/>
        </w:rPr>
        <w:t>Будник</w:t>
      </w:r>
      <w:r w:rsidRPr="00556224" w:rsidR="00C94A3C">
        <w:rPr>
          <w:sz w:val="24"/>
          <w:szCs w:val="24"/>
        </w:rPr>
        <w:t xml:space="preserve"> Р.К.</w:t>
      </w:r>
      <w:r w:rsidRPr="00556224" w:rsidR="000F7AD9">
        <w:rPr>
          <w:sz w:val="24"/>
          <w:szCs w:val="24"/>
        </w:rPr>
        <w:t xml:space="preserve">, находясь </w:t>
      </w:r>
      <w:r w:rsidRPr="00556224" w:rsidR="00C94A3C">
        <w:rPr>
          <w:sz w:val="24"/>
          <w:szCs w:val="24"/>
        </w:rPr>
        <w:t xml:space="preserve">по адресу: </w:t>
      </w:r>
      <w:r w:rsidR="006A7A2A">
        <w:rPr>
          <w:szCs w:val="24"/>
        </w:rPr>
        <w:t>(данные изъяты)</w:t>
      </w:r>
      <w:r w:rsidRPr="00556224" w:rsidR="00C94A3C">
        <w:rPr>
          <w:sz w:val="24"/>
          <w:szCs w:val="24"/>
        </w:rPr>
        <w:t xml:space="preserve">, причинил телесные повреждения </w:t>
      </w:r>
      <w:r w:rsidR="006A7A2A">
        <w:rPr>
          <w:szCs w:val="24"/>
        </w:rPr>
        <w:t>(данные изъяты)</w:t>
      </w:r>
      <w:r w:rsidRPr="00556224" w:rsidR="00371B6F">
        <w:rPr>
          <w:sz w:val="24"/>
          <w:szCs w:val="24"/>
        </w:rPr>
        <w:t xml:space="preserve">, а именно </w:t>
      </w:r>
      <w:r w:rsidRPr="00556224" w:rsidR="00C94A3C">
        <w:rPr>
          <w:sz w:val="24"/>
          <w:szCs w:val="24"/>
        </w:rPr>
        <w:t xml:space="preserve">нанес два удара кулаком обеих рук в область лица, от чего </w:t>
      </w:r>
      <w:r w:rsidR="006A7A2A">
        <w:rPr>
          <w:szCs w:val="24"/>
        </w:rPr>
        <w:t>(данные изъяты)</w:t>
      </w:r>
      <w:r w:rsidR="006A7A2A">
        <w:rPr>
          <w:sz w:val="18"/>
          <w:szCs w:val="20"/>
        </w:rPr>
        <w:t xml:space="preserve"> </w:t>
      </w:r>
      <w:r w:rsidRPr="00556224" w:rsidR="00C94A3C">
        <w:rPr>
          <w:sz w:val="24"/>
          <w:szCs w:val="24"/>
        </w:rPr>
        <w:t xml:space="preserve">испытала </w:t>
      </w:r>
      <w:r w:rsidRPr="00556224" w:rsidR="00371B6F">
        <w:rPr>
          <w:sz w:val="24"/>
          <w:szCs w:val="24"/>
        </w:rPr>
        <w:t>физическую боль</w:t>
      </w:r>
      <w:r w:rsidRPr="00556224">
        <w:rPr>
          <w:sz w:val="24"/>
          <w:szCs w:val="24"/>
        </w:rPr>
        <w:t xml:space="preserve">. </w:t>
      </w:r>
      <w:r w:rsidRPr="00556224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556224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556224">
        <w:rPr>
          <w:sz w:val="24"/>
          <w:szCs w:val="24"/>
        </w:rPr>
        <w:t xml:space="preserve">В судебное заседание </w:t>
      </w:r>
      <w:r w:rsidRPr="00556224">
        <w:rPr>
          <w:sz w:val="24"/>
          <w:szCs w:val="24"/>
        </w:rPr>
        <w:t xml:space="preserve">Будник Р.К. </w:t>
      </w:r>
      <w:r w:rsidRPr="00556224">
        <w:rPr>
          <w:sz w:val="24"/>
          <w:szCs w:val="24"/>
        </w:rPr>
        <w:t>вину признал, раскаялся.</w:t>
      </w:r>
    </w:p>
    <w:p w:rsidR="00C94A3C" w:rsidRPr="00556224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556224">
        <w:rPr>
          <w:sz w:val="24"/>
          <w:szCs w:val="24"/>
        </w:rPr>
        <w:t xml:space="preserve">Потерпевшая </w:t>
      </w:r>
      <w:r w:rsidR="006A7A2A">
        <w:rPr>
          <w:szCs w:val="24"/>
        </w:rPr>
        <w:t>(данные изъяты)</w:t>
      </w:r>
      <w:r w:rsidR="006A7A2A">
        <w:rPr>
          <w:sz w:val="18"/>
          <w:szCs w:val="20"/>
        </w:rPr>
        <w:t xml:space="preserve"> </w:t>
      </w:r>
      <w:r w:rsidRPr="00556224">
        <w:rPr>
          <w:sz w:val="24"/>
          <w:szCs w:val="24"/>
        </w:rPr>
        <w:t xml:space="preserve"> в судебном заседании пояснила, что Будник Р.К. </w:t>
      </w:r>
      <w:r w:rsidRPr="00556224">
        <w:rPr>
          <w:sz w:val="24"/>
          <w:szCs w:val="24"/>
        </w:rPr>
        <w:t xml:space="preserve">принес свои извинения, претензий </w:t>
      </w:r>
      <w:r w:rsidRPr="00556224">
        <w:rPr>
          <w:sz w:val="24"/>
          <w:szCs w:val="24"/>
        </w:rPr>
        <w:t>к нему она не имеет.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КоАП РФ нанесение побоев или совершение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й, способствовавших совершению административных правонарушений.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 показаниями специальных технических средств, вещественными доказательствами.</w:t>
      </w:r>
    </w:p>
    <w:p w:rsidR="002B0010" w:rsidRPr="00556224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6224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556224" w:rsidR="00C94A3C">
        <w:rPr>
          <w:rFonts w:ascii="Times New Roman" w:hAnsi="Times New Roman" w:cs="Times New Roman"/>
          <w:sz w:val="24"/>
          <w:szCs w:val="24"/>
        </w:rPr>
        <w:t xml:space="preserve">Будника Р.К. </w:t>
      </w:r>
      <w:r w:rsidRPr="00556224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556224" w:rsidR="00C94A3C">
        <w:rPr>
          <w:rFonts w:ascii="Times New Roman" w:eastAsia="Times New Roman" w:hAnsi="Times New Roman" w:cs="Times New Roman"/>
          <w:sz w:val="24"/>
          <w:szCs w:val="24"/>
        </w:rPr>
        <w:t>269</w:t>
      </w:r>
      <w:r w:rsidRPr="00556224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556224" w:rsidR="00C94A3C">
        <w:rPr>
          <w:rFonts w:ascii="Times New Roman" w:eastAsia="Times New Roman" w:hAnsi="Times New Roman" w:cs="Times New Roman"/>
          <w:sz w:val="24"/>
          <w:szCs w:val="24"/>
        </w:rPr>
        <w:t>08.02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556224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556224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6A7A2A">
        <w:rPr>
          <w:rFonts w:ascii="Times New Roman" w:hAnsi="Times New Roman"/>
          <w:szCs w:val="24"/>
        </w:rPr>
        <w:t>(данные изъяты)</w:t>
      </w:r>
      <w:r w:rsidR="006A7A2A">
        <w:rPr>
          <w:rFonts w:ascii="Times New Roman" w:hAnsi="Times New Roman"/>
          <w:sz w:val="18"/>
          <w:szCs w:val="20"/>
        </w:rPr>
        <w:t xml:space="preserve"> </w:t>
      </w:r>
      <w:r w:rsidRPr="00556224" w:rsidR="00C94A3C">
        <w:rPr>
          <w:rFonts w:ascii="Times New Roman" w:hAnsi="Times New Roman" w:cs="Times New Roman"/>
          <w:sz w:val="24"/>
          <w:szCs w:val="24"/>
        </w:rPr>
        <w:t xml:space="preserve"> от 08.02.2025, </w:t>
      </w:r>
      <w:r w:rsidRPr="0055622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="006A7A2A">
        <w:rPr>
          <w:rFonts w:ascii="Times New Roman" w:hAnsi="Times New Roman"/>
          <w:szCs w:val="24"/>
        </w:rPr>
        <w:t>(данные изъяты)</w:t>
      </w:r>
      <w:r w:rsidRPr="00556224" w:rsidR="00C94A3C">
        <w:rPr>
          <w:rFonts w:ascii="Times New Roman" w:hAnsi="Times New Roman" w:cs="Times New Roman"/>
          <w:sz w:val="24"/>
          <w:szCs w:val="24"/>
        </w:rPr>
        <w:t xml:space="preserve">, </w:t>
      </w:r>
      <w:r w:rsidRPr="00556224" w:rsidR="00C94A3C">
        <w:rPr>
          <w:rFonts w:ascii="Times New Roman" w:hAnsi="Times New Roman" w:cs="Times New Roman"/>
          <w:sz w:val="24"/>
          <w:szCs w:val="24"/>
        </w:rPr>
        <w:t>Будника</w:t>
      </w:r>
      <w:r w:rsidRPr="00556224" w:rsidR="00C94A3C">
        <w:rPr>
          <w:rFonts w:ascii="Times New Roman" w:hAnsi="Times New Roman" w:cs="Times New Roman"/>
          <w:sz w:val="24"/>
          <w:szCs w:val="24"/>
        </w:rPr>
        <w:t xml:space="preserve"> Р.К. </w:t>
      </w:r>
      <w:r w:rsidRPr="00556224">
        <w:rPr>
          <w:rFonts w:ascii="Times New Roman" w:hAnsi="Times New Roman" w:cs="Times New Roman"/>
          <w:sz w:val="24"/>
          <w:szCs w:val="24"/>
        </w:rPr>
        <w:t xml:space="preserve">от </w:t>
      </w:r>
      <w:r w:rsidRPr="00556224" w:rsidR="00C94A3C">
        <w:rPr>
          <w:rFonts w:ascii="Times New Roman" w:hAnsi="Times New Roman" w:cs="Times New Roman"/>
          <w:sz w:val="24"/>
          <w:szCs w:val="24"/>
        </w:rPr>
        <w:t>08.02.2025</w:t>
      </w:r>
      <w:r w:rsidRPr="00556224">
        <w:rPr>
          <w:rFonts w:ascii="Times New Roman" w:hAnsi="Times New Roman" w:cs="Times New Roman"/>
          <w:sz w:val="24"/>
          <w:szCs w:val="24"/>
        </w:rPr>
        <w:t>.</w:t>
      </w:r>
    </w:p>
    <w:p w:rsidR="00B265AA" w:rsidRPr="00556224" w:rsidP="00B265AA">
      <w:pPr>
        <w:pStyle w:val="ConsPlusNormal"/>
        <w:ind w:firstLine="567"/>
        <w:jc w:val="both"/>
      </w:pPr>
      <w:r w:rsidRPr="00556224">
        <w:t xml:space="preserve">Анализируя </w:t>
      </w:r>
      <w:r w:rsidRPr="00556224">
        <w:rPr>
          <w:rFonts w:eastAsia="BatangChe"/>
        </w:rPr>
        <w:t>приведенные доказательства</w:t>
      </w:r>
      <w:r w:rsidRPr="00556224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556224" w:rsidR="00C94A3C">
        <w:t xml:space="preserve">Будника Р.К. </w:t>
      </w:r>
      <w:r w:rsidRPr="00556224">
        <w:t>в совершении административного правонарушения, предусмотренного ст. 6.1.1 КоАП РФ.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 w:rsidRPr="00556224" w:rsidR="00C94A3C">
        <w:rPr>
          <w:rFonts w:ascii="Times New Roman" w:hAnsi="Times New Roman" w:cs="Times New Roman"/>
          <w:sz w:val="24"/>
          <w:szCs w:val="24"/>
        </w:rPr>
        <w:t xml:space="preserve">Будника Р.К.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и этом, эти действия не содержат уголовно наказуемого деяния.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ривлекаемого лица.</w:t>
      </w:r>
    </w:p>
    <w:p w:rsidR="00E11F29" w:rsidRPr="0055622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556224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55622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55622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55622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E11F29" w:rsidRPr="0055622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556224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поста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новил:</w:t>
      </w:r>
    </w:p>
    <w:p w:rsidR="00E11F29" w:rsidRPr="00556224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556224" w:rsidR="00C94A3C">
        <w:rPr>
          <w:rFonts w:ascii="Times New Roman" w:hAnsi="Times New Roman" w:cs="Times New Roman"/>
          <w:sz w:val="24"/>
          <w:szCs w:val="24"/>
        </w:rPr>
        <w:t>Будника Руслана Константиновича</w:t>
      </w:r>
      <w:r w:rsidRPr="00556224" w:rsidR="00C94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556224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556224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 1149102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019164</w:t>
      </w:r>
    </w:p>
    <w:p w:rsidR="00E11F29" w:rsidRPr="00556224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556224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- Единый казнач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ейский счет 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556224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55622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КоАП РФ за неуплату административного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язательные работы на срок до пятидесяти часов.</w:t>
      </w:r>
    </w:p>
    <w:p w:rsidR="00E11F29" w:rsidRPr="0055622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B265AA" w:rsidRPr="00556224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56224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556224" w:rsidR="00E61FE9">
        <w:rPr>
          <w:rFonts w:ascii="Times New Roman" w:eastAsia="Times New Roman" w:hAnsi="Times New Roman" w:cs="Times New Roman"/>
          <w:sz w:val="24"/>
          <w:szCs w:val="24"/>
        </w:rPr>
        <w:t xml:space="preserve">/подпись/     </w:t>
      </w:r>
      <w:r w:rsidRPr="00556224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56224" w:rsidR="00E61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56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A7A2A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A84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A7A2A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2B1D-6D2A-4B37-B32C-F93ABA49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