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371FFA" w:rsidP="00A257E7">
      <w:pPr>
        <w:jc w:val="right"/>
      </w:pPr>
      <w:r w:rsidRPr="00371FFA">
        <w:t>Дело  № 5-</w:t>
      </w:r>
      <w:r w:rsidRPr="00371FFA" w:rsidR="005C6D0C">
        <w:t>6</w:t>
      </w:r>
      <w:r w:rsidRPr="00371FFA" w:rsidR="00B16E0F">
        <w:t>1</w:t>
      </w:r>
      <w:r w:rsidRPr="00371FFA" w:rsidR="005C6D0C">
        <w:t>-</w:t>
      </w:r>
      <w:r w:rsidRPr="00371FFA" w:rsidR="00AD079D">
        <w:t>122/2025</w:t>
      </w:r>
    </w:p>
    <w:p w:rsidR="00923573" w:rsidRPr="00371FFA" w:rsidP="00A257E7">
      <w:pPr>
        <w:jc w:val="right"/>
      </w:pPr>
      <w:r w:rsidRPr="00371FFA">
        <w:t xml:space="preserve">УИД </w:t>
      </w:r>
      <w:r w:rsidRPr="00371FFA" w:rsidR="00BB4DDD">
        <w:t>91MS006</w:t>
      </w:r>
      <w:r w:rsidRPr="00371FFA" w:rsidR="00B16E0F">
        <w:t>1</w:t>
      </w:r>
      <w:r w:rsidRPr="00371FFA" w:rsidR="00BB4DDD">
        <w:t>-01-202</w:t>
      </w:r>
      <w:r w:rsidRPr="00371FFA" w:rsidR="00376430">
        <w:t>4</w:t>
      </w:r>
      <w:r w:rsidRPr="00371FFA" w:rsidR="00BB4DDD">
        <w:t>-</w:t>
      </w:r>
      <w:r w:rsidRPr="00371FFA" w:rsidR="00A87141">
        <w:t>000626-93</w:t>
      </w:r>
    </w:p>
    <w:p w:rsidR="008610F7" w:rsidRPr="00371FFA" w:rsidP="00A257E7">
      <w:pPr>
        <w:jc w:val="center"/>
        <w:rPr>
          <w:b/>
        </w:rPr>
      </w:pPr>
    </w:p>
    <w:p w:rsidR="008610F7" w:rsidRPr="00371FFA" w:rsidP="00A257E7">
      <w:pPr>
        <w:jc w:val="center"/>
      </w:pPr>
      <w:r w:rsidRPr="00371FFA">
        <w:t>ПОСТАНОВЛЕНИЕ</w:t>
      </w:r>
    </w:p>
    <w:p w:rsidR="00EC71DB" w:rsidRPr="00371FFA" w:rsidP="00A257E7">
      <w:pPr>
        <w:jc w:val="center"/>
      </w:pPr>
    </w:p>
    <w:p w:rsidR="008610F7" w:rsidRPr="00371FFA" w:rsidP="00A257E7">
      <w:pPr>
        <w:jc w:val="both"/>
      </w:pPr>
      <w:r w:rsidRPr="00371FFA">
        <w:t xml:space="preserve">10 </w:t>
      </w:r>
      <w:r w:rsidRPr="00371FFA" w:rsidR="00AD079D">
        <w:t>марта 2025</w:t>
      </w:r>
      <w:r w:rsidRPr="00371FFA">
        <w:t xml:space="preserve"> года                  </w:t>
      </w:r>
      <w:r w:rsidR="00371FFA">
        <w:t xml:space="preserve">                </w:t>
      </w:r>
      <w:r w:rsidRPr="00371FFA">
        <w:t xml:space="preserve">                   </w:t>
      </w:r>
      <w:r w:rsidRPr="00371FFA" w:rsidR="007B0F08">
        <w:t xml:space="preserve">                    </w:t>
      </w:r>
      <w:r w:rsidRPr="00371FFA">
        <w:t xml:space="preserve">                       п</w:t>
      </w:r>
      <w:r w:rsidRPr="00371FFA" w:rsidR="005C6D0C">
        <w:t>гт</w:t>
      </w:r>
      <w:r w:rsidRPr="00371FFA" w:rsidR="00274C92">
        <w:t xml:space="preserve">. </w:t>
      </w:r>
      <w:r w:rsidRPr="00371FFA">
        <w:t>Ленино</w:t>
      </w:r>
    </w:p>
    <w:p w:rsidR="008610F7" w:rsidRPr="00371FFA" w:rsidP="00A257E7">
      <w:pPr>
        <w:jc w:val="both"/>
      </w:pPr>
    </w:p>
    <w:p w:rsidR="005C6D0C" w:rsidRPr="00371FFA" w:rsidP="00A257E7">
      <w:pPr>
        <w:ind w:firstLine="567"/>
        <w:jc w:val="both"/>
      </w:pPr>
      <w:r w:rsidRPr="00371FFA">
        <w:t>Исполняющий обязанности мирового судьи</w:t>
      </w:r>
      <w:r w:rsidRPr="00371FFA" w:rsidR="00C41636">
        <w:t xml:space="preserve"> судебного участка </w:t>
      </w:r>
      <w:r w:rsidRPr="00371FFA" w:rsidR="008610F7">
        <w:t>№6</w:t>
      </w:r>
      <w:r w:rsidRPr="00371FFA" w:rsidR="00274C92">
        <w:t>1</w:t>
      </w:r>
      <w:r w:rsidRPr="00371FFA" w:rsidR="008610F7">
        <w:t xml:space="preserve"> Ленинского судебного района (Ленинский муниципальный район) Республики Крым </w:t>
      </w:r>
      <w:r w:rsidRPr="00371FFA">
        <w:t>мировой судья судебного участка №63 Ленинского судебного района (Ленинский муниципальный район) Республики Крым Кулунчаков А.А.</w:t>
      </w:r>
      <w:r w:rsidRPr="00371FFA" w:rsidR="008610F7">
        <w:t>, рассмотрев в открытом судебном заседании административный материал</w:t>
      </w:r>
      <w:r w:rsidRPr="00371FFA">
        <w:t xml:space="preserve"> об административном правонарушении</w:t>
      </w:r>
      <w:r w:rsidRPr="00371FFA" w:rsidR="00852800">
        <w:t>,</w:t>
      </w:r>
      <w:r w:rsidRPr="00371FFA" w:rsidR="00616A1B">
        <w:t xml:space="preserve"> </w:t>
      </w:r>
      <w:r w:rsidRPr="00371FFA" w:rsidR="00852800">
        <w:t xml:space="preserve">предусмотренном ч. 1 ст. 12.26 </w:t>
      </w:r>
      <w:r w:rsidRPr="00371FFA" w:rsidR="00274C92">
        <w:t xml:space="preserve">КоАП РФ </w:t>
      </w:r>
      <w:r w:rsidRPr="00371FFA">
        <w:t>в отношении</w:t>
      </w:r>
    </w:p>
    <w:p w:rsidR="00663B13" w:rsidRPr="00371FFA" w:rsidP="00A257E7">
      <w:pPr>
        <w:ind w:firstLine="567"/>
        <w:jc w:val="both"/>
      </w:pPr>
      <w:r w:rsidRPr="00371FFA">
        <w:rPr>
          <w:b/>
        </w:rPr>
        <w:t xml:space="preserve">Гаврилюка Андрея Александровича, </w:t>
      </w:r>
      <w:r w:rsidR="005E30D0">
        <w:t>(данные изъяты)</w:t>
      </w:r>
    </w:p>
    <w:p w:rsidR="00BC4C4F" w:rsidRPr="00371FFA" w:rsidP="00A257E7">
      <w:pPr>
        <w:jc w:val="center"/>
      </w:pPr>
    </w:p>
    <w:p w:rsidR="008610F7" w:rsidRPr="00371FFA" w:rsidP="00A257E7">
      <w:pPr>
        <w:jc w:val="center"/>
      </w:pPr>
      <w:r w:rsidRPr="00371FFA">
        <w:t>установил:</w:t>
      </w:r>
    </w:p>
    <w:p w:rsidR="008610F7" w:rsidRPr="00371FFA" w:rsidP="00A257E7">
      <w:pPr>
        <w:ind w:firstLine="567"/>
        <w:jc w:val="center"/>
      </w:pPr>
    </w:p>
    <w:p w:rsidR="00E84272" w:rsidRPr="00371FFA" w:rsidP="00A257E7">
      <w:pPr>
        <w:ind w:firstLine="567"/>
        <w:jc w:val="both"/>
      </w:pPr>
      <w:r w:rsidRPr="00371FFA">
        <w:t>Из</w:t>
      </w:r>
      <w:r w:rsidRPr="00371FFA" w:rsidR="008610F7">
        <w:t xml:space="preserve"> протокола об административном правонарушении</w:t>
      </w:r>
      <w:r w:rsidRPr="00371FFA">
        <w:t xml:space="preserve"> усматривает</w:t>
      </w:r>
      <w:r w:rsidRPr="00371FFA">
        <w:t>ся, что</w:t>
      </w:r>
      <w:r w:rsidRPr="00371FFA" w:rsidR="006E4DC9">
        <w:t xml:space="preserve"> </w:t>
      </w:r>
      <w:r w:rsidR="005E30D0">
        <w:t>(данные изъяты)</w:t>
      </w:r>
      <w:r w:rsidR="005E30D0">
        <w:rPr>
          <w:sz w:val="18"/>
          <w:szCs w:val="20"/>
        </w:rPr>
        <w:t xml:space="preserve"> </w:t>
      </w:r>
      <w:r w:rsidRPr="00371FFA" w:rsidR="00243BCB">
        <w:t xml:space="preserve">по адресу: </w:t>
      </w:r>
      <w:r w:rsidR="005E30D0">
        <w:t>(данные изъяты)</w:t>
      </w:r>
      <w:r w:rsidR="005E30D0">
        <w:rPr>
          <w:sz w:val="18"/>
          <w:szCs w:val="20"/>
        </w:rPr>
        <w:t xml:space="preserve"> </w:t>
      </w:r>
      <w:r w:rsidRPr="00371FFA">
        <w:t xml:space="preserve">водитель Гаврилюк А.А. </w:t>
      </w:r>
      <w:r w:rsidRPr="00371FFA" w:rsidR="00243BCB">
        <w:t xml:space="preserve">управлял транспортным средством </w:t>
      </w:r>
      <w:r w:rsidR="005E30D0">
        <w:t>(данные изъяты)</w:t>
      </w:r>
      <w:r w:rsidR="005E30D0">
        <w:rPr>
          <w:sz w:val="18"/>
          <w:szCs w:val="20"/>
        </w:rPr>
        <w:t xml:space="preserve"> </w:t>
      </w:r>
      <w:r w:rsidRPr="00371FFA">
        <w:t>с признаками опьянения</w:t>
      </w:r>
      <w:r w:rsidRPr="00371FFA">
        <w:t>.</w:t>
      </w:r>
      <w:r w:rsidRPr="00371FFA">
        <w:t xml:space="preserve"> </w:t>
      </w:r>
      <w:r w:rsidR="005E30D0">
        <w:t>(</w:t>
      </w:r>
      <w:r w:rsidR="005E30D0">
        <w:t>д</w:t>
      </w:r>
      <w:r w:rsidR="005E30D0">
        <w:t>анные изъяты)</w:t>
      </w:r>
      <w:r w:rsidR="005E30D0">
        <w:rPr>
          <w:sz w:val="18"/>
          <w:szCs w:val="20"/>
        </w:rPr>
        <w:t xml:space="preserve"> </w:t>
      </w:r>
      <w:r w:rsidRPr="00371FFA">
        <w:t xml:space="preserve"> отказался от прохождения освидетельствования на состояние опьянения, тем самым в нарушении п. 2.3.2 ПДД РФ не выполнил законного требования уполномоченного должностного лица о прохождении медицинского освидетельствования. Действия Гаврилюка</w:t>
      </w:r>
      <w:r w:rsidRPr="00371FFA">
        <w:t xml:space="preserve"> А.А. не содержат уголовно наказуемого деяния.</w:t>
      </w:r>
    </w:p>
    <w:p w:rsidR="00C74307" w:rsidRPr="00371FFA" w:rsidP="00A257E7">
      <w:pPr>
        <w:ind w:firstLine="567"/>
        <w:jc w:val="both"/>
      </w:pPr>
      <w:r w:rsidRPr="00371FFA">
        <w:t xml:space="preserve">Гаврилюк А.А. в судебное заседание не прибыл. </w:t>
      </w:r>
    </w:p>
    <w:p w:rsidR="00574DCC" w:rsidRPr="00371FFA" w:rsidP="00A257E7">
      <w:pPr>
        <w:ind w:firstLine="567"/>
        <w:jc w:val="both"/>
      </w:pPr>
      <w:r w:rsidRPr="00371FFA">
        <w:t xml:space="preserve">При составлении протокола </w:t>
      </w:r>
      <w:r w:rsidRPr="00371FFA" w:rsidR="00D47D8B">
        <w:t>Гаврилюк А.А.</w:t>
      </w:r>
      <w:r w:rsidRPr="00371FFA">
        <w:t xml:space="preserve"> указал место своего жительства</w:t>
      </w:r>
      <w:r w:rsidRPr="00371FFA" w:rsidR="00D47D8B">
        <w:t xml:space="preserve"> и регистрации</w:t>
      </w:r>
      <w:r w:rsidRPr="00371FFA">
        <w:t>:</w:t>
      </w:r>
      <w:r w:rsidRPr="00371FFA" w:rsidR="00D47D8B">
        <w:t xml:space="preserve"> Республика Крым, Ленинский район, с. Ленинское, ул. Школьная, д. 19а, кв. 5.</w:t>
      </w:r>
    </w:p>
    <w:p w:rsidR="00D47D8B" w:rsidRPr="00371FFA" w:rsidP="00A257E7">
      <w:pPr>
        <w:ind w:firstLine="567"/>
        <w:jc w:val="both"/>
      </w:pPr>
      <w:r w:rsidRPr="00371FFA">
        <w:t xml:space="preserve">Повестка о времени и месте судебного разбирательства по месту регистрации </w:t>
      </w:r>
      <w:r w:rsidRPr="00371FFA" w:rsidR="00B41A0F">
        <w:t>Гаврилюка А.А. не направлялась, поскольку с</w:t>
      </w:r>
      <w:r w:rsidRPr="00371FFA">
        <w:t>огласно телефонограмме Ленинского районного суда Республики Крым № 172 от 03.03.2025 г. (т. 2 л.д. 38), Гаврилюк А.А. в настоящее время пр</w:t>
      </w:r>
      <w:r w:rsidRPr="00371FFA">
        <w:t>оживает в Москве, точный адрес пояснить не может. Средство связи по номеру телефона 8-916-558-80-03. Не возражает против его извещения посредством СМС-сообщения. Иных средств связи, кроме вышеуказанного номера, не имеет.</w:t>
      </w:r>
    </w:p>
    <w:p w:rsidR="00B41A0F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Судом предприняты меры по уведомлен</w:t>
      </w:r>
      <w:r w:rsidRPr="00371FFA">
        <w:t>ию Гаврилюка А.А. телефонограммой по указанному им телефонному номеру: 8-916-558-80-03. Однако согласно справкам от 06.03.2025 г. и 07.03.2025 г. Гаврилюк</w:t>
      </w:r>
      <w:r w:rsidRPr="00371FFA" w:rsidR="00A36057">
        <w:t>у</w:t>
      </w:r>
      <w:r w:rsidRPr="00371FFA">
        <w:t xml:space="preserve"> А.А. </w:t>
      </w:r>
      <w:r w:rsidRPr="00371FFA" w:rsidR="00A36057">
        <w:t xml:space="preserve">передать телефонограмму </w:t>
      </w:r>
      <w:r w:rsidRPr="00371FFA">
        <w:t xml:space="preserve">на </w:t>
      </w:r>
      <w:r w:rsidRPr="00371FFA" w:rsidR="00A36057">
        <w:t>указанный номер</w:t>
      </w:r>
      <w:r w:rsidRPr="00371FFA">
        <w:t xml:space="preserve"> </w:t>
      </w:r>
      <w:r w:rsidRPr="00371FFA" w:rsidR="00A36057">
        <w:t xml:space="preserve">не представилось возможным </w:t>
      </w:r>
      <w:r w:rsidRPr="00371FFA" w:rsidR="000D7871">
        <w:t>в связи с</w:t>
      </w:r>
      <w:r w:rsidRPr="00371FFA" w:rsidR="00A36057">
        <w:t xml:space="preserve"> </w:t>
      </w:r>
      <w:r w:rsidRPr="00371FFA" w:rsidR="000D7871">
        <w:t>отключением</w:t>
      </w:r>
      <w:r w:rsidRPr="00371FFA" w:rsidR="00A36057">
        <w:t xml:space="preserve"> </w:t>
      </w:r>
      <w:r w:rsidRPr="00371FFA" w:rsidR="000D7871">
        <w:t xml:space="preserve">телефонного аппарата </w:t>
      </w:r>
      <w:r w:rsidRPr="00371FFA">
        <w:t xml:space="preserve">(т. 2 л.д. </w:t>
      </w:r>
      <w:r w:rsidRPr="00371FFA" w:rsidR="00E31BDD">
        <w:t>67</w:t>
      </w:r>
      <w:r w:rsidRPr="00371FFA">
        <w:t xml:space="preserve">, </w:t>
      </w:r>
      <w:r w:rsidRPr="00371FFA" w:rsidR="00E31BDD">
        <w:t>72</w:t>
      </w:r>
      <w:r w:rsidRPr="00371FFA" w:rsidR="006900F8">
        <w:t>, 74</w:t>
      </w:r>
      <w:r w:rsidRPr="00371FFA">
        <w:t>).</w:t>
      </w:r>
    </w:p>
    <w:p w:rsidR="00D47D8B" w:rsidRPr="00371FFA" w:rsidP="00A257E7">
      <w:pPr>
        <w:ind w:firstLine="567"/>
        <w:jc w:val="both"/>
      </w:pPr>
      <w:r w:rsidRPr="00371FFA">
        <w:t xml:space="preserve">Также предприняты меры по уведомлению Гаврилюка А.А. </w:t>
      </w:r>
      <w:r w:rsidRPr="00371FFA" w:rsidR="00EF5F73">
        <w:t xml:space="preserve">путем СМС-сообщения, о чем свидетельствует журнал учета СМС-уведомлений (т. 2 л.д. </w:t>
      </w:r>
      <w:r w:rsidRPr="00371FFA" w:rsidR="00E31BDD">
        <w:t>66</w:t>
      </w:r>
      <w:r w:rsidRPr="00371FFA" w:rsidR="00EF5F73">
        <w:t xml:space="preserve">, </w:t>
      </w:r>
      <w:r w:rsidRPr="00371FFA" w:rsidR="00E31BDD">
        <w:t>75</w:t>
      </w:r>
      <w:r w:rsidRPr="00371FFA" w:rsidR="00EF5F73">
        <w:t>)</w:t>
      </w:r>
      <w:r w:rsidRPr="00371FFA">
        <w:t>,</w:t>
      </w:r>
      <w:r w:rsidRPr="00371FFA" w:rsidR="00EF5F73">
        <w:t xml:space="preserve"> </w:t>
      </w:r>
      <w:r w:rsidRPr="00371FFA">
        <w:t xml:space="preserve">по указанному им телефонному номеру: 8-916-558-80-03. </w:t>
      </w:r>
      <w:r w:rsidRPr="00371FFA" w:rsidR="009B1E4C">
        <w:t>П</w:t>
      </w:r>
      <w:r w:rsidRPr="00371FFA">
        <w:t>ередать сообще</w:t>
      </w:r>
      <w:r w:rsidRPr="00371FFA">
        <w:t xml:space="preserve">ния на указанный номер не представилось возможным ввиду </w:t>
      </w:r>
      <w:r w:rsidRPr="00371FFA" w:rsidR="009B1E4C">
        <w:t xml:space="preserve">технического сбоя в программе отправки сообщения, </w:t>
      </w:r>
      <w:r w:rsidRPr="00371FFA" w:rsidR="00DE651D">
        <w:t>согласно справкам</w:t>
      </w:r>
      <w:r w:rsidRPr="00371FFA" w:rsidR="009B1E4C">
        <w:t xml:space="preserve"> от 07.03.2025 г. и 10.03.2025 г.</w:t>
      </w:r>
      <w:r w:rsidRPr="00371FFA" w:rsidR="00EF5F73">
        <w:t xml:space="preserve"> (т. 2 л.д. </w:t>
      </w:r>
      <w:r w:rsidRPr="00371FFA" w:rsidR="00E31BDD">
        <w:t>71</w:t>
      </w:r>
      <w:r w:rsidRPr="00371FFA" w:rsidR="00EF5F73">
        <w:t xml:space="preserve">, </w:t>
      </w:r>
      <w:r w:rsidRPr="00371FFA" w:rsidR="00E31BDD">
        <w:t>79</w:t>
      </w:r>
      <w:r w:rsidRPr="00371FFA" w:rsidR="00EF5F73">
        <w:t>)</w:t>
      </w:r>
      <w:r w:rsidRPr="00371FFA">
        <w:t>.</w:t>
      </w:r>
    </w:p>
    <w:p w:rsidR="00B41A0F" w:rsidRPr="00371FFA" w:rsidP="00A257E7">
      <w:pPr>
        <w:ind w:firstLine="567"/>
        <w:jc w:val="both"/>
      </w:pPr>
      <w:r w:rsidRPr="00371FFA">
        <w:t>В связи с этим Гаврилюку А.А. отправлены СМС-сообщения на указанный номер, о че</w:t>
      </w:r>
      <w:r w:rsidRPr="00371FFA">
        <w:t xml:space="preserve">м свидетельствуют скриншоты сообщений с экрана мобильного телефона (т. 2 л.д. </w:t>
      </w:r>
      <w:r w:rsidRPr="00371FFA" w:rsidR="00E31BDD">
        <w:t>68</w:t>
      </w:r>
      <w:r w:rsidRPr="00371FFA">
        <w:t xml:space="preserve">, </w:t>
      </w:r>
      <w:r w:rsidRPr="00371FFA" w:rsidR="00E31BDD">
        <w:t>76</w:t>
      </w:r>
      <w:r w:rsidRPr="00371FFA">
        <w:t>)</w:t>
      </w:r>
      <w:r w:rsidRPr="00371FFA" w:rsidR="00880051">
        <w:t>.</w:t>
      </w:r>
    </w:p>
    <w:p w:rsidR="004E545C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С целью точного установления отсутствия либо проживания Гаврилюка А.А. по адресу регистрации было поручено начальнику ОУУПиПДН ОМВД России по Ленинскому району проверить</w:t>
      </w:r>
      <w:r w:rsidRPr="00371FFA">
        <w:t xml:space="preserve"> факт проживания Гаврилюка А.А. по указанному адресу и вручить Гаврилюку А.А. повестку.</w:t>
      </w:r>
      <w:r w:rsidRPr="00371FFA" w:rsidR="0090211E">
        <w:t xml:space="preserve"> </w:t>
      </w:r>
    </w:p>
    <w:p w:rsidR="00574DCC" w:rsidRPr="00371FFA" w:rsidP="00A257E7">
      <w:pPr>
        <w:ind w:firstLine="567"/>
        <w:jc w:val="both"/>
      </w:pPr>
      <w:r w:rsidRPr="00371FFA">
        <w:t xml:space="preserve">Установлено, что по адресу, указанному в протоколе об административном правонарушении, Гаврилюк А.А. в настоящее время не проживает. Это обстоятельство подтверждается </w:t>
      </w:r>
      <w:r w:rsidRPr="00371FFA">
        <w:t xml:space="preserve">телефонограммой № 172 от 03.03.2025 г., рапортом УУПиПДН ОМВД России по Ленинскому району Булганина А.А. от 08.03.2025 г. и сообщением начальника ОУУПиПДН ОМВД России по Ленинскому району Ибраимова З.А. от 10.03.2025 г. о </w:t>
      </w:r>
      <w:r w:rsidRPr="00371FFA">
        <w:t>невозможности вручить судебную пов</w:t>
      </w:r>
      <w:r w:rsidRPr="00371FFA">
        <w:t xml:space="preserve">естку в связи с отсутствием </w:t>
      </w:r>
      <w:r w:rsidRPr="00371FFA" w:rsidR="0090211E">
        <w:t>Гаврилюка А.А. по указанному им самим адресу</w:t>
      </w:r>
      <w:r w:rsidRPr="00371FFA" w:rsidR="00E31BDD">
        <w:t xml:space="preserve"> (т. 2 л.д. 80, 81)</w:t>
      </w:r>
      <w:r w:rsidRPr="00371FFA" w:rsidR="0090211E">
        <w:t>.</w:t>
      </w:r>
    </w:p>
    <w:p w:rsidR="00592212" w:rsidRPr="00371FFA" w:rsidP="00A257E7">
      <w:pPr>
        <w:ind w:firstLine="567"/>
        <w:jc w:val="both"/>
      </w:pPr>
      <w:r w:rsidRPr="00371FFA">
        <w:t xml:space="preserve">Если лицо, в отношении которого ведется производство по делу об административном правонарушении, указало адрес своего места жительства, по которому фактически не </w:t>
      </w:r>
      <w:r w:rsidRPr="00371FFA">
        <w:t>проживает, дело может быть рассмотрено в его отсутствие (Постановление № 39-АФ09-305 (Обзор судебной практики Верховного Суда РФ «Обзор законодательства и судебной практики Верховного Суда Российской Федерации за третий квартал 2009 года» п. 8).</w:t>
      </w:r>
    </w:p>
    <w:p w:rsidR="00592212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Следовател</w:t>
      </w:r>
      <w:r w:rsidRPr="00371FFA">
        <w:t>ьно, у суда имеются основания для рассмотрения дела в отсутствие лица, в отношении которого возбуждено дело, что согласуется с требованиями ч. 2 ст. 25.1 КоАП РФ и п. 6 Постановления Пленума Верховного Суда Российской Федерации 24 марта 2005 года № 5 «О не</w:t>
      </w:r>
      <w:r w:rsidRPr="00371FFA">
        <w:t xml:space="preserve">которых вопросах, возникающих у судов при применении Кодекса Российской Федерации об административных правонарушениях», предусматривающим, что </w:t>
      </w:r>
      <w:r w:rsidRPr="00371FFA" w:rsidR="006957EF">
        <w:t>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связи. Л</w:t>
      </w:r>
      <w:r w:rsidRPr="00371FFA">
        <w:t>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</w:t>
      </w:r>
      <w:r w:rsidRPr="00371FFA">
        <w:t>оступило сообщение о том, что оно фактически не проживает по этому адресу.</w:t>
      </w:r>
    </w:p>
    <w:p w:rsidR="00592212" w:rsidRPr="00371FFA" w:rsidP="00A257E7">
      <w:pPr>
        <w:ind w:firstLine="567"/>
        <w:jc w:val="both"/>
      </w:pPr>
      <w:r w:rsidRPr="00371FFA">
        <w:t xml:space="preserve">При </w:t>
      </w:r>
      <w:r w:rsidRPr="00371FFA" w:rsidR="00296961">
        <w:t>таких обстоятельствах согласно</w:t>
      </w:r>
      <w:r w:rsidRPr="00371FFA">
        <w:t xml:space="preserve"> абз. 2 п. 6 </w:t>
      </w:r>
      <w:r w:rsidRPr="00371FFA" w:rsidR="006957EF">
        <w:t>Постановления Пленума Верховного Суда Российской Федерации 24 марта 2005 года № 5</w:t>
      </w:r>
      <w:r w:rsidRPr="00371FFA">
        <w:t xml:space="preserve"> </w:t>
      </w:r>
      <w:r w:rsidRPr="00371FFA" w:rsidR="006957EF">
        <w:t xml:space="preserve">Гаврилюк А.А. </w:t>
      </w:r>
      <w:r w:rsidRPr="00371FFA">
        <w:t>считается уведомленным надлежащим обра</w:t>
      </w:r>
      <w:r w:rsidRPr="00371FFA">
        <w:t>зом о времени и месте судебного разбирательства. И у суда в целях соблюдения срок</w:t>
      </w:r>
      <w:r w:rsidRPr="00371FFA" w:rsidR="00034258">
        <w:t>а</w:t>
      </w:r>
      <w:r w:rsidRPr="00371FFA">
        <w:t xml:space="preserve"> </w:t>
      </w:r>
      <w:r w:rsidRPr="00371FFA" w:rsidR="00A4143A">
        <w:t xml:space="preserve">рассмотрения дела и </w:t>
      </w:r>
      <w:r w:rsidRPr="00371FFA" w:rsidR="00034258">
        <w:t xml:space="preserve">срока </w:t>
      </w:r>
      <w:r w:rsidRPr="00371FFA" w:rsidR="00DE0EA4">
        <w:t xml:space="preserve">давности привлечения к административной ответственности </w:t>
      </w:r>
      <w:r w:rsidRPr="00371FFA">
        <w:t>имеются все основания для рассмотрения дела в отсутствие лица, в отношении которого возбужд</w:t>
      </w:r>
      <w:r w:rsidRPr="00371FFA">
        <w:t>ено дело. Поскольку имеющийся в протоколе адрес</w:t>
      </w:r>
      <w:r w:rsidRPr="00371FFA" w:rsidR="006957EF">
        <w:t xml:space="preserve"> регистрации</w:t>
      </w:r>
      <w:r w:rsidRPr="00371FFA">
        <w:t xml:space="preserve"> </w:t>
      </w:r>
      <w:r w:rsidRPr="00371FFA" w:rsidR="00DE0EA4">
        <w:t xml:space="preserve">и номер телефона </w:t>
      </w:r>
      <w:r w:rsidRPr="00371FFA">
        <w:t>указан</w:t>
      </w:r>
      <w:r w:rsidRPr="00371FFA" w:rsidR="00DE0EA4">
        <w:t>ы</w:t>
      </w:r>
      <w:r w:rsidRPr="00371FFA">
        <w:t xml:space="preserve"> со слов </w:t>
      </w:r>
      <w:r w:rsidRPr="00371FFA" w:rsidR="006957EF">
        <w:t>Гаврилюка А.А.</w:t>
      </w:r>
      <w:r w:rsidRPr="00371FFA">
        <w:t>, мировым судьей предприняты исчерпывающие меры по извещению лица, в отношении которого ведется производство, о в</w:t>
      </w:r>
      <w:r w:rsidRPr="00371FFA" w:rsidR="00DE0EA4">
        <w:t>ремени и месте разбирательства.</w:t>
      </w:r>
    </w:p>
    <w:p w:rsidR="002E0F6A" w:rsidRPr="00371FFA" w:rsidP="00A257E7">
      <w:pPr>
        <w:ind w:firstLine="567"/>
        <w:jc w:val="both"/>
      </w:pPr>
      <w:r w:rsidRPr="00371FFA">
        <w:t>Гавр</w:t>
      </w:r>
      <w:r w:rsidRPr="00371FFA">
        <w:t>илюк А.А., зная о наличии в производстве суда настоящего административного дела с 13.03.2024 г., в том числе о поступлении дела на повторное рассмотрение после отмены итогового решения вышестоящим судом, должен был добросовестно пользоваться предоставленны</w:t>
      </w:r>
      <w:r w:rsidRPr="00371FFA">
        <w:t xml:space="preserve">ми ему КоАП РФ правами и обязанностями, проявить должную заботу и осмотрительность, принять меры для того, чтобы указать адрес фактического места жительства и </w:t>
      </w:r>
      <w:r w:rsidRPr="00371FFA" w:rsidR="003F2F46">
        <w:t>действующий номер телефона</w:t>
      </w:r>
      <w:r w:rsidRPr="00371FFA">
        <w:t>.</w:t>
      </w:r>
    </w:p>
    <w:p w:rsidR="006616CC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Действия лица, в отношении которого ведется производство по делу об а</w:t>
      </w:r>
      <w:r w:rsidRPr="00371FFA">
        <w:t>дминистративном правонарушении, затягивающего рассмотрение дела, учитывая сроки давности привлечения к административной ответственности, могут быть признаны злоупотреблением правами (По материалам надзорного производства № 31-АФ09-246 (Обзор судебной практ</w:t>
      </w:r>
      <w:r w:rsidRPr="00371FFA">
        <w:t>ики Верховного Суда РФ «Обзор законодательства и судебной практики Верховного Суда Российской Федерации за третий квартал 2009 года» п. 10).</w:t>
      </w:r>
    </w:p>
    <w:p w:rsidR="00574DCC" w:rsidRPr="00371FFA" w:rsidP="00A257E7">
      <w:pPr>
        <w:ind w:firstLine="567"/>
        <w:jc w:val="both"/>
      </w:pPr>
      <w:r w:rsidRPr="00371FFA">
        <w:t xml:space="preserve">Гаврилюк А.А., злоупотребляя своими правами, </w:t>
      </w:r>
      <w:r w:rsidRPr="00371FFA" w:rsidR="006616CC">
        <w:t xml:space="preserve">учитывая сроки давности привлечения к административной ответственности, </w:t>
      </w:r>
      <w:r w:rsidRPr="00371FFA">
        <w:t xml:space="preserve">умышленно скрыл свое фактическое место жительства, </w:t>
      </w:r>
      <w:r w:rsidRPr="00371FFA" w:rsidR="001A4B87">
        <w:t>выключил телефонный аппарат</w:t>
      </w:r>
      <w:r w:rsidRPr="00371FFA">
        <w:t xml:space="preserve"> с целью затя</w:t>
      </w:r>
      <w:r w:rsidRPr="00371FFA" w:rsidR="006616CC">
        <w:t>гивания рассмотрения дела</w:t>
      </w:r>
      <w:r w:rsidRPr="00371FFA">
        <w:t>.</w:t>
      </w:r>
    </w:p>
    <w:p w:rsidR="001C1704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В судебное заседание Власов И.А. не явился, о дне, времени и месте судебного заседания был извещен надлежащим образом, телефонограммой о</w:t>
      </w:r>
      <w:r w:rsidRPr="00371FFA">
        <w:t xml:space="preserve">т 07.03.2025 г. </w:t>
      </w:r>
      <w:r w:rsidRPr="00371FFA" w:rsidR="00296961">
        <w:t xml:space="preserve">(т. 2 л.д. </w:t>
      </w:r>
      <w:r w:rsidRPr="00371FFA" w:rsidR="00034258">
        <w:t xml:space="preserve">77, </w:t>
      </w:r>
      <w:r w:rsidRPr="00371FFA" w:rsidR="00E31BDD">
        <w:t>78</w:t>
      </w:r>
      <w:r w:rsidRPr="00371FFA" w:rsidR="00296961">
        <w:t xml:space="preserve">). </w:t>
      </w:r>
      <w:r w:rsidRPr="00371FFA">
        <w:t>Власов И.А. также был извещен посредством СМС-сообщения о времени и месте судебного заседания</w:t>
      </w:r>
      <w:r w:rsidRPr="00371FFA" w:rsidR="00F361FE">
        <w:t>, которое по состоянию на 07.03.2025 г. 14:38 доставлено абоненту</w:t>
      </w:r>
      <w:r w:rsidRPr="00371FFA" w:rsidR="00296961">
        <w:t xml:space="preserve"> (т. 2 л.д. </w:t>
      </w:r>
      <w:r w:rsidRPr="00371FFA" w:rsidR="00E31BDD">
        <w:t>75</w:t>
      </w:r>
      <w:r w:rsidRPr="00371FFA" w:rsidR="00296961">
        <w:t>).</w:t>
      </w:r>
      <w:r w:rsidRPr="00371FFA">
        <w:t xml:space="preserve"> Об отложении судебного заседания не ходатайствовал, сведений об уважительности причин неявки суду не сообщил.</w:t>
      </w:r>
    </w:p>
    <w:p w:rsidR="001C1704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В силу ч. 2 ст. 25.1 КоАП РФ считаю возможным рассмотреть дело в отсутствие не явившихся лиц.</w:t>
      </w:r>
    </w:p>
    <w:p w:rsidR="000D2F5A" w:rsidRPr="00371FFA" w:rsidP="00A257E7">
      <w:pPr>
        <w:ind w:firstLine="567"/>
        <w:jc w:val="both"/>
      </w:pPr>
      <w:r w:rsidRPr="00371FFA">
        <w:t>В объяснениях, направленных в суд, Гаврилюк А.А. ук</w:t>
      </w:r>
      <w:r w:rsidRPr="00371FFA">
        <w:t xml:space="preserve">азал, что отказался от медицинского освидетельствования в связи </w:t>
      </w:r>
      <w:r w:rsidRPr="00371FFA" w:rsidR="00A072E4">
        <w:t xml:space="preserve">с </w:t>
      </w:r>
      <w:r w:rsidRPr="00371FFA">
        <w:t>оказанным на него моральным давлением со стороны сотрудника ДПС, он растерялся и делал то, что говорил</w:t>
      </w:r>
      <w:r w:rsidRPr="00371FFA" w:rsidR="00647C10">
        <w:t xml:space="preserve"> сотрудник</w:t>
      </w:r>
      <w:r w:rsidRPr="00371FFA">
        <w:t>. Причину отстранения и признаки опьянения не назвали, в протоколах не указали</w:t>
      </w:r>
      <w:r w:rsidRPr="00371FFA">
        <w:t xml:space="preserve">. После продутия трубки чек с алкотектора не дали и он его не видел, при нем не печатали, подпись на нем он свою не ставил. Затем позвали </w:t>
      </w:r>
      <w:r w:rsidRPr="00371FFA" w:rsidR="00A072E4">
        <w:t xml:space="preserve">его </w:t>
      </w:r>
      <w:r w:rsidRPr="00371FFA">
        <w:t>на улицу и объяснили, что в больницу ему ехать не нужно, так как будут проблемы, он согласился, сел в автомобиль и</w:t>
      </w:r>
      <w:r w:rsidRPr="00371FFA">
        <w:t xml:space="preserve"> отказался. </w:t>
      </w:r>
    </w:p>
    <w:p w:rsidR="0074196B" w:rsidRPr="00371FFA" w:rsidP="00A257E7">
      <w:pPr>
        <w:ind w:firstLine="567"/>
        <w:jc w:val="both"/>
      </w:pPr>
      <w:r w:rsidRPr="00371FFA">
        <w:t>Изучив материалы дела об административном правонарушении, включая видеозапис</w:t>
      </w:r>
      <w:r w:rsidRPr="00371FFA" w:rsidR="00C75F4F">
        <w:t>и</w:t>
      </w:r>
      <w:r w:rsidRPr="00371FFA">
        <w:t>, исследованн</w:t>
      </w:r>
      <w:r w:rsidRPr="00371FFA" w:rsidR="00C75F4F">
        <w:t>ые</w:t>
      </w:r>
      <w:r w:rsidRPr="00371FFA">
        <w:t xml:space="preserve"> непосредственно в судебном заседании, прихожу к следующим выводам.</w:t>
      </w:r>
    </w:p>
    <w:p w:rsidR="009F67AE" w:rsidRPr="00371FFA" w:rsidP="00A257E7">
      <w:pPr>
        <w:ind w:firstLine="567"/>
        <w:jc w:val="both"/>
      </w:pPr>
      <w:r w:rsidRPr="00371FFA">
        <w:t>Частью 1 статьи 12.26 КоАП РФ предусмотрена ответственность за невыполнение водител</w:t>
      </w:r>
      <w:r w:rsidRPr="00371FFA"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F67AE" w:rsidRPr="00371FFA" w:rsidP="00A257E7">
      <w:pPr>
        <w:ind w:firstLine="567"/>
        <w:jc w:val="both"/>
      </w:pPr>
      <w:r w:rsidRPr="00371FFA">
        <w:t>Согласно п. 2.3.2 Правил доро</w:t>
      </w:r>
      <w:r w:rsidRPr="00371FFA">
        <w:t>жного движения Российской Федерации, утвержденных Постановлением Совета Министров - Правительства Российской Федерации от 23 октября 1993 г. № 1090, по требованию должностных лиц, уполномоченных на осуществление федерального государственного контроля (надз</w:t>
      </w:r>
      <w:r w:rsidRPr="00371FFA">
        <w:t>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F67AE" w:rsidRPr="00371FFA" w:rsidP="00A257E7">
      <w:pPr>
        <w:ind w:firstLine="567"/>
        <w:jc w:val="both"/>
      </w:pPr>
      <w:r w:rsidRPr="00371FFA">
        <w:t>Частью 1.1 статьи 27.12 КоАП РФ определено, что лицо, которое управляет транспортным</w:t>
      </w:r>
      <w:r w:rsidRPr="00371FFA"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</w:t>
      </w:r>
      <w:r w:rsidRPr="00371FFA">
        <w:t>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C85F78" w:rsidRPr="00371FFA" w:rsidP="00A257E7">
      <w:pPr>
        <w:ind w:firstLine="567"/>
        <w:jc w:val="both"/>
      </w:pPr>
      <w:r w:rsidRPr="00371FFA">
        <w:t xml:space="preserve">Как усматривается из материалов дела, </w:t>
      </w:r>
      <w:r w:rsidRPr="00371FFA" w:rsidR="00062A47">
        <w:t xml:space="preserve">Гаврилюк А.А. </w:t>
      </w:r>
      <w:r w:rsidRPr="00371FFA">
        <w:t>управлял транспортным средством с признак</w:t>
      </w:r>
      <w:r w:rsidRPr="00371FFA" w:rsidR="00376430">
        <w:t>ами</w:t>
      </w:r>
      <w:r w:rsidRPr="00371FFA">
        <w:t xml:space="preserve"> опьяне</w:t>
      </w:r>
      <w:r w:rsidRPr="00371FFA">
        <w:t xml:space="preserve">ния </w:t>
      </w:r>
      <w:r w:rsidRPr="00371FFA" w:rsidR="00F27F1C">
        <w:t>–</w:t>
      </w:r>
      <w:r w:rsidRPr="00371FFA" w:rsidR="000C085F">
        <w:t xml:space="preserve"> </w:t>
      </w:r>
      <w:r w:rsidRPr="00371FFA" w:rsidR="00D27706">
        <w:t>резкое изменение окраски кожных покровов лица</w:t>
      </w:r>
      <w:r w:rsidRPr="00371FFA">
        <w:t>.</w:t>
      </w:r>
    </w:p>
    <w:p w:rsidR="00866264" w:rsidRPr="00371FFA" w:rsidP="00A257E7">
      <w:pPr>
        <w:ind w:firstLine="567"/>
        <w:jc w:val="both"/>
      </w:pPr>
      <w:r w:rsidRPr="00371FFA">
        <w:t xml:space="preserve">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месте, а в связи с </w:t>
      </w:r>
      <w:r w:rsidRPr="00371FFA" w:rsidR="00F27F1C">
        <w:t>отрицательным результатом</w:t>
      </w:r>
      <w:r w:rsidRPr="00371FFA">
        <w:t xml:space="preserve"> освидетельств</w:t>
      </w:r>
      <w:r w:rsidRPr="00371FFA">
        <w:t xml:space="preserve">ования - в порядке, предусмотренном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</w:t>
      </w:r>
      <w:r w:rsidRPr="00371FFA">
        <w:t>Федерации от 21 октября 2022 года №1882, указанному лицу было предложено пройти медицинское освидетельствование на состояние опьянения.</w:t>
      </w:r>
    </w:p>
    <w:p w:rsidR="003B62D4" w:rsidRPr="00371FFA" w:rsidP="00A257E7">
      <w:pPr>
        <w:pStyle w:val="ConsPlusNormal"/>
        <w:ind w:firstLine="567"/>
        <w:jc w:val="both"/>
      </w:pPr>
      <w:r w:rsidRPr="00371FFA">
        <w:t xml:space="preserve">Состав вмененного </w:t>
      </w:r>
      <w:r w:rsidRPr="00371FFA" w:rsidR="00062A47">
        <w:t xml:space="preserve">Гаврилюку А.А. </w:t>
      </w:r>
      <w:r w:rsidRPr="00371FFA">
        <w:t>административного правонарушения носит формальный характер, объективная сторона которог</w:t>
      </w:r>
      <w:r w:rsidRPr="00371FFA">
        <w:t>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опьянения, при этом наличие или отсутствие состояния опьянения не является предметом исследования д</w:t>
      </w:r>
      <w:r w:rsidRPr="00371FFA">
        <w:t>анного состава административного правонарушения, следовательно, не имеет значения для разрешения дела по существу.</w:t>
      </w:r>
    </w:p>
    <w:p w:rsidR="00C75F4F" w:rsidRPr="00371FFA" w:rsidP="00A257E7">
      <w:pPr>
        <w:ind w:firstLine="567"/>
        <w:jc w:val="both"/>
      </w:pPr>
      <w:r w:rsidRPr="00371FFA">
        <w:t>В</w:t>
      </w:r>
      <w:r w:rsidRPr="00371FFA" w:rsidR="007E1489">
        <w:t xml:space="preserve">ина </w:t>
      </w:r>
      <w:r w:rsidRPr="00371FFA" w:rsidR="00062A47">
        <w:t xml:space="preserve">Гаврилюка А.А. </w:t>
      </w:r>
      <w:r w:rsidRPr="00371FFA" w:rsidR="007E1489">
        <w:t xml:space="preserve">в совершении административного правонарушения, предусмотренного ч. 1 ст. </w:t>
      </w:r>
      <w:r w:rsidRPr="00371FFA" w:rsidR="00E925AC">
        <w:t>12.26 КоАП РФ, подтверждается доказательствами, имеющимися в материалах дела, а именно:</w:t>
      </w:r>
    </w:p>
    <w:p w:rsidR="007B1FAA" w:rsidRPr="00371FFA" w:rsidP="00A257E7">
      <w:pPr>
        <w:ind w:firstLine="567"/>
        <w:jc w:val="both"/>
      </w:pPr>
      <w:r w:rsidRPr="00371FFA">
        <w:t xml:space="preserve">- протоколом </w:t>
      </w:r>
      <w:r w:rsidRPr="00371FFA" w:rsidR="00062A47">
        <w:t>82 АП № 196117</w:t>
      </w:r>
      <w:r w:rsidRPr="00371FFA">
        <w:t xml:space="preserve"> об административном правонарушении от </w:t>
      </w:r>
      <w:r w:rsidRPr="00371FFA" w:rsidR="00062A47">
        <w:t>11.03.2024 г.</w:t>
      </w:r>
      <w:r w:rsidRPr="00371FFA">
        <w:t xml:space="preserve">, в котором отражены время, место и обстоятельства совершения </w:t>
      </w:r>
      <w:r w:rsidRPr="00371FFA" w:rsidR="00062A47">
        <w:t xml:space="preserve">Гаврилюком А.А. </w:t>
      </w:r>
      <w:r w:rsidRPr="00371FFA">
        <w:t xml:space="preserve">административного правонарушения, а также указано, что он </w:t>
      </w:r>
      <w:r w:rsidRPr="00371FFA">
        <w:t>ознакомлен с протоколом, при этом отсутствует указание на то, что он оспаривает свою вину в совершении административного правонарушения, предусмотренного ч. 1 ст. 12.26 КоАП РФ, процессуальные права и положения ст. 51 Конституции РФ ему разъяснены. Также в</w:t>
      </w:r>
      <w:r w:rsidRPr="00371FFA">
        <w:t xml:space="preserve"> указанном протоколе указан адрес лица, привлекаемого к административной </w:t>
      </w:r>
      <w:r w:rsidRPr="00371FFA">
        <w:t xml:space="preserve">ответственности </w:t>
      </w:r>
      <w:r w:rsidRPr="00371FFA" w:rsidR="00062A47">
        <w:t>Гаврилюка А.А.</w:t>
      </w:r>
      <w:r w:rsidRPr="00371FFA">
        <w:t xml:space="preserve">: </w:t>
      </w:r>
      <w:r w:rsidRPr="00371FFA" w:rsidR="00062A47">
        <w:t>Республика Крым, Ленинский район, с. Ленинское, ул. Школьная, д. 19а, кв. 5</w:t>
      </w:r>
      <w:r w:rsidRPr="00371FFA">
        <w:t>. Правильность указания анкетных данных лица, привлекаемого к административн</w:t>
      </w:r>
      <w:r w:rsidRPr="00371FFA">
        <w:t xml:space="preserve">ой ответственности, в том числе и места его проживания, </w:t>
      </w:r>
      <w:r w:rsidRPr="00371FFA" w:rsidR="00062A47">
        <w:t xml:space="preserve">Гаврилюком А.А. </w:t>
      </w:r>
      <w:r w:rsidRPr="00371FFA">
        <w:t>не оспаривалась;</w:t>
      </w:r>
    </w:p>
    <w:p w:rsidR="00B7639E" w:rsidRPr="00371FFA" w:rsidP="00A257E7">
      <w:pPr>
        <w:ind w:firstLine="567"/>
        <w:jc w:val="both"/>
      </w:pPr>
      <w:r w:rsidRPr="00371FFA">
        <w:t>- протоколом 82 СИ № 000921 об отстранении от управления транспортным средством от 11.03.2024 г., в соответствии с которым Гаврилюк А.А. отстранен от управления трансп</w:t>
      </w:r>
      <w:r w:rsidRPr="00371FFA">
        <w:t>ортным средством в связи с наличием признаков опьянения – резкое изменение окраски кожных покровов лица;</w:t>
      </w:r>
    </w:p>
    <w:p w:rsidR="00B7639E" w:rsidRPr="00371FFA" w:rsidP="00A257E7">
      <w:pPr>
        <w:ind w:firstLine="567"/>
        <w:jc w:val="both"/>
      </w:pPr>
      <w:r w:rsidRPr="00371FFA">
        <w:t xml:space="preserve">- актом освидетельствования на состояние алкогольного опьянения </w:t>
      </w:r>
      <w:r w:rsidRPr="00371FFA" w:rsidR="00062A47">
        <w:t>82 АО 032306 от 11.03.2024 г.</w:t>
      </w:r>
      <w:r w:rsidRPr="00371FFA">
        <w:t xml:space="preserve">, согласно которому у </w:t>
      </w:r>
      <w:r w:rsidRPr="00371FFA" w:rsidR="00062A47">
        <w:t>Гаврилюка А.А., в отношении которого имеются достаточные основания полагать, что он находится в состоянии опьянения (резкое изменение окраски кожных покровов лица)</w:t>
      </w:r>
      <w:r w:rsidRPr="00371FFA">
        <w:t xml:space="preserve"> </w:t>
      </w:r>
      <w:r w:rsidRPr="00371FFA" w:rsidR="00062A47">
        <w:t>с применением видеозаписи</w:t>
      </w:r>
      <w:r w:rsidRPr="00371FFA">
        <w:t xml:space="preserve"> состояние алкогольного опьянения не установлено, результаты освидетельствования на приборе </w:t>
      </w:r>
      <w:r w:rsidRPr="00371FFA" w:rsidR="00062A47">
        <w:t>Юпитер-К</w:t>
      </w:r>
      <w:r w:rsidRPr="00371FFA">
        <w:t xml:space="preserve"> № </w:t>
      </w:r>
      <w:r w:rsidRPr="00371FFA">
        <w:t>000244 составили 0,00</w:t>
      </w:r>
      <w:r w:rsidRPr="00371FFA" w:rsidR="00062A47">
        <w:t>0</w:t>
      </w:r>
      <w:r w:rsidRPr="00371FFA">
        <w:t xml:space="preserve"> мг/л, с которыми </w:t>
      </w:r>
      <w:r w:rsidRPr="00371FFA" w:rsidR="00062A47">
        <w:t>Гаврилюк А.А.</w:t>
      </w:r>
      <w:r w:rsidRPr="00371FFA">
        <w:t xml:space="preserve"> согласился</w:t>
      </w:r>
      <w:r w:rsidRPr="00371FFA" w:rsidR="00062A47">
        <w:t xml:space="preserve">, о чем он собственноручно </w:t>
      </w:r>
      <w:r w:rsidRPr="00371FFA">
        <w:t>написал и поставил свою</w:t>
      </w:r>
      <w:r w:rsidRPr="00371FFA" w:rsidR="00062A47">
        <w:t xml:space="preserve"> подпись</w:t>
      </w:r>
      <w:r w:rsidRPr="00371FFA">
        <w:t xml:space="preserve">; </w:t>
      </w:r>
    </w:p>
    <w:p w:rsidR="007B1FAA" w:rsidRPr="00371FFA" w:rsidP="00A257E7">
      <w:pPr>
        <w:ind w:firstLine="567"/>
        <w:jc w:val="both"/>
      </w:pPr>
      <w:r w:rsidRPr="00371FFA">
        <w:t>- чеком алкотектора Юпитер № 000244 с тестом № 00292 с результатами освидетельствования - 0,000 мг/л, на котором проставлена подпис</w:t>
      </w:r>
      <w:r w:rsidRPr="00371FFA">
        <w:t>ь обследуемого Гаврилюка А.А.;</w:t>
      </w:r>
    </w:p>
    <w:p w:rsidR="007B1FAA" w:rsidRPr="00371FFA" w:rsidP="00A257E7">
      <w:pPr>
        <w:ind w:firstLine="567"/>
        <w:jc w:val="both"/>
      </w:pPr>
      <w:r w:rsidRPr="00371FFA">
        <w:t xml:space="preserve">- протоколом </w:t>
      </w:r>
      <w:r w:rsidRPr="00371FFA" w:rsidR="00B7639E">
        <w:t>82 МО № 013059</w:t>
      </w:r>
      <w:r w:rsidRPr="00371FFA">
        <w:t xml:space="preserve"> о направлении на медицинское освидетельствование на состояние опьянения от </w:t>
      </w:r>
      <w:r w:rsidRPr="00371FFA" w:rsidR="00B7639E">
        <w:t>11.03.2024 г.</w:t>
      </w:r>
      <w:r w:rsidRPr="00371FFA">
        <w:t xml:space="preserve">, из которого следует, что </w:t>
      </w:r>
      <w:r w:rsidRPr="00371FFA" w:rsidR="00B7639E">
        <w:t>Гаврилюк А.А. отказался от прохождения</w:t>
      </w:r>
      <w:r w:rsidRPr="00371FFA">
        <w:t xml:space="preserve"> медицинско</w:t>
      </w:r>
      <w:r w:rsidRPr="00371FFA" w:rsidR="00B7639E">
        <w:t>го</w:t>
      </w:r>
      <w:r w:rsidRPr="00371FFA">
        <w:t xml:space="preserve"> освидетельствовани</w:t>
      </w:r>
      <w:r w:rsidRPr="00371FFA" w:rsidR="00B7639E">
        <w:t>я</w:t>
      </w:r>
      <w:r w:rsidRPr="00371FFA">
        <w:t xml:space="preserve"> при наличи</w:t>
      </w:r>
      <w:r w:rsidRPr="00371FFA">
        <w:t>и достаточных оснований полагать, что он находится в состоянии опьянения - резкое изменение окраски кожных покровов лица и отрицательном результате освидетельствования на состояние алкогольного опьянения</w:t>
      </w:r>
      <w:r w:rsidRPr="00371FFA" w:rsidR="005A47A1">
        <w:t>, о чем он собственноручно написал и поставил свою подпись</w:t>
      </w:r>
      <w:r w:rsidRPr="00371FFA" w:rsidR="00B7639E">
        <w:t>.</w:t>
      </w:r>
      <w:r w:rsidRPr="00371FFA">
        <w:t xml:space="preserve"> Процедура направления </w:t>
      </w:r>
      <w:r w:rsidRPr="00371FFA" w:rsidR="00B7639E">
        <w:t xml:space="preserve">Гаврилюка А.А. </w:t>
      </w:r>
      <w:r w:rsidRPr="00371FFA">
        <w:t xml:space="preserve">на медицинское освидетельствование проводилась </w:t>
      </w:r>
      <w:r w:rsidRPr="00371FFA" w:rsidR="00B7639E">
        <w:t>с применением видеозаписи</w:t>
      </w:r>
      <w:r w:rsidRPr="00371FFA">
        <w:t xml:space="preserve">; </w:t>
      </w:r>
    </w:p>
    <w:p w:rsidR="007B1FAA" w:rsidRPr="00371FFA" w:rsidP="00A257E7">
      <w:pPr>
        <w:ind w:firstLine="567"/>
        <w:jc w:val="both"/>
      </w:pPr>
      <w:r w:rsidRPr="00371FFA">
        <w:t xml:space="preserve">- </w:t>
      </w:r>
      <w:r w:rsidRPr="00371FFA" w:rsidR="005A47A1">
        <w:t>постановлением по делу об административном правонарушении № 18810082230001890840 от 11.03.2024 г., согласно которому Гаврилюк А.А. признан виновным в совершении правонарушения, предусмотренном ст. 12.6 КоАП РФ, и ему назначено административное наказание в виде административного штрафа в размере 1 000 рублей</w:t>
      </w:r>
      <w:r w:rsidRPr="00371FFA">
        <w:t>;</w:t>
      </w:r>
    </w:p>
    <w:p w:rsidR="005A47A1" w:rsidRPr="00371FFA" w:rsidP="00A257E7">
      <w:pPr>
        <w:ind w:firstLine="567"/>
        <w:jc w:val="both"/>
      </w:pPr>
      <w:r w:rsidRPr="00371FFA">
        <w:t>- рапортом от 11.03.2024 г. о том, что Гаврилюк А.А. отказался проехать в медицин</w:t>
      </w:r>
      <w:r w:rsidRPr="00371FFA">
        <w:t>ское учреждение для прохождения освидетельствования на состояние опьянения и в отношении него был составлен протокол об административном правонарушении по ч. 1 ст. 12.26 КоАП РФ;</w:t>
      </w:r>
    </w:p>
    <w:p w:rsidR="005A47A1" w:rsidRPr="00371FFA" w:rsidP="00A257E7">
      <w:pPr>
        <w:ind w:firstLine="567"/>
        <w:jc w:val="both"/>
      </w:pPr>
      <w:r w:rsidRPr="00371FFA">
        <w:t xml:space="preserve">- справкой к протоколу об административном правонарушении, согласно которой </w:t>
      </w:r>
      <w:r w:rsidRPr="00371FFA">
        <w:t>Гаврилюк А.А. не является лицом, лишенным права управления, имеет водительское удостоверение</w:t>
      </w:r>
      <w:r w:rsidRPr="00371FFA" w:rsidR="00AB0ADB">
        <w:t xml:space="preserve"> от 18.08.2014 г.</w:t>
      </w:r>
      <w:r w:rsidRPr="00371FFA">
        <w:t>, в течение года к административной ответственности по ст. 12.8, 12.26 КоАП РФ, ч.ч. 2, 4, 6 ст. 264,</w:t>
      </w:r>
      <w:r w:rsidRPr="00371FFA" w:rsidR="00C247DE">
        <w:t xml:space="preserve"> ст. 264.1 УК РФ не привлекался;</w:t>
      </w:r>
    </w:p>
    <w:p w:rsidR="00C247DE" w:rsidRPr="00371FFA" w:rsidP="00A257E7">
      <w:pPr>
        <w:ind w:firstLine="567"/>
        <w:jc w:val="both"/>
      </w:pPr>
      <w:r w:rsidRPr="00371FFA">
        <w:t>- свидетельст</w:t>
      </w:r>
      <w:r w:rsidRPr="00371FFA">
        <w:t>вом о поверке средства измерения анализатора паров этанола в выдыхаемом воздухе, алкотектора Юпитер-К № 000244</w:t>
      </w:r>
      <w:r w:rsidRPr="00371FFA" w:rsidR="00835252">
        <w:t>.</w:t>
      </w:r>
    </w:p>
    <w:p w:rsidR="00042234" w:rsidRPr="00371FFA" w:rsidP="00A257E7">
      <w:pPr>
        <w:ind w:firstLine="567"/>
        <w:jc w:val="both"/>
      </w:pPr>
      <w:r w:rsidRPr="00371FFA">
        <w:t xml:space="preserve">Кроме того, вина </w:t>
      </w:r>
      <w:r w:rsidRPr="00371FFA" w:rsidR="00835252">
        <w:t xml:space="preserve">Гаврилюка А.А. </w:t>
      </w:r>
      <w:r w:rsidRPr="00371FFA">
        <w:t>в совершении административного правонаруш</w:t>
      </w:r>
      <w:r w:rsidRPr="00371FFA" w:rsidR="00BF6480">
        <w:t>ения подтверждается видеозапис</w:t>
      </w:r>
      <w:r w:rsidRPr="00371FFA" w:rsidR="00AD3258">
        <w:t xml:space="preserve">ями к протоколу </w:t>
      </w:r>
      <w:r w:rsidRPr="00371FFA" w:rsidR="00BF6480">
        <w:t>об админист</w:t>
      </w:r>
      <w:r w:rsidRPr="00371FFA" w:rsidR="00835252">
        <w:t>ративном правонарушении</w:t>
      </w:r>
      <w:r w:rsidRPr="00371FFA">
        <w:t>.</w:t>
      </w:r>
    </w:p>
    <w:p w:rsidR="004D4500" w:rsidRPr="00371FFA" w:rsidP="00A257E7">
      <w:pPr>
        <w:ind w:firstLine="567"/>
        <w:jc w:val="both"/>
      </w:pPr>
      <w:r w:rsidRPr="00371FFA">
        <w:t>Оценивая видеозапис</w:t>
      </w:r>
      <w:r w:rsidRPr="00371FFA" w:rsidR="00AD3258">
        <w:t>и</w:t>
      </w:r>
      <w:r w:rsidRPr="00371FFA">
        <w:t xml:space="preserve">, суд признает </w:t>
      </w:r>
      <w:r w:rsidRPr="00371FFA" w:rsidR="00AD3258">
        <w:t>их</w:t>
      </w:r>
      <w:r w:rsidRPr="00371FFA">
        <w:t xml:space="preserve"> достоверным и допустимым </w:t>
      </w:r>
      <w:r w:rsidRPr="00371FFA" w:rsidR="00AD3258">
        <w:t>доказательств</w:t>
      </w:r>
      <w:r w:rsidRPr="00371FFA" w:rsidR="0015450D">
        <w:t>ом</w:t>
      </w:r>
      <w:r w:rsidRPr="00371FFA">
        <w:t>, поскольку обеспечива</w:t>
      </w:r>
      <w:r w:rsidRPr="00371FFA" w:rsidR="00AD3258">
        <w:t>ю</w:t>
      </w:r>
      <w:r w:rsidRPr="00371FFA">
        <w:t>т визуальную идентификацию объектов и участников проводимых процессуальных действий, аудиофиксацию речи, последовательн</w:t>
      </w:r>
      <w:r w:rsidRPr="00371FFA" w:rsidR="00AD3258">
        <w:t>ые</w:t>
      </w:r>
      <w:r w:rsidRPr="00371FFA">
        <w:t xml:space="preserve"> и соотнос</w:t>
      </w:r>
      <w:r w:rsidRPr="00371FFA" w:rsidR="00AD3258">
        <w:t>я</w:t>
      </w:r>
      <w:r w:rsidRPr="00371FFA">
        <w:t>тся с м</w:t>
      </w:r>
      <w:r w:rsidRPr="00371FFA">
        <w:t>естом и временем совершения административного правонарушения, отраженными в указанных выше доказательствах, и в полном объеме содерж</w:t>
      </w:r>
      <w:r w:rsidRPr="00371FFA" w:rsidR="00AD3258">
        <w:t>а</w:t>
      </w:r>
      <w:r w:rsidRPr="00371FFA">
        <w:t xml:space="preserve">т фиксацию процедуры разъяснения </w:t>
      </w:r>
      <w:r w:rsidRPr="00371FFA" w:rsidR="00835252">
        <w:t xml:space="preserve">Гаврилюку А.А. </w:t>
      </w:r>
      <w:r w:rsidRPr="00371FFA">
        <w:t>процессуальных прав, процедуры освидетельствовани</w:t>
      </w:r>
      <w:r w:rsidRPr="00371FFA" w:rsidR="008951EA">
        <w:t xml:space="preserve">я </w:t>
      </w:r>
      <w:r w:rsidRPr="00371FFA" w:rsidR="00835252">
        <w:t xml:space="preserve">Гаврилюка А.А. </w:t>
      </w:r>
      <w:r w:rsidRPr="00371FFA">
        <w:t>на состоя</w:t>
      </w:r>
      <w:r w:rsidRPr="00371FFA">
        <w:t xml:space="preserve">ние опьянения на месте и процедуру направления </w:t>
      </w:r>
      <w:r w:rsidRPr="00371FFA" w:rsidR="00835252">
        <w:t>на</w:t>
      </w:r>
      <w:r w:rsidRPr="00371FFA">
        <w:t xml:space="preserve"> медицинско</w:t>
      </w:r>
      <w:r w:rsidRPr="00371FFA" w:rsidR="00835252">
        <w:t>е</w:t>
      </w:r>
      <w:r w:rsidRPr="00371FFA">
        <w:t xml:space="preserve"> освидетельствовани</w:t>
      </w:r>
      <w:r w:rsidRPr="00371FFA" w:rsidR="00835252">
        <w:t>е</w:t>
      </w:r>
      <w:r w:rsidRPr="00371FFA">
        <w:t xml:space="preserve"> на состояние опьянения.</w:t>
      </w:r>
    </w:p>
    <w:p w:rsidR="0043777C" w:rsidRPr="00371FFA" w:rsidP="00A257E7">
      <w:pPr>
        <w:ind w:firstLine="567"/>
        <w:jc w:val="both"/>
      </w:pPr>
      <w:r w:rsidRPr="00371FFA">
        <w:t>Основанием привлечения к административной ответственности по статье 12.26 КоАП РФ является зафиксированный в протоколе об административном правонаруше</w:t>
      </w:r>
      <w:r w:rsidRPr="00371FFA">
        <w:t xml:space="preserve">нии отказ </w:t>
      </w:r>
      <w:r w:rsidRPr="00371FFA">
        <w:t xml:space="preserve">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43777C" w:rsidRPr="00371FFA" w:rsidP="00A257E7">
      <w:pPr>
        <w:ind w:firstLine="567"/>
        <w:jc w:val="both"/>
      </w:pPr>
      <w:r w:rsidRPr="00371FFA">
        <w:t xml:space="preserve">Факт отказа </w:t>
      </w:r>
      <w:r w:rsidRPr="00371FFA" w:rsidR="00E95BF5">
        <w:t xml:space="preserve">Гаврилюка А.А. </w:t>
      </w:r>
      <w:r w:rsidRPr="00371FFA">
        <w:t xml:space="preserve">от </w:t>
      </w:r>
      <w:r w:rsidRPr="00371FFA">
        <w:t>прохождения медицинского освидетельствования зафиксирован в</w:t>
      </w:r>
      <w:r w:rsidRPr="00371FFA" w:rsidR="00E95BF5">
        <w:t xml:space="preserve"> протоколе о направлении на медицинское освидетельствование на состояние опьянения от 11.03.2024 г.</w:t>
      </w:r>
    </w:p>
    <w:p w:rsidR="004D4500" w:rsidRPr="00371FFA" w:rsidP="00A257E7">
      <w:pPr>
        <w:ind w:firstLine="567"/>
        <w:jc w:val="both"/>
      </w:pPr>
      <w:r w:rsidRPr="00371FFA">
        <w:t>Оснований для исключения названных процессуальных документов из числа доказательств не имеется, п</w:t>
      </w:r>
      <w:r w:rsidRPr="00371FFA">
        <w:t xml:space="preserve">оскольку все процессуальные документы </w:t>
      </w:r>
      <w:r w:rsidRPr="00371FFA" w:rsidR="008D4DCC">
        <w:t xml:space="preserve">положенные в основу постановления, составлены последовательно уполномоченным должностным лицом, </w:t>
      </w:r>
      <w:r w:rsidRPr="00371FFA">
        <w:t>противоречий и каких-либо существенных нарушений</w:t>
      </w:r>
      <w:r w:rsidRPr="00371FFA" w:rsidR="008D4DCC">
        <w:t xml:space="preserve"> требовани</w:t>
      </w:r>
      <w:r w:rsidRPr="00371FFA">
        <w:t>й</w:t>
      </w:r>
      <w:r w:rsidRPr="00371FFA" w:rsidR="008D4DCC">
        <w:t xml:space="preserve"> закона при их составлении не допущено, все сведения, необходимые для правильного разрешения дела, отражены.</w:t>
      </w:r>
    </w:p>
    <w:p w:rsidR="00CB290D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Оснований для прекращения производства по делу в связи с отсутствием состава административного правонарушения</w:t>
      </w:r>
      <w:r w:rsidRPr="00371FFA" w:rsidR="00EB44E9">
        <w:t xml:space="preserve"> не имеется.</w:t>
      </w:r>
    </w:p>
    <w:p w:rsidR="00273B14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>Ссылка на то, что признаки опьянения в процессуальных документах не указаны, не основана</w:t>
      </w:r>
      <w:r w:rsidRPr="00371FFA">
        <w:t xml:space="preserve"> на материалах дела. </w:t>
      </w:r>
      <w:r w:rsidRPr="00371FFA" w:rsidR="00473915">
        <w:t xml:space="preserve">В протоколе об отстранении от управления </w:t>
      </w:r>
      <w:r w:rsidRPr="00371FFA">
        <w:t>транспортным средством</w:t>
      </w:r>
      <w:r w:rsidRPr="00371FFA" w:rsidR="00473915">
        <w:t xml:space="preserve"> и в </w:t>
      </w:r>
      <w:r w:rsidRPr="00371FFA">
        <w:t>акте освидетельствования на состояние алкогольного опьянения</w:t>
      </w:r>
      <w:r w:rsidRPr="00371FFA" w:rsidR="00473915">
        <w:t xml:space="preserve"> указан признак опьянения </w:t>
      </w:r>
      <w:r w:rsidRPr="00371FFA">
        <w:t>–</w:t>
      </w:r>
      <w:r w:rsidRPr="00371FFA" w:rsidR="00473915">
        <w:t xml:space="preserve"> </w:t>
      </w:r>
      <w:r w:rsidRPr="00371FFA">
        <w:t>резкое изменение окраски кожных покровов лица</w:t>
      </w:r>
      <w:r w:rsidRPr="00371FFA" w:rsidR="00473915">
        <w:t xml:space="preserve">, что подтверждает наличие основания для отстранения водителя от управления </w:t>
      </w:r>
      <w:r w:rsidRPr="00371FFA">
        <w:t>транспортным средством</w:t>
      </w:r>
      <w:r w:rsidRPr="00371FFA" w:rsidR="00473915">
        <w:t xml:space="preserve"> и проведения освидетельствования на состояние опьянения. Что касается протокола об административном правонарушении, то данный протокол соответствует требованиям ст. 28.2 КоАП РФ, составлен с участием </w:t>
      </w:r>
      <w:r w:rsidRPr="00371FFA">
        <w:t>Гаврилюка А.А.</w:t>
      </w:r>
      <w:r w:rsidRPr="00371FFA" w:rsidR="00473915">
        <w:t xml:space="preserve">, уполномоченным на то должностным лицом, в рамках выполнения им своих должностных обязанностей, нарушений требований законодательства </w:t>
      </w:r>
      <w:r w:rsidRPr="00371FFA" w:rsidR="00804BA3">
        <w:t>при его составлении не допущено</w:t>
      </w:r>
      <w:r w:rsidRPr="00371FFA">
        <w:t>.</w:t>
      </w:r>
    </w:p>
    <w:p w:rsidR="00273B14" w:rsidRPr="00371FFA" w:rsidP="00A257E7">
      <w:pPr>
        <w:pStyle w:val="NormalWeb"/>
        <w:spacing w:before="0" w:beforeAutospacing="0" w:after="0" w:afterAutospacing="0"/>
        <w:ind w:firstLine="567"/>
        <w:jc w:val="both"/>
      </w:pPr>
      <w:r w:rsidRPr="00371FFA">
        <w:t xml:space="preserve">Указание </w:t>
      </w:r>
      <w:r w:rsidRPr="00371FFA" w:rsidR="00F92273">
        <w:t xml:space="preserve">на то, что </w:t>
      </w:r>
      <w:r w:rsidRPr="00371FFA">
        <w:t>в чеке алкоте</w:t>
      </w:r>
      <w:r w:rsidRPr="00371FFA" w:rsidR="00F92273">
        <w:t>к</w:t>
      </w:r>
      <w:r w:rsidRPr="00371FFA">
        <w:t>тера подпис</w:t>
      </w:r>
      <w:r w:rsidRPr="00371FFA" w:rsidR="00F92273">
        <w:t>ь не принадлежит</w:t>
      </w:r>
      <w:r w:rsidRPr="00371FFA">
        <w:t xml:space="preserve"> </w:t>
      </w:r>
      <w:r w:rsidRPr="00371FFA" w:rsidR="00F92273">
        <w:t>Гаврилюку А.А.</w:t>
      </w:r>
      <w:r w:rsidRPr="00371FFA">
        <w:t xml:space="preserve">, </w:t>
      </w:r>
      <w:r w:rsidRPr="00371FFA" w:rsidR="00F92273">
        <w:t>не свидетельствует об отсутствии в его действиях состава административного правонарушения</w:t>
      </w:r>
      <w:r w:rsidRPr="00371FFA">
        <w:t xml:space="preserve">, поскольку основанием привлечения к административной ответственности по ч. 1 ст. 12.26 </w:t>
      </w:r>
      <w:r w:rsidRPr="00371FFA" w:rsidR="00F92273">
        <w:t>КоАП РФ</w:t>
      </w:r>
      <w:r w:rsidRPr="00371FFA">
        <w:t xml:space="preserve"> является зафиксированный отказ лица от прохождения меди</w:t>
      </w:r>
      <w:r w:rsidRPr="00371FFA">
        <w:t>цинского освидетельствования на состояние опьянения, заявленный уполномоченному должностному лицу.</w:t>
      </w:r>
    </w:p>
    <w:p w:rsidR="00473915" w:rsidRPr="00371FFA" w:rsidP="00A257E7">
      <w:pPr>
        <w:ind w:firstLine="567"/>
        <w:jc w:val="both"/>
      </w:pPr>
      <w:r w:rsidRPr="00371FFA">
        <w:t xml:space="preserve">В рассматриваемом случае из видеозаписи усматривается, что освидетельствование на состояние алкогольного опьянения в отношении </w:t>
      </w:r>
      <w:r w:rsidRPr="00371FFA" w:rsidR="00F92273">
        <w:t>Гаврилюка А.А.</w:t>
      </w:r>
      <w:r w:rsidRPr="00371FFA">
        <w:t xml:space="preserve"> проводилось, со</w:t>
      </w:r>
      <w:r w:rsidRPr="00371FFA">
        <w:t xml:space="preserve">стояние алкогольного опьянения не установлено, с результатами освидетельствования на состояние алкогольного опьянения </w:t>
      </w:r>
      <w:r w:rsidRPr="00371FFA" w:rsidR="00F92273">
        <w:t>Гаврилюк А.А.</w:t>
      </w:r>
      <w:r w:rsidRPr="00371FFA">
        <w:t xml:space="preserve"> ознакомлен и согласен. В связи с чем, оснований для исключения из числа доказательств по делу </w:t>
      </w:r>
      <w:r w:rsidRPr="00371FFA" w:rsidR="00F92273">
        <w:t>чека алкотекто</w:t>
      </w:r>
      <w:r w:rsidRPr="00371FFA">
        <w:t xml:space="preserve">ра не имеется. </w:t>
      </w:r>
    </w:p>
    <w:p w:rsidR="00CB290D" w:rsidRPr="00371FFA" w:rsidP="00A257E7">
      <w:pPr>
        <w:ind w:firstLine="567"/>
        <w:jc w:val="both"/>
      </w:pPr>
      <w:r w:rsidRPr="00371FFA">
        <w:t>Существенных противоречий, ставящих под сомнение факт отказа Гаврилюка А.А. от прохождения медицинского освидетельствования на состояние опьянения, заявленный уполномоченному должностному лицу, не установлено.</w:t>
      </w:r>
    </w:p>
    <w:p w:rsidR="004F54CD" w:rsidRPr="00371FFA" w:rsidP="00A257E7">
      <w:pPr>
        <w:ind w:firstLine="567"/>
        <w:jc w:val="both"/>
      </w:pPr>
      <w:r w:rsidRPr="00371FFA">
        <w:t xml:space="preserve">Каких либо доказательств о применении к </w:t>
      </w:r>
      <w:r w:rsidRPr="00371FFA" w:rsidR="00BB36C3">
        <w:t xml:space="preserve">Гаврилюку А.А. </w:t>
      </w:r>
      <w:r w:rsidRPr="00371FFA">
        <w:t>морального, либо психологического давления суду не предостав</w:t>
      </w:r>
      <w:r w:rsidRPr="00371FFA" w:rsidR="00D84551">
        <w:t>лено</w:t>
      </w:r>
      <w:r w:rsidRPr="00371FFA">
        <w:t>.</w:t>
      </w:r>
    </w:p>
    <w:p w:rsidR="00DD54F9" w:rsidRPr="00371FFA" w:rsidP="00A257E7">
      <w:pPr>
        <w:ind w:firstLine="567"/>
        <w:jc w:val="both"/>
      </w:pPr>
      <w:r w:rsidRPr="00371FFA">
        <w:t>Указания на то, что Гаврилюк А.А. растерялся и делал то, что говорил сотрудник ДПС, являются несостоятельными, поскольку они ничем более не подтверждаются, опровергаются совокупност</w:t>
      </w:r>
      <w:r w:rsidRPr="00371FFA">
        <w:t>ью доказательств вины Гаврилюка А.А. в совершении инкриминируемого ему деяния.</w:t>
      </w:r>
    </w:p>
    <w:p w:rsidR="00DD54F9" w:rsidRPr="00371FFA" w:rsidP="00A257E7">
      <w:pPr>
        <w:ind w:firstLine="567"/>
        <w:jc w:val="both"/>
      </w:pPr>
      <w:r w:rsidRPr="00371FFA">
        <w:t>Изменение Гаврилюком А.А. своей позиции в последующем суд расценивает как способ защиты последнего, направленный на избежание ответственности.</w:t>
      </w:r>
    </w:p>
    <w:p w:rsidR="00DD54F9" w:rsidRPr="00371FFA" w:rsidP="00A257E7">
      <w:pPr>
        <w:ind w:firstLine="567"/>
        <w:jc w:val="both"/>
      </w:pPr>
      <w:r w:rsidRPr="00371FFA">
        <w:t>Кроме того, Гаврилюк А.А. инвалидо</w:t>
      </w:r>
      <w:r w:rsidRPr="00371FFA">
        <w:t xml:space="preserve">м в связи с наличием какого-либо заболевания не является, сведений о том, что он признан в установленном порядке недееспособным в материалах дела не имеется и суду не представлено. </w:t>
      </w:r>
    </w:p>
    <w:p w:rsidR="00EB1077" w:rsidRPr="00371FFA" w:rsidP="00A257E7">
      <w:pPr>
        <w:ind w:firstLine="567"/>
        <w:jc w:val="both"/>
      </w:pPr>
      <w:r w:rsidRPr="00371FFA">
        <w:t xml:space="preserve">Таким образом, </w:t>
      </w:r>
      <w:r w:rsidRPr="00371FFA">
        <w:rPr>
          <w:rFonts w:eastAsia="Calibri"/>
        </w:rPr>
        <w:t xml:space="preserve">в соответствии с обстоятельствами дела, данными о личности </w:t>
      </w:r>
      <w:r w:rsidRPr="00371FFA">
        <w:t>Гаврилюка А.А., его поведением в ходе оформления административного правонарушения,</w:t>
      </w:r>
      <w:r w:rsidRPr="00371FFA">
        <w:rPr>
          <w:rFonts w:eastAsia="Calibri"/>
        </w:rPr>
        <w:t xml:space="preserve"> в совокупности со всеми исследованными доказательствами, </w:t>
      </w:r>
      <w:r w:rsidRPr="00371FFA">
        <w:t xml:space="preserve">суд приходит к выводу, что Гаврилюк А.А. мог давать отчет своим действиям и руководить ими на момент подписания </w:t>
      </w:r>
      <w:r w:rsidRPr="00371FFA">
        <w:t>проц</w:t>
      </w:r>
      <w:r w:rsidRPr="00371FFA">
        <w:t>ессуальных документов, и препятствий к их изучению Гаврилюком А.А. до их подписания, не установлено. При этом никаких замечаний по протоколу от Гаврилюка А.А. Р.А. не было.</w:t>
      </w:r>
    </w:p>
    <w:p w:rsidR="004F54CD" w:rsidRPr="00371FFA" w:rsidP="00A257E7">
      <w:pPr>
        <w:ind w:firstLine="567"/>
        <w:jc w:val="both"/>
      </w:pPr>
      <w:r w:rsidRPr="00371FFA">
        <w:t xml:space="preserve">Версия о невиновности </w:t>
      </w:r>
      <w:r w:rsidRPr="00371FFA" w:rsidR="00AD5A3D">
        <w:t xml:space="preserve">Гаврилюка А.А. </w:t>
      </w:r>
      <w:r w:rsidRPr="00371FFA">
        <w:t>судом в ходе судебного разбирательства провере</w:t>
      </w:r>
      <w:r w:rsidRPr="00371FFA">
        <w:t xml:space="preserve">на, но объективного подтверждения не нашла, опровергается совокупностью </w:t>
      </w:r>
      <w:r w:rsidRPr="00371FFA" w:rsidR="00D84551">
        <w:t>представленных доказательств</w:t>
      </w:r>
      <w:r w:rsidRPr="00371FFA">
        <w:t>. Такая позиция расценивается судом как способ защиты с целью уйти от ответственности.</w:t>
      </w:r>
    </w:p>
    <w:p w:rsidR="004F54CD" w:rsidRPr="00371FFA" w:rsidP="00A257E7">
      <w:pPr>
        <w:ind w:firstLine="567"/>
        <w:jc w:val="both"/>
      </w:pPr>
      <w:r w:rsidRPr="00371FFA">
        <w:t xml:space="preserve">Факт соблюдения сотрудниками ДПС установленного порядка направления </w:t>
      </w:r>
      <w:r w:rsidRPr="00371FFA" w:rsidR="000B5202">
        <w:t xml:space="preserve">Гаврилюка А.А. </w:t>
      </w:r>
      <w:r w:rsidRPr="00371FFA">
        <w:t>на медицинское освидетельствование и факт его отказа пройти медицинское освидетельствование на состояние опьянения подтверждаются совокупностью исс</w:t>
      </w:r>
      <w:r w:rsidRPr="00371FFA" w:rsidR="000B5202">
        <w:t>ледованных судом доказательств.</w:t>
      </w:r>
    </w:p>
    <w:p w:rsidR="004F54CD" w:rsidRPr="00371FFA" w:rsidP="00A257E7">
      <w:pPr>
        <w:ind w:firstLine="567"/>
        <w:jc w:val="both"/>
      </w:pPr>
      <w:r w:rsidRPr="00371FFA">
        <w:t>Действия сотрудников полиции, а также соответствующие протоколы</w:t>
      </w:r>
      <w:r w:rsidRPr="00371FFA">
        <w:t xml:space="preserve"> в установленном порядке </w:t>
      </w:r>
      <w:r w:rsidRPr="00371FFA" w:rsidR="00AB0ADB">
        <w:t>не обжалованы.</w:t>
      </w:r>
    </w:p>
    <w:p w:rsidR="00AB0ADB" w:rsidRPr="00371FFA" w:rsidP="00A257E7">
      <w:pPr>
        <w:ind w:firstLine="567"/>
        <w:jc w:val="both"/>
      </w:pPr>
      <w:r w:rsidRPr="00371FFA">
        <w:t>Совокупность представленных доказательств, позволяет суду сделать однозначный вывод о виновности Гаврилюка А.А. в совершении административного правонарушения, предусмотренного ч. 1 ст. 12.26 КоАП РФ.</w:t>
      </w:r>
    </w:p>
    <w:p w:rsidR="007D194F" w:rsidRPr="00371FFA" w:rsidP="00A257E7">
      <w:pPr>
        <w:ind w:firstLine="567"/>
        <w:jc w:val="both"/>
      </w:pPr>
      <w:r w:rsidRPr="00371FFA">
        <w:t>Д</w:t>
      </w:r>
      <w:r w:rsidRPr="00371FFA" w:rsidR="00710343">
        <w:t xml:space="preserve">ействия </w:t>
      </w:r>
      <w:r w:rsidRPr="00371FFA" w:rsidR="000B5202">
        <w:t xml:space="preserve">Гаврилюка А.А. </w:t>
      </w:r>
      <w:r w:rsidRPr="00371FFA" w:rsidR="008610F7">
        <w:t xml:space="preserve">правильно квалифицированы по </w:t>
      </w:r>
      <w:r w:rsidRPr="00371FFA" w:rsidR="00634BF3">
        <w:t>ч.</w:t>
      </w:r>
      <w:r w:rsidRPr="00371FFA" w:rsidR="0015450D">
        <w:t xml:space="preserve"> </w:t>
      </w:r>
      <w:r w:rsidRPr="00371FFA">
        <w:t>1</w:t>
      </w:r>
      <w:r w:rsidRPr="00371FFA" w:rsidR="0015450D">
        <w:t xml:space="preserve"> </w:t>
      </w:r>
      <w:r w:rsidRPr="00371FFA" w:rsidR="008610F7">
        <w:t>ст.</w:t>
      </w:r>
      <w:r w:rsidRPr="00371FFA" w:rsidR="0015450D">
        <w:t xml:space="preserve"> </w:t>
      </w:r>
      <w:r w:rsidRPr="00371FFA" w:rsidR="008610F7">
        <w:t xml:space="preserve">12.26 КоАП РФ, </w:t>
      </w:r>
      <w:r w:rsidRPr="00371FFA" w:rsidR="00634BF3">
        <w:t xml:space="preserve">как </w:t>
      </w:r>
      <w:r w:rsidRPr="00371FFA" w:rsidR="003075CB"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371FFA" w:rsidR="00E47DF7">
        <w:t>при этом</w:t>
      </w:r>
      <w:r w:rsidRPr="00371FFA" w:rsidR="003075CB">
        <w:t xml:space="preserve"> действия (бездействие) не содержат уголовно наказуемого деяния.</w:t>
      </w:r>
    </w:p>
    <w:p w:rsidR="004E6A24" w:rsidRPr="00371FFA" w:rsidP="00A257E7">
      <w:pPr>
        <w:ind w:firstLine="567"/>
        <w:jc w:val="both"/>
      </w:pPr>
      <w:r w:rsidRPr="00371FFA">
        <w:t xml:space="preserve">В соответствии с п. 2 ст. 4.1 </w:t>
      </w:r>
      <w:r w:rsidRPr="00371FFA" w:rsidR="00710343">
        <w:t>КоАП РФ</w:t>
      </w:r>
      <w:r w:rsidRPr="00371FFA"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</w:t>
      </w:r>
      <w:r w:rsidRPr="00371FFA">
        <w:t>ивлекаемого лица</w:t>
      </w:r>
      <w:r w:rsidRPr="00371FFA" w:rsidR="00B95D5F">
        <w:t>.</w:t>
      </w:r>
    </w:p>
    <w:p w:rsidR="007B4FA9" w:rsidRPr="00371FFA" w:rsidP="00A257E7">
      <w:pPr>
        <w:autoSpaceDE w:val="0"/>
        <w:autoSpaceDN w:val="0"/>
        <w:adjustRightInd w:val="0"/>
        <w:ind w:firstLine="567"/>
        <w:jc w:val="both"/>
        <w:outlineLvl w:val="2"/>
      </w:pPr>
      <w:r w:rsidRPr="00371FFA">
        <w:t>Обстоятельств, смягчающих и отягчающих административную ответственность при рассмотрении настоящего дела, не установлено.</w:t>
      </w:r>
    </w:p>
    <w:p w:rsidR="00790159" w:rsidRPr="00371FFA" w:rsidP="00A257E7">
      <w:pPr>
        <w:ind w:firstLine="567"/>
        <w:jc w:val="both"/>
      </w:pPr>
      <w:r w:rsidRPr="00371FFA">
        <w:t>С уч</w:t>
      </w:r>
      <w:r w:rsidRPr="00371FFA" w:rsidR="00F1102D">
        <w:t>е</w:t>
      </w:r>
      <w:r w:rsidRPr="00371FFA">
        <w:t xml:space="preserve">том изложенного, необходимым и достаточным для исправления правонарушителя будет являться наказание в виде </w:t>
      </w:r>
      <w:r w:rsidRPr="00371FFA" w:rsidR="00743D07">
        <w:t xml:space="preserve">административного штрафа </w:t>
      </w:r>
      <w:r w:rsidRPr="00371FFA">
        <w:t xml:space="preserve">с лишением права управления транспортными средствами </w:t>
      </w:r>
      <w:r w:rsidRPr="00371FFA" w:rsidR="000B5202">
        <w:t xml:space="preserve">в </w:t>
      </w:r>
      <w:r w:rsidRPr="00371FFA" w:rsidR="00743D07">
        <w:t>размере, предусмотренном санкцией статьи.</w:t>
      </w:r>
    </w:p>
    <w:p w:rsidR="008610F7" w:rsidRPr="00371FFA" w:rsidP="00A257E7">
      <w:pPr>
        <w:ind w:firstLine="567"/>
        <w:jc w:val="both"/>
      </w:pPr>
      <w:r w:rsidRPr="00371FFA">
        <w:t xml:space="preserve">На основании изложенного, руководствуясь </w:t>
      </w:r>
      <w:r w:rsidRPr="00371FFA" w:rsidR="00A3389B">
        <w:t xml:space="preserve">ч. </w:t>
      </w:r>
      <w:r w:rsidRPr="00371FFA" w:rsidR="004F4EC2">
        <w:t>1</w:t>
      </w:r>
      <w:r w:rsidRPr="00371FFA">
        <w:t>ст. 12.26</w:t>
      </w:r>
      <w:r w:rsidRPr="00371FFA" w:rsidR="00A3389B">
        <w:t>,</w:t>
      </w:r>
      <w:r w:rsidRPr="00371FFA">
        <w:t xml:space="preserve"> ст. 29.10 КоАП РФ, </w:t>
      </w:r>
      <w:r w:rsidRPr="00371FFA" w:rsidR="00A3389B">
        <w:t>мировой судья</w:t>
      </w:r>
    </w:p>
    <w:p w:rsidR="00302774" w:rsidRPr="00371FFA" w:rsidP="00A257E7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371FFA" w:rsidP="00A257E7">
      <w:pPr>
        <w:jc w:val="center"/>
      </w:pPr>
      <w:r w:rsidRPr="00371FFA">
        <w:t>постановил:</w:t>
      </w:r>
    </w:p>
    <w:p w:rsidR="008610F7" w:rsidRPr="00371FFA" w:rsidP="00A257E7">
      <w:pPr>
        <w:jc w:val="both"/>
      </w:pPr>
    </w:p>
    <w:p w:rsidR="005E0091" w:rsidRPr="00371FFA" w:rsidP="00A257E7">
      <w:pPr>
        <w:ind w:firstLine="567"/>
        <w:jc w:val="both"/>
      </w:pPr>
      <w:r w:rsidRPr="00371FFA">
        <w:t xml:space="preserve">Признать виновным </w:t>
      </w:r>
      <w:r w:rsidRPr="00371FFA" w:rsidR="00272366">
        <w:t xml:space="preserve">Гаврилюка Андрея Александровича </w:t>
      </w:r>
      <w:r w:rsidRPr="00371FFA">
        <w:t xml:space="preserve">в совершении административного правонарушения, предусмотренного </w:t>
      </w:r>
      <w:r w:rsidRPr="00371FFA" w:rsidR="00C2331E">
        <w:t xml:space="preserve">ч. </w:t>
      </w:r>
      <w:r w:rsidRPr="00371FFA" w:rsidR="004F5423">
        <w:t>1</w:t>
      </w:r>
      <w:r w:rsidRPr="00371FFA" w:rsidR="0015450D">
        <w:t xml:space="preserve"> </w:t>
      </w:r>
      <w:r w:rsidRPr="00371FFA">
        <w:t>ст. 12.26 КоАП РФ</w:t>
      </w:r>
      <w:r w:rsidRPr="00371FFA" w:rsidR="00272366">
        <w:t>,</w:t>
      </w:r>
      <w:r w:rsidRPr="00371FFA">
        <w:t xml:space="preserve"> и назначить ему административное наказание в виде </w:t>
      </w:r>
      <w:r w:rsidRPr="00371FFA">
        <w:t xml:space="preserve">административного штрафа в размере 30000 (тридцати тысяч) рублей с лишением его права управления транспортными средствами на срок 1 (один) год </w:t>
      </w:r>
      <w:r w:rsidRPr="00371FFA" w:rsidR="00272366">
        <w:t>8</w:t>
      </w:r>
      <w:r w:rsidRPr="00371FFA">
        <w:t xml:space="preserve"> (</w:t>
      </w:r>
      <w:r w:rsidRPr="00371FFA" w:rsidR="00272366">
        <w:t>восемь</w:t>
      </w:r>
      <w:r w:rsidRPr="00371FFA">
        <w:t>) месяцев.</w:t>
      </w:r>
    </w:p>
    <w:p w:rsidR="006B5A42" w:rsidRPr="00371FFA" w:rsidP="00A257E7">
      <w:pPr>
        <w:ind w:firstLine="567"/>
        <w:jc w:val="both"/>
      </w:pPr>
      <w:r w:rsidRPr="00371FFA">
        <w:t xml:space="preserve">Сумму штрафа необходимо </w:t>
      </w:r>
      <w:r w:rsidRPr="00371FFA" w:rsidR="00302774">
        <w:t>оплатить по реквизитам</w:t>
      </w:r>
      <w:r w:rsidRPr="00371FFA">
        <w:t>: УФК по Республике Крым (ОМВД России по Ленинс</w:t>
      </w:r>
      <w:r w:rsidRPr="00371FFA">
        <w:t xml:space="preserve">кому району) КПП 911101001, ИНН 9111000524, ОКТМО 35627405, номер счета получателя 03100643000000017500 в отделении РК Банка России, БИК 013510002, </w:t>
      </w:r>
      <w:r w:rsidRPr="00371FFA" w:rsidR="006A145A">
        <w:t>кор.</w:t>
      </w:r>
      <w:r w:rsidRPr="00371FFA" w:rsidR="0015450D">
        <w:t xml:space="preserve">сч. 40102810645370000035, УИН </w:t>
      </w:r>
      <w:r w:rsidRPr="00371FFA">
        <w:t>18810</w:t>
      </w:r>
      <w:r w:rsidRPr="00371FFA" w:rsidR="0015450D">
        <w:t>491242200000</w:t>
      </w:r>
      <w:r w:rsidRPr="00371FFA" w:rsidR="00272366">
        <w:t>464</w:t>
      </w:r>
      <w:r w:rsidRPr="00371FFA">
        <w:t>, КБК 18811601123010001140</w:t>
      </w:r>
      <w:r w:rsidRPr="00371FFA" w:rsidR="003B4717">
        <w:t>.</w:t>
      </w:r>
    </w:p>
    <w:p w:rsidR="006B5A42" w:rsidRPr="00371FFA" w:rsidP="00A257E7">
      <w:pPr>
        <w:ind w:firstLine="567"/>
        <w:jc w:val="both"/>
        <w:rPr>
          <w:shd w:val="clear" w:color="auto" w:fill="FFFFFF"/>
        </w:rPr>
      </w:pPr>
      <w:r w:rsidRPr="00371FFA">
        <w:rPr>
          <w:shd w:val="clear" w:color="auto" w:fill="FFFFFF"/>
        </w:rPr>
        <w:t>Разъяснить, что в соответс</w:t>
      </w:r>
      <w:r w:rsidRPr="00371FFA">
        <w:rPr>
          <w:shd w:val="clear" w:color="auto" w:fill="FFFFFF"/>
        </w:rPr>
        <w:t xml:space="preserve">твии с ч. 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371FFA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371FFA">
        <w:rPr>
          <w:shd w:val="clear" w:color="auto" w:fill="FFFFFF"/>
        </w:rPr>
        <w:t> РФ административный штраф должен быть</w:t>
      </w:r>
      <w:r w:rsidRPr="00371FFA">
        <w:rPr>
          <w:shd w:val="clear" w:color="auto" w:fill="FFFFFF"/>
        </w:rPr>
        <w:t xml:space="preserve"> уплачен лицом,</w:t>
      </w:r>
      <w:r w:rsidRPr="00371FFA" w:rsidR="00DE7DC4">
        <w:rPr>
          <w:shd w:val="clear" w:color="auto" w:fill="FFFFFF"/>
        </w:rPr>
        <w:t xml:space="preserve"> </w:t>
      </w:r>
      <w:r w:rsidRPr="00371FFA">
        <w:rPr>
          <w:rStyle w:val="snippetequal"/>
          <w:bCs/>
          <w:bdr w:val="none" w:sz="0" w:space="0" w:color="auto" w:frame="1"/>
        </w:rPr>
        <w:t>привлеченным</w:t>
      </w:r>
      <w:r w:rsidRPr="00371FFA" w:rsidR="00DE7DC4">
        <w:rPr>
          <w:rStyle w:val="snippetequal"/>
          <w:bCs/>
          <w:bdr w:val="none" w:sz="0" w:space="0" w:color="auto" w:frame="1"/>
        </w:rPr>
        <w:t xml:space="preserve"> </w:t>
      </w:r>
      <w:r w:rsidRPr="00371FFA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</w:t>
      </w:r>
      <w:r w:rsidRPr="00371FFA">
        <w:rPr>
          <w:shd w:val="clear" w:color="auto" w:fill="FFFFFF"/>
        </w:rPr>
        <w:t>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B5A42" w:rsidRPr="00371FFA" w:rsidP="00A257E7">
      <w:pPr>
        <w:ind w:firstLine="567"/>
        <w:contextualSpacing/>
        <w:jc w:val="both"/>
      </w:pPr>
      <w:r w:rsidRPr="00371FFA">
        <w:rPr>
          <w:shd w:val="clear" w:color="auto" w:fill="FFFFFF"/>
        </w:rPr>
        <w:t xml:space="preserve">Согласно положения ч. 1 ст. </w:t>
      </w:r>
      <w:hyperlink r:id="rId6" w:tgtFrame="_blank" w:tooltip="КОАП &gt;  Раздел II. Особенная часть &gt;&lt;span class=" w:history="1">
        <w:r w:rsidRPr="00371FF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371FFA">
        <w:rPr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371FFA">
        <w:t xml:space="preserve">двукратном размере суммы </w:t>
      </w:r>
      <w:r w:rsidRPr="00371FFA">
        <w:t xml:space="preserve">неуплаченного административного штрафа, но не менее одной </w:t>
      </w:r>
      <w:r w:rsidRPr="00371FFA"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5A42" w:rsidRPr="00371FFA" w:rsidP="00A257E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371FFA">
        <w:rPr>
          <w:shd w:val="clear" w:color="auto" w:fill="FFFFFF"/>
        </w:rPr>
        <w:t>Разъяснить порядок исчисления срока лишения специального права. Т</w:t>
      </w:r>
      <w:r w:rsidRPr="00371FFA">
        <w:t xml:space="preserve">ечение </w:t>
      </w:r>
      <w:r w:rsidRPr="00371FFA"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5A42" w:rsidRPr="00371FFA" w:rsidP="00A257E7">
      <w:pPr>
        <w:autoSpaceDE w:val="0"/>
        <w:autoSpaceDN w:val="0"/>
        <w:adjustRightInd w:val="0"/>
        <w:ind w:firstLine="567"/>
        <w:jc w:val="both"/>
      </w:pPr>
      <w:r w:rsidRPr="00371FFA">
        <w:t>В соответствии с ч. 1.1 ст. 32.7 КоАП РФ в течение трех рабочих дней со</w:t>
      </w:r>
      <w:r w:rsidRPr="00371FFA"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</w:t>
      </w:r>
      <w:r w:rsidRPr="00371FFA">
        <w:t>утраты указанного документа, заявить об этом в тот же орган в тот же срок.</w:t>
      </w:r>
    </w:p>
    <w:p w:rsidR="006B5A42" w:rsidRPr="00371FFA" w:rsidP="00A257E7">
      <w:pPr>
        <w:ind w:firstLine="567"/>
        <w:jc w:val="both"/>
      </w:pPr>
      <w:r w:rsidRPr="00371FFA">
        <w:t xml:space="preserve">В случае </w:t>
      </w:r>
      <w:hyperlink r:id="rId7" w:history="1">
        <w:r w:rsidRPr="00371FFA">
          <w:t>уклонения</w:t>
        </w:r>
      </w:hyperlink>
      <w:r w:rsidRPr="00371FFA"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371FFA"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371FFA">
        <w:t>азания, заявления лица об утрате указанных документов.</w:t>
      </w:r>
    </w:p>
    <w:p w:rsidR="006B5A42" w:rsidRPr="00371FFA" w:rsidP="00A257E7">
      <w:pPr>
        <w:ind w:firstLine="567"/>
        <w:jc w:val="both"/>
      </w:pPr>
      <w:r w:rsidRPr="00371FFA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</w:t>
      </w:r>
      <w:r w:rsidRPr="00371FFA">
        <w:t>ение десяти суток со дня вручения или получения копии постановления.</w:t>
      </w:r>
    </w:p>
    <w:p w:rsidR="00376430" w:rsidRPr="00371FFA" w:rsidP="00A257E7">
      <w:pPr>
        <w:jc w:val="both"/>
      </w:pPr>
    </w:p>
    <w:p w:rsidR="00272366" w:rsidRPr="00371FFA" w:rsidP="00A257E7">
      <w:pPr>
        <w:jc w:val="both"/>
      </w:pPr>
    </w:p>
    <w:p w:rsidR="00761618" w:rsidRPr="00371FFA" w:rsidP="00A257E7">
      <w:pPr>
        <w:ind w:firstLine="567"/>
        <w:jc w:val="both"/>
      </w:pPr>
      <w:r w:rsidRPr="00371FFA">
        <w:t xml:space="preserve">Мировой судья  </w:t>
      </w:r>
      <w:r w:rsidRPr="00371FFA" w:rsidR="00AB0ADB">
        <w:t xml:space="preserve">          </w:t>
      </w:r>
      <w:r w:rsidRPr="00371FFA" w:rsidR="00B55F71">
        <w:t xml:space="preserve">                </w:t>
      </w:r>
      <w:r w:rsidR="00371FFA">
        <w:t>/подпись/</w:t>
      </w:r>
      <w:r w:rsidRPr="00371FFA" w:rsidR="00B55F71">
        <w:t xml:space="preserve">        </w:t>
      </w:r>
      <w:r w:rsidRPr="00371FFA" w:rsidR="00AB0ADB">
        <w:t xml:space="preserve"> </w:t>
      </w:r>
      <w:r w:rsidRPr="00371FFA" w:rsidR="00AA7F9D">
        <w:t xml:space="preserve">                  </w:t>
      </w:r>
      <w:r w:rsidRPr="00371FFA" w:rsidR="00AB0ADB">
        <w:t xml:space="preserve">       </w:t>
      </w:r>
      <w:r w:rsidRPr="00371FFA" w:rsidR="00AA7F9D">
        <w:t>А.А. Кулунчаков</w:t>
      </w:r>
    </w:p>
    <w:sectPr w:rsidSect="00383124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B7639E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5E30D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6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2D0"/>
    <w:rsid w:val="000046FD"/>
    <w:rsid w:val="00014046"/>
    <w:rsid w:val="0002402C"/>
    <w:rsid w:val="00024B4B"/>
    <w:rsid w:val="00027BC9"/>
    <w:rsid w:val="00027ED9"/>
    <w:rsid w:val="00030014"/>
    <w:rsid w:val="00034258"/>
    <w:rsid w:val="00034C1E"/>
    <w:rsid w:val="00042234"/>
    <w:rsid w:val="00051B43"/>
    <w:rsid w:val="0005710B"/>
    <w:rsid w:val="00062A47"/>
    <w:rsid w:val="000637F0"/>
    <w:rsid w:val="000715A2"/>
    <w:rsid w:val="000809A6"/>
    <w:rsid w:val="00082EAB"/>
    <w:rsid w:val="00084B13"/>
    <w:rsid w:val="000869DF"/>
    <w:rsid w:val="000916B1"/>
    <w:rsid w:val="000A1AF9"/>
    <w:rsid w:val="000A3413"/>
    <w:rsid w:val="000A42C0"/>
    <w:rsid w:val="000A4477"/>
    <w:rsid w:val="000A5AD9"/>
    <w:rsid w:val="000A5DF9"/>
    <w:rsid w:val="000B0981"/>
    <w:rsid w:val="000B4E73"/>
    <w:rsid w:val="000B5202"/>
    <w:rsid w:val="000C085F"/>
    <w:rsid w:val="000C70ED"/>
    <w:rsid w:val="000D2F5A"/>
    <w:rsid w:val="000D71B9"/>
    <w:rsid w:val="000D7871"/>
    <w:rsid w:val="000E3ED4"/>
    <w:rsid w:val="000E4166"/>
    <w:rsid w:val="000F0D52"/>
    <w:rsid w:val="000F43EB"/>
    <w:rsid w:val="00103930"/>
    <w:rsid w:val="00104AEB"/>
    <w:rsid w:val="00105560"/>
    <w:rsid w:val="0010663B"/>
    <w:rsid w:val="001101FC"/>
    <w:rsid w:val="0011130C"/>
    <w:rsid w:val="0011589D"/>
    <w:rsid w:val="0012131B"/>
    <w:rsid w:val="00124705"/>
    <w:rsid w:val="00124DEE"/>
    <w:rsid w:val="00130EC9"/>
    <w:rsid w:val="00131F18"/>
    <w:rsid w:val="001323B5"/>
    <w:rsid w:val="00133BF8"/>
    <w:rsid w:val="00134A3F"/>
    <w:rsid w:val="001363AA"/>
    <w:rsid w:val="00141FE8"/>
    <w:rsid w:val="00142A33"/>
    <w:rsid w:val="00143298"/>
    <w:rsid w:val="00144642"/>
    <w:rsid w:val="00146A6C"/>
    <w:rsid w:val="00146AAB"/>
    <w:rsid w:val="001477D9"/>
    <w:rsid w:val="00150EE3"/>
    <w:rsid w:val="00153B75"/>
    <w:rsid w:val="0015450D"/>
    <w:rsid w:val="00156C84"/>
    <w:rsid w:val="00161C3E"/>
    <w:rsid w:val="00164FDE"/>
    <w:rsid w:val="001655F5"/>
    <w:rsid w:val="00165B60"/>
    <w:rsid w:val="001711CE"/>
    <w:rsid w:val="00171630"/>
    <w:rsid w:val="00172E8B"/>
    <w:rsid w:val="001758D7"/>
    <w:rsid w:val="001805FB"/>
    <w:rsid w:val="00184C3B"/>
    <w:rsid w:val="0018783C"/>
    <w:rsid w:val="00187C4E"/>
    <w:rsid w:val="00195CC2"/>
    <w:rsid w:val="001A01C9"/>
    <w:rsid w:val="001A1157"/>
    <w:rsid w:val="001A1E4D"/>
    <w:rsid w:val="001A212F"/>
    <w:rsid w:val="001A386A"/>
    <w:rsid w:val="001A4B87"/>
    <w:rsid w:val="001A6362"/>
    <w:rsid w:val="001B0B47"/>
    <w:rsid w:val="001B353B"/>
    <w:rsid w:val="001B4305"/>
    <w:rsid w:val="001B45BA"/>
    <w:rsid w:val="001B5561"/>
    <w:rsid w:val="001B7DCD"/>
    <w:rsid w:val="001C04DE"/>
    <w:rsid w:val="001C1704"/>
    <w:rsid w:val="001C2919"/>
    <w:rsid w:val="001C307D"/>
    <w:rsid w:val="001C45D1"/>
    <w:rsid w:val="001D23B3"/>
    <w:rsid w:val="001D5348"/>
    <w:rsid w:val="001E51A8"/>
    <w:rsid w:val="001F25BE"/>
    <w:rsid w:val="001F7BD3"/>
    <w:rsid w:val="002142FB"/>
    <w:rsid w:val="002152DB"/>
    <w:rsid w:val="002207FE"/>
    <w:rsid w:val="00223B3D"/>
    <w:rsid w:val="00226DC1"/>
    <w:rsid w:val="00243BCB"/>
    <w:rsid w:val="00257C87"/>
    <w:rsid w:val="00261DD6"/>
    <w:rsid w:val="00272366"/>
    <w:rsid w:val="00273B14"/>
    <w:rsid w:val="00274C92"/>
    <w:rsid w:val="002804DF"/>
    <w:rsid w:val="00284254"/>
    <w:rsid w:val="002843AB"/>
    <w:rsid w:val="0028697E"/>
    <w:rsid w:val="00296961"/>
    <w:rsid w:val="002A17C4"/>
    <w:rsid w:val="002A3A0B"/>
    <w:rsid w:val="002B2AF4"/>
    <w:rsid w:val="002B549C"/>
    <w:rsid w:val="002B6639"/>
    <w:rsid w:val="002B7921"/>
    <w:rsid w:val="002B7970"/>
    <w:rsid w:val="002C2521"/>
    <w:rsid w:val="002D2250"/>
    <w:rsid w:val="002D2E32"/>
    <w:rsid w:val="002D7DC1"/>
    <w:rsid w:val="002D7DF2"/>
    <w:rsid w:val="002E0BCB"/>
    <w:rsid w:val="002E0F6A"/>
    <w:rsid w:val="002E6BB7"/>
    <w:rsid w:val="00302774"/>
    <w:rsid w:val="00302E81"/>
    <w:rsid w:val="0030598A"/>
    <w:rsid w:val="003075CB"/>
    <w:rsid w:val="00321ECB"/>
    <w:rsid w:val="00324A55"/>
    <w:rsid w:val="003315ED"/>
    <w:rsid w:val="00331AB4"/>
    <w:rsid w:val="003344FF"/>
    <w:rsid w:val="0033583A"/>
    <w:rsid w:val="00345ADB"/>
    <w:rsid w:val="003505EA"/>
    <w:rsid w:val="00350F8F"/>
    <w:rsid w:val="00356BDF"/>
    <w:rsid w:val="00370058"/>
    <w:rsid w:val="00371FFA"/>
    <w:rsid w:val="00372BC8"/>
    <w:rsid w:val="00376430"/>
    <w:rsid w:val="00380EFB"/>
    <w:rsid w:val="00383124"/>
    <w:rsid w:val="00385CEC"/>
    <w:rsid w:val="0038660D"/>
    <w:rsid w:val="00396315"/>
    <w:rsid w:val="003A04C7"/>
    <w:rsid w:val="003A18C8"/>
    <w:rsid w:val="003B0E52"/>
    <w:rsid w:val="003B0F6C"/>
    <w:rsid w:val="003B1E80"/>
    <w:rsid w:val="003B4238"/>
    <w:rsid w:val="003B4717"/>
    <w:rsid w:val="003B62D4"/>
    <w:rsid w:val="003B774D"/>
    <w:rsid w:val="003C16CA"/>
    <w:rsid w:val="003C1A18"/>
    <w:rsid w:val="003C20DA"/>
    <w:rsid w:val="003C25E9"/>
    <w:rsid w:val="003C6152"/>
    <w:rsid w:val="003C7568"/>
    <w:rsid w:val="003D5B6F"/>
    <w:rsid w:val="003E35D9"/>
    <w:rsid w:val="003E6DBD"/>
    <w:rsid w:val="003F2F46"/>
    <w:rsid w:val="003F4F5A"/>
    <w:rsid w:val="0040210E"/>
    <w:rsid w:val="004058AC"/>
    <w:rsid w:val="00405B5D"/>
    <w:rsid w:val="0041176A"/>
    <w:rsid w:val="00420A41"/>
    <w:rsid w:val="004304CE"/>
    <w:rsid w:val="0043777C"/>
    <w:rsid w:val="00444259"/>
    <w:rsid w:val="0044538D"/>
    <w:rsid w:val="0044605E"/>
    <w:rsid w:val="00451E54"/>
    <w:rsid w:val="00454C4F"/>
    <w:rsid w:val="00461FFA"/>
    <w:rsid w:val="00465E8C"/>
    <w:rsid w:val="004738CB"/>
    <w:rsid w:val="00473915"/>
    <w:rsid w:val="00477A68"/>
    <w:rsid w:val="00480303"/>
    <w:rsid w:val="0048363F"/>
    <w:rsid w:val="004838DD"/>
    <w:rsid w:val="00486037"/>
    <w:rsid w:val="00486C52"/>
    <w:rsid w:val="00495C46"/>
    <w:rsid w:val="00496AB5"/>
    <w:rsid w:val="00497382"/>
    <w:rsid w:val="004A070A"/>
    <w:rsid w:val="004A19BF"/>
    <w:rsid w:val="004B7A5D"/>
    <w:rsid w:val="004B7AB0"/>
    <w:rsid w:val="004C1A22"/>
    <w:rsid w:val="004C2CDE"/>
    <w:rsid w:val="004D0B0B"/>
    <w:rsid w:val="004D137A"/>
    <w:rsid w:val="004D4500"/>
    <w:rsid w:val="004D7CD4"/>
    <w:rsid w:val="004E013B"/>
    <w:rsid w:val="004E356E"/>
    <w:rsid w:val="004E545C"/>
    <w:rsid w:val="004E6A24"/>
    <w:rsid w:val="004F0613"/>
    <w:rsid w:val="004F2DE5"/>
    <w:rsid w:val="004F4EC2"/>
    <w:rsid w:val="004F5423"/>
    <w:rsid w:val="004F54CD"/>
    <w:rsid w:val="00500E86"/>
    <w:rsid w:val="00503FC1"/>
    <w:rsid w:val="00504843"/>
    <w:rsid w:val="00511A36"/>
    <w:rsid w:val="005120DB"/>
    <w:rsid w:val="0052061B"/>
    <w:rsid w:val="00523B29"/>
    <w:rsid w:val="00523F45"/>
    <w:rsid w:val="00530F31"/>
    <w:rsid w:val="005463A6"/>
    <w:rsid w:val="00555713"/>
    <w:rsid w:val="00555D31"/>
    <w:rsid w:val="0055653F"/>
    <w:rsid w:val="00565F51"/>
    <w:rsid w:val="00570F76"/>
    <w:rsid w:val="00574DCC"/>
    <w:rsid w:val="00575584"/>
    <w:rsid w:val="00575D81"/>
    <w:rsid w:val="00585A2B"/>
    <w:rsid w:val="00590A6D"/>
    <w:rsid w:val="00591729"/>
    <w:rsid w:val="00592212"/>
    <w:rsid w:val="005933F1"/>
    <w:rsid w:val="005934D8"/>
    <w:rsid w:val="005935C9"/>
    <w:rsid w:val="00594DED"/>
    <w:rsid w:val="005A15E8"/>
    <w:rsid w:val="005A47A1"/>
    <w:rsid w:val="005A49BA"/>
    <w:rsid w:val="005A65F9"/>
    <w:rsid w:val="005A6D16"/>
    <w:rsid w:val="005A79F0"/>
    <w:rsid w:val="005B5560"/>
    <w:rsid w:val="005B637A"/>
    <w:rsid w:val="005C2D1E"/>
    <w:rsid w:val="005C5067"/>
    <w:rsid w:val="005C6D0C"/>
    <w:rsid w:val="005D2D89"/>
    <w:rsid w:val="005D2F50"/>
    <w:rsid w:val="005D5BBF"/>
    <w:rsid w:val="005D6A84"/>
    <w:rsid w:val="005D74E6"/>
    <w:rsid w:val="005E0091"/>
    <w:rsid w:val="005E30D0"/>
    <w:rsid w:val="005E4951"/>
    <w:rsid w:val="005F02EE"/>
    <w:rsid w:val="005F24FE"/>
    <w:rsid w:val="005F34EE"/>
    <w:rsid w:val="005F4484"/>
    <w:rsid w:val="005F630D"/>
    <w:rsid w:val="005F7E23"/>
    <w:rsid w:val="00600437"/>
    <w:rsid w:val="006121F9"/>
    <w:rsid w:val="00616A1B"/>
    <w:rsid w:val="006327F2"/>
    <w:rsid w:val="00632A06"/>
    <w:rsid w:val="00634B16"/>
    <w:rsid w:val="00634BF3"/>
    <w:rsid w:val="00634E7E"/>
    <w:rsid w:val="00635FEB"/>
    <w:rsid w:val="00640890"/>
    <w:rsid w:val="00647C10"/>
    <w:rsid w:val="006568A9"/>
    <w:rsid w:val="00661117"/>
    <w:rsid w:val="006616CC"/>
    <w:rsid w:val="00663B13"/>
    <w:rsid w:val="00671F14"/>
    <w:rsid w:val="006756FE"/>
    <w:rsid w:val="006827F4"/>
    <w:rsid w:val="00685953"/>
    <w:rsid w:val="006900F8"/>
    <w:rsid w:val="006957EF"/>
    <w:rsid w:val="00696F6E"/>
    <w:rsid w:val="006A145A"/>
    <w:rsid w:val="006A6F54"/>
    <w:rsid w:val="006B5A42"/>
    <w:rsid w:val="006B6671"/>
    <w:rsid w:val="006C148D"/>
    <w:rsid w:val="006C2488"/>
    <w:rsid w:val="006C401A"/>
    <w:rsid w:val="006D27CE"/>
    <w:rsid w:val="006E08AF"/>
    <w:rsid w:val="006E2E63"/>
    <w:rsid w:val="006E47E4"/>
    <w:rsid w:val="006E4DC9"/>
    <w:rsid w:val="006F07A9"/>
    <w:rsid w:val="007032E1"/>
    <w:rsid w:val="007052F6"/>
    <w:rsid w:val="00710343"/>
    <w:rsid w:val="00711B62"/>
    <w:rsid w:val="007163FA"/>
    <w:rsid w:val="0072417B"/>
    <w:rsid w:val="00724259"/>
    <w:rsid w:val="0072479D"/>
    <w:rsid w:val="00734218"/>
    <w:rsid w:val="0074196B"/>
    <w:rsid w:val="00743D07"/>
    <w:rsid w:val="00755ED6"/>
    <w:rsid w:val="00756595"/>
    <w:rsid w:val="0076074D"/>
    <w:rsid w:val="00761618"/>
    <w:rsid w:val="00761DCA"/>
    <w:rsid w:val="0076476E"/>
    <w:rsid w:val="00765FA7"/>
    <w:rsid w:val="0076750C"/>
    <w:rsid w:val="0077422D"/>
    <w:rsid w:val="007778B0"/>
    <w:rsid w:val="007818AE"/>
    <w:rsid w:val="00782B53"/>
    <w:rsid w:val="00790159"/>
    <w:rsid w:val="007936AC"/>
    <w:rsid w:val="007A0BAF"/>
    <w:rsid w:val="007A0DDD"/>
    <w:rsid w:val="007A1C96"/>
    <w:rsid w:val="007A2C62"/>
    <w:rsid w:val="007A322B"/>
    <w:rsid w:val="007A729C"/>
    <w:rsid w:val="007B0F08"/>
    <w:rsid w:val="007B173C"/>
    <w:rsid w:val="007B1FAA"/>
    <w:rsid w:val="007B2748"/>
    <w:rsid w:val="007B2B0A"/>
    <w:rsid w:val="007B4E36"/>
    <w:rsid w:val="007B4FA9"/>
    <w:rsid w:val="007B65BD"/>
    <w:rsid w:val="007C3C5F"/>
    <w:rsid w:val="007C70B6"/>
    <w:rsid w:val="007D0EF3"/>
    <w:rsid w:val="007D194F"/>
    <w:rsid w:val="007D340F"/>
    <w:rsid w:val="007D4956"/>
    <w:rsid w:val="007E1489"/>
    <w:rsid w:val="007E6A21"/>
    <w:rsid w:val="007F0CDB"/>
    <w:rsid w:val="007F20F2"/>
    <w:rsid w:val="007F31CF"/>
    <w:rsid w:val="007F5735"/>
    <w:rsid w:val="007F704E"/>
    <w:rsid w:val="00804BA3"/>
    <w:rsid w:val="00815EBA"/>
    <w:rsid w:val="00816CAF"/>
    <w:rsid w:val="0082006B"/>
    <w:rsid w:val="00822585"/>
    <w:rsid w:val="00823C2A"/>
    <w:rsid w:val="008343FC"/>
    <w:rsid w:val="00835252"/>
    <w:rsid w:val="00841BC1"/>
    <w:rsid w:val="0084687F"/>
    <w:rsid w:val="0085089F"/>
    <w:rsid w:val="00852800"/>
    <w:rsid w:val="008545F1"/>
    <w:rsid w:val="008610F7"/>
    <w:rsid w:val="00864068"/>
    <w:rsid w:val="00865799"/>
    <w:rsid w:val="00866264"/>
    <w:rsid w:val="008720A3"/>
    <w:rsid w:val="00874FE3"/>
    <w:rsid w:val="0087513B"/>
    <w:rsid w:val="00880051"/>
    <w:rsid w:val="00881E44"/>
    <w:rsid w:val="008917CC"/>
    <w:rsid w:val="008951EA"/>
    <w:rsid w:val="008A164F"/>
    <w:rsid w:val="008A5936"/>
    <w:rsid w:val="008B4446"/>
    <w:rsid w:val="008B6D47"/>
    <w:rsid w:val="008C107E"/>
    <w:rsid w:val="008D4DCC"/>
    <w:rsid w:val="008D5EA6"/>
    <w:rsid w:val="008E362F"/>
    <w:rsid w:val="008F7A1E"/>
    <w:rsid w:val="0090211E"/>
    <w:rsid w:val="00905E4A"/>
    <w:rsid w:val="009115BA"/>
    <w:rsid w:val="00912062"/>
    <w:rsid w:val="00913014"/>
    <w:rsid w:val="00923573"/>
    <w:rsid w:val="00927D5F"/>
    <w:rsid w:val="009330FE"/>
    <w:rsid w:val="0093450F"/>
    <w:rsid w:val="00935B29"/>
    <w:rsid w:val="00936666"/>
    <w:rsid w:val="00940390"/>
    <w:rsid w:val="0095143B"/>
    <w:rsid w:val="00954169"/>
    <w:rsid w:val="00957109"/>
    <w:rsid w:val="00962DB2"/>
    <w:rsid w:val="009655ED"/>
    <w:rsid w:val="00965B68"/>
    <w:rsid w:val="009755DA"/>
    <w:rsid w:val="0098539E"/>
    <w:rsid w:val="0099022C"/>
    <w:rsid w:val="00996653"/>
    <w:rsid w:val="009A0831"/>
    <w:rsid w:val="009A396C"/>
    <w:rsid w:val="009A4E9A"/>
    <w:rsid w:val="009B1E4C"/>
    <w:rsid w:val="009B3E07"/>
    <w:rsid w:val="009C4C9E"/>
    <w:rsid w:val="009D2481"/>
    <w:rsid w:val="009D270E"/>
    <w:rsid w:val="009D38CA"/>
    <w:rsid w:val="009D64A8"/>
    <w:rsid w:val="009E1B4B"/>
    <w:rsid w:val="009E3509"/>
    <w:rsid w:val="009F202E"/>
    <w:rsid w:val="009F462A"/>
    <w:rsid w:val="009F67AE"/>
    <w:rsid w:val="00A072E4"/>
    <w:rsid w:val="00A2051C"/>
    <w:rsid w:val="00A256B5"/>
    <w:rsid w:val="00A257E7"/>
    <w:rsid w:val="00A2606C"/>
    <w:rsid w:val="00A270B6"/>
    <w:rsid w:val="00A27965"/>
    <w:rsid w:val="00A32BA8"/>
    <w:rsid w:val="00A3389B"/>
    <w:rsid w:val="00A35CEE"/>
    <w:rsid w:val="00A36057"/>
    <w:rsid w:val="00A3717E"/>
    <w:rsid w:val="00A4143A"/>
    <w:rsid w:val="00A41580"/>
    <w:rsid w:val="00A455BF"/>
    <w:rsid w:val="00A47469"/>
    <w:rsid w:val="00A50E56"/>
    <w:rsid w:val="00A539D6"/>
    <w:rsid w:val="00A60D5C"/>
    <w:rsid w:val="00A80EE6"/>
    <w:rsid w:val="00A87141"/>
    <w:rsid w:val="00A93188"/>
    <w:rsid w:val="00A93524"/>
    <w:rsid w:val="00A961A6"/>
    <w:rsid w:val="00AA7F9D"/>
    <w:rsid w:val="00AB0ADB"/>
    <w:rsid w:val="00AB29B9"/>
    <w:rsid w:val="00AB7EC0"/>
    <w:rsid w:val="00AC0A4A"/>
    <w:rsid w:val="00AC0BF4"/>
    <w:rsid w:val="00AC1379"/>
    <w:rsid w:val="00AC27B6"/>
    <w:rsid w:val="00AC35F5"/>
    <w:rsid w:val="00AD079D"/>
    <w:rsid w:val="00AD3258"/>
    <w:rsid w:val="00AD47A4"/>
    <w:rsid w:val="00AD5A3D"/>
    <w:rsid w:val="00AD66D7"/>
    <w:rsid w:val="00AE479C"/>
    <w:rsid w:val="00AE59C6"/>
    <w:rsid w:val="00AF108A"/>
    <w:rsid w:val="00AF3307"/>
    <w:rsid w:val="00B00C55"/>
    <w:rsid w:val="00B05B76"/>
    <w:rsid w:val="00B07345"/>
    <w:rsid w:val="00B137F4"/>
    <w:rsid w:val="00B16E0F"/>
    <w:rsid w:val="00B2298E"/>
    <w:rsid w:val="00B234F5"/>
    <w:rsid w:val="00B23B72"/>
    <w:rsid w:val="00B273C4"/>
    <w:rsid w:val="00B33078"/>
    <w:rsid w:val="00B35604"/>
    <w:rsid w:val="00B3561F"/>
    <w:rsid w:val="00B413AA"/>
    <w:rsid w:val="00B41A0F"/>
    <w:rsid w:val="00B4396E"/>
    <w:rsid w:val="00B4695E"/>
    <w:rsid w:val="00B522F9"/>
    <w:rsid w:val="00B55F71"/>
    <w:rsid w:val="00B56AFF"/>
    <w:rsid w:val="00B5759E"/>
    <w:rsid w:val="00B609E7"/>
    <w:rsid w:val="00B6435B"/>
    <w:rsid w:val="00B64F56"/>
    <w:rsid w:val="00B7604A"/>
    <w:rsid w:val="00B76230"/>
    <w:rsid w:val="00B7639E"/>
    <w:rsid w:val="00B77445"/>
    <w:rsid w:val="00B7767A"/>
    <w:rsid w:val="00B826EE"/>
    <w:rsid w:val="00B849F9"/>
    <w:rsid w:val="00B87DC1"/>
    <w:rsid w:val="00B92420"/>
    <w:rsid w:val="00B95D5F"/>
    <w:rsid w:val="00BA0BD9"/>
    <w:rsid w:val="00BA1C51"/>
    <w:rsid w:val="00BA1F7F"/>
    <w:rsid w:val="00BA4268"/>
    <w:rsid w:val="00BA50B3"/>
    <w:rsid w:val="00BA741C"/>
    <w:rsid w:val="00BB2A2F"/>
    <w:rsid w:val="00BB36C3"/>
    <w:rsid w:val="00BB4DDD"/>
    <w:rsid w:val="00BB6BD4"/>
    <w:rsid w:val="00BB7413"/>
    <w:rsid w:val="00BC3395"/>
    <w:rsid w:val="00BC4C4F"/>
    <w:rsid w:val="00BC5667"/>
    <w:rsid w:val="00BD1524"/>
    <w:rsid w:val="00BD5AFB"/>
    <w:rsid w:val="00BE3E35"/>
    <w:rsid w:val="00BF0316"/>
    <w:rsid w:val="00BF19A9"/>
    <w:rsid w:val="00BF3E40"/>
    <w:rsid w:val="00BF5244"/>
    <w:rsid w:val="00BF6480"/>
    <w:rsid w:val="00C02B65"/>
    <w:rsid w:val="00C2331E"/>
    <w:rsid w:val="00C247DE"/>
    <w:rsid w:val="00C37535"/>
    <w:rsid w:val="00C403AE"/>
    <w:rsid w:val="00C4075F"/>
    <w:rsid w:val="00C40ADC"/>
    <w:rsid w:val="00C41636"/>
    <w:rsid w:val="00C43C0A"/>
    <w:rsid w:val="00C46310"/>
    <w:rsid w:val="00C46792"/>
    <w:rsid w:val="00C4758E"/>
    <w:rsid w:val="00C5724B"/>
    <w:rsid w:val="00C64ADB"/>
    <w:rsid w:val="00C668CC"/>
    <w:rsid w:val="00C72478"/>
    <w:rsid w:val="00C7320F"/>
    <w:rsid w:val="00C74307"/>
    <w:rsid w:val="00C74DDD"/>
    <w:rsid w:val="00C75F4F"/>
    <w:rsid w:val="00C76091"/>
    <w:rsid w:val="00C76EDB"/>
    <w:rsid w:val="00C85F78"/>
    <w:rsid w:val="00C97239"/>
    <w:rsid w:val="00CA54BA"/>
    <w:rsid w:val="00CA7359"/>
    <w:rsid w:val="00CB290D"/>
    <w:rsid w:val="00CB5B68"/>
    <w:rsid w:val="00CC2679"/>
    <w:rsid w:val="00CC60F7"/>
    <w:rsid w:val="00CD0161"/>
    <w:rsid w:val="00CD4674"/>
    <w:rsid w:val="00CD52C3"/>
    <w:rsid w:val="00CD52C4"/>
    <w:rsid w:val="00CD71D6"/>
    <w:rsid w:val="00CD7617"/>
    <w:rsid w:val="00CE3A72"/>
    <w:rsid w:val="00CE6DB1"/>
    <w:rsid w:val="00CF00B5"/>
    <w:rsid w:val="00CF19F5"/>
    <w:rsid w:val="00CF26CD"/>
    <w:rsid w:val="00CF504F"/>
    <w:rsid w:val="00CF5D69"/>
    <w:rsid w:val="00D238A2"/>
    <w:rsid w:val="00D24AB1"/>
    <w:rsid w:val="00D27706"/>
    <w:rsid w:val="00D36280"/>
    <w:rsid w:val="00D402A4"/>
    <w:rsid w:val="00D45C6E"/>
    <w:rsid w:val="00D47D8B"/>
    <w:rsid w:val="00D55E81"/>
    <w:rsid w:val="00D5606A"/>
    <w:rsid w:val="00D6494E"/>
    <w:rsid w:val="00D72B47"/>
    <w:rsid w:val="00D81524"/>
    <w:rsid w:val="00D84551"/>
    <w:rsid w:val="00D87362"/>
    <w:rsid w:val="00D90482"/>
    <w:rsid w:val="00DA7C14"/>
    <w:rsid w:val="00DB3F69"/>
    <w:rsid w:val="00DB5A08"/>
    <w:rsid w:val="00DC4559"/>
    <w:rsid w:val="00DC5185"/>
    <w:rsid w:val="00DD0655"/>
    <w:rsid w:val="00DD19B1"/>
    <w:rsid w:val="00DD238D"/>
    <w:rsid w:val="00DD54F9"/>
    <w:rsid w:val="00DD5A78"/>
    <w:rsid w:val="00DE0972"/>
    <w:rsid w:val="00DE0EA4"/>
    <w:rsid w:val="00DE12C4"/>
    <w:rsid w:val="00DE651D"/>
    <w:rsid w:val="00DE776E"/>
    <w:rsid w:val="00DE7DC4"/>
    <w:rsid w:val="00DF25D6"/>
    <w:rsid w:val="00E0120C"/>
    <w:rsid w:val="00E02BAE"/>
    <w:rsid w:val="00E063D5"/>
    <w:rsid w:val="00E07952"/>
    <w:rsid w:val="00E151F2"/>
    <w:rsid w:val="00E158EB"/>
    <w:rsid w:val="00E15934"/>
    <w:rsid w:val="00E2262B"/>
    <w:rsid w:val="00E26DAB"/>
    <w:rsid w:val="00E31BDD"/>
    <w:rsid w:val="00E32413"/>
    <w:rsid w:val="00E33DD2"/>
    <w:rsid w:val="00E34DCD"/>
    <w:rsid w:val="00E41A51"/>
    <w:rsid w:val="00E43ECD"/>
    <w:rsid w:val="00E47DF7"/>
    <w:rsid w:val="00E528EE"/>
    <w:rsid w:val="00E55C14"/>
    <w:rsid w:val="00E56B84"/>
    <w:rsid w:val="00E6589B"/>
    <w:rsid w:val="00E67819"/>
    <w:rsid w:val="00E70C80"/>
    <w:rsid w:val="00E7158E"/>
    <w:rsid w:val="00E84272"/>
    <w:rsid w:val="00E85472"/>
    <w:rsid w:val="00E925AC"/>
    <w:rsid w:val="00E95BF5"/>
    <w:rsid w:val="00E97A3B"/>
    <w:rsid w:val="00EA168E"/>
    <w:rsid w:val="00EB1077"/>
    <w:rsid w:val="00EB44E9"/>
    <w:rsid w:val="00EB477E"/>
    <w:rsid w:val="00EC71DB"/>
    <w:rsid w:val="00EC7F65"/>
    <w:rsid w:val="00EE0D22"/>
    <w:rsid w:val="00EE3572"/>
    <w:rsid w:val="00EE3930"/>
    <w:rsid w:val="00EE3DBC"/>
    <w:rsid w:val="00EF5F73"/>
    <w:rsid w:val="00F04AE6"/>
    <w:rsid w:val="00F10317"/>
    <w:rsid w:val="00F10769"/>
    <w:rsid w:val="00F1102D"/>
    <w:rsid w:val="00F14609"/>
    <w:rsid w:val="00F233C6"/>
    <w:rsid w:val="00F254B6"/>
    <w:rsid w:val="00F26628"/>
    <w:rsid w:val="00F27C74"/>
    <w:rsid w:val="00F27D01"/>
    <w:rsid w:val="00F27F1C"/>
    <w:rsid w:val="00F33DB6"/>
    <w:rsid w:val="00F361FE"/>
    <w:rsid w:val="00F413AE"/>
    <w:rsid w:val="00F43BBA"/>
    <w:rsid w:val="00F45ED4"/>
    <w:rsid w:val="00F512C2"/>
    <w:rsid w:val="00F55143"/>
    <w:rsid w:val="00F56500"/>
    <w:rsid w:val="00F56D24"/>
    <w:rsid w:val="00F57BD7"/>
    <w:rsid w:val="00F626BC"/>
    <w:rsid w:val="00F6311A"/>
    <w:rsid w:val="00F661EC"/>
    <w:rsid w:val="00F72219"/>
    <w:rsid w:val="00F7304C"/>
    <w:rsid w:val="00F74743"/>
    <w:rsid w:val="00F80CF6"/>
    <w:rsid w:val="00F90857"/>
    <w:rsid w:val="00F92273"/>
    <w:rsid w:val="00F934D1"/>
    <w:rsid w:val="00F9585A"/>
    <w:rsid w:val="00F967DE"/>
    <w:rsid w:val="00FA4B7E"/>
    <w:rsid w:val="00FA550F"/>
    <w:rsid w:val="00FB0415"/>
    <w:rsid w:val="00FC19CE"/>
    <w:rsid w:val="00FC4194"/>
    <w:rsid w:val="00FC46D3"/>
    <w:rsid w:val="00FC60B0"/>
    <w:rsid w:val="00FC6554"/>
    <w:rsid w:val="00FC6B11"/>
    <w:rsid w:val="00FC7F2E"/>
    <w:rsid w:val="00FD334E"/>
    <w:rsid w:val="00FE21EE"/>
    <w:rsid w:val="00FE39B6"/>
    <w:rsid w:val="00FE71F6"/>
    <w:rsid w:val="00FE76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72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5A49BA"/>
    <w:pPr>
      <w:spacing w:before="100" w:beforeAutospacing="1" w:after="100" w:afterAutospacing="1"/>
    </w:pPr>
  </w:style>
  <w:style w:type="character" w:customStyle="1" w:styleId="blk">
    <w:name w:val="blk"/>
    <w:rsid w:val="00AE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DABE-02F4-43F8-861D-A9B90895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