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0910" w:rsidRPr="00703F5A" w:rsidP="005D091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</w:t>
      </w:r>
    </w:p>
    <w:p w:rsidR="005D0910" w:rsidRPr="00703F5A" w:rsidP="005D091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C038DF"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038DF">
        <w:rPr>
          <w:sz w:val="28"/>
          <w:szCs w:val="28"/>
        </w:rPr>
        <w:t>407</w:t>
      </w:r>
      <w:r w:rsidRPr="00703F5A">
        <w:rPr>
          <w:sz w:val="28"/>
          <w:szCs w:val="28"/>
        </w:rPr>
        <w:t>/2017</w:t>
      </w:r>
    </w:p>
    <w:p w:rsidR="005D0910" w:rsidRPr="00703F5A" w:rsidP="005D091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5D0910" w:rsidRPr="00703F5A" w:rsidP="005D09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5D0910" w:rsidRPr="00703F5A" w:rsidP="005D0910">
      <w:pPr>
        <w:jc w:val="both"/>
        <w:rPr>
          <w:sz w:val="28"/>
          <w:szCs w:val="28"/>
          <w:lang w:val="uk-UA"/>
        </w:rPr>
      </w:pPr>
    </w:p>
    <w:p w:rsidR="005D0910" w:rsidP="005D0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C038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C038DF" w:rsidP="005D09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C038DF" w:rsidP="005D0910">
            <w:pPr>
              <w:jc w:val="both"/>
              <w:rPr>
                <w:sz w:val="28"/>
                <w:szCs w:val="28"/>
              </w:rPr>
            </w:pPr>
            <w:r w:rsidRPr="00C038DF">
              <w:rPr>
                <w:b/>
                <w:sz w:val="28"/>
                <w:szCs w:val="28"/>
              </w:rPr>
              <w:t>Грабован Андрея Петровича</w:t>
            </w:r>
            <w:r>
              <w:rPr>
                <w:sz w:val="28"/>
                <w:szCs w:val="28"/>
              </w:rPr>
              <w:t>,</w:t>
            </w:r>
          </w:p>
          <w:p w:rsidR="00E30B6B" w:rsidP="005D0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C038DF">
              <w:rPr>
                <w:sz w:val="28"/>
                <w:szCs w:val="28"/>
              </w:rPr>
              <w:t xml:space="preserve">года рождения, </w:t>
            </w:r>
          </w:p>
          <w:p w:rsidR="00E30B6B" w:rsidP="005D0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C038DF" w:rsidP="005D09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 w:rsidR="00E30B6B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D0910" w:rsidRPr="00703F5A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РФ, -</w:t>
      </w:r>
    </w:p>
    <w:p w:rsidR="005D0910" w:rsidRPr="00703F5A" w:rsidP="005D0910">
      <w:pPr>
        <w:jc w:val="both"/>
        <w:rPr>
          <w:sz w:val="28"/>
          <w:szCs w:val="28"/>
        </w:rPr>
      </w:pPr>
    </w:p>
    <w:p w:rsidR="005D0910" w:rsidP="005D091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5D0910" w:rsidRPr="00703F5A" w:rsidP="005D0910">
      <w:pPr>
        <w:jc w:val="center"/>
        <w:rPr>
          <w:sz w:val="28"/>
          <w:szCs w:val="28"/>
        </w:rPr>
      </w:pPr>
    </w:p>
    <w:p w:rsidR="00C038DF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E30B6B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в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>
        <w:rPr>
          <w:sz w:val="28"/>
          <w:szCs w:val="28"/>
        </w:rPr>
        <w:t>Грабован</w:t>
      </w:r>
      <w:r>
        <w:rPr>
          <w:sz w:val="28"/>
          <w:szCs w:val="28"/>
        </w:rPr>
        <w:t xml:space="preserve"> А.П., находясь по адресу: </w:t>
      </w:r>
      <w:r w:rsidR="00E30B6B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нанес несколько ударов по голове гр. </w:t>
      </w:r>
      <w:r w:rsidR="00E30B6B">
        <w:rPr>
          <w:sz w:val="28"/>
          <w:szCs w:val="28"/>
        </w:rPr>
        <w:t>«Лицо 1»</w:t>
      </w:r>
      <w:r>
        <w:rPr>
          <w:sz w:val="28"/>
          <w:szCs w:val="28"/>
        </w:rPr>
        <w:t>, чем причинил побои, которые согласно акта СМЭ №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</w:t>
      </w:r>
      <w:r w:rsidR="00E30B6B">
        <w:rPr>
          <w:sz w:val="28"/>
          <w:szCs w:val="28"/>
        </w:rPr>
        <w:t>данные</w:t>
      </w:r>
      <w:r w:rsidR="00E30B6B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не причинили вреда здоровью.</w:t>
      </w:r>
    </w:p>
    <w:p w:rsidR="00BE53B4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Грабован А.П.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свою вину в совершении административного правонарушения </w:t>
      </w:r>
      <w:r>
        <w:rPr>
          <w:sz w:val="28"/>
          <w:szCs w:val="28"/>
        </w:rPr>
        <w:t xml:space="preserve">не признал. Пояснил, что он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не бил и откуда у неё взялись побои он не знает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</w:t>
      </w:r>
      <w:r w:rsidR="00E30B6B">
        <w:rPr>
          <w:sz w:val="28"/>
          <w:szCs w:val="28"/>
        </w:rPr>
        <w:t>д</w:t>
      </w:r>
      <w:r w:rsidR="00E30B6B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г ударов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не наносил. Накануне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приезжал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с семьей и ребенок уронил шкаф. </w:t>
      </w:r>
      <w:r w:rsidR="00E30B6B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ушла вечером после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 и откуда у нее образовались побои он не знает. На </w:t>
      </w:r>
      <w:r w:rsidR="00213C60">
        <w:rPr>
          <w:sz w:val="28"/>
          <w:szCs w:val="28"/>
        </w:rPr>
        <w:t xml:space="preserve">её </w:t>
      </w:r>
      <w:r>
        <w:rPr>
          <w:sz w:val="28"/>
          <w:szCs w:val="28"/>
        </w:rPr>
        <w:t>лице была царапина, а через несколько дней расплылся глаз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</w:t>
      </w:r>
      <w:r w:rsidR="00E30B6B">
        <w:rPr>
          <w:sz w:val="28"/>
          <w:szCs w:val="28"/>
        </w:rPr>
        <w:t>д</w:t>
      </w:r>
      <w:r w:rsidR="00E30B6B">
        <w:rPr>
          <w:sz w:val="28"/>
          <w:szCs w:val="28"/>
        </w:rPr>
        <w:t xml:space="preserve">анные изъяты» </w:t>
      </w:r>
      <w:r>
        <w:rPr>
          <w:sz w:val="28"/>
          <w:szCs w:val="28"/>
        </w:rPr>
        <w:t xml:space="preserve"> и раньше писала на него ложные доносы.</w:t>
      </w:r>
    </w:p>
    <w:p w:rsidR="00213C60" w:rsidP="005D09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Сотрудник ОМВД РФ по Ленинскому району </w:t>
      </w:r>
      <w:r w:rsidR="00E30B6B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составивший протокол об административном правонарушении, в судебном заседании пояснил, что в ОМВД по Ленинскому району обратилась гр. </w:t>
      </w:r>
      <w:r w:rsidR="00E30B6B">
        <w:rPr>
          <w:sz w:val="28"/>
          <w:szCs w:val="28"/>
        </w:rPr>
        <w:t>«Лицо 1»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заявлением по факту причинения ей телесных повреждений </w:t>
      </w:r>
      <w:r w:rsidR="00E30B6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Грабован</w:t>
      </w:r>
      <w:r>
        <w:rPr>
          <w:sz w:val="28"/>
          <w:szCs w:val="28"/>
        </w:rPr>
        <w:t xml:space="preserve"> Андреем Петровичем. Ей было выдано направление на судебно-медицинское освидетельствование. После получения результатов медицинского освидетельствования, из которых следует, что телесные </w:t>
      </w:r>
      <w:r w:rsidR="0092416B">
        <w:rPr>
          <w:sz w:val="28"/>
          <w:szCs w:val="28"/>
        </w:rPr>
        <w:t>повреждения не повлекли за собой кратковременного расстройства здоровья или незначительной стойкой утраты общей трудоспособности,</w:t>
      </w:r>
      <w:r>
        <w:rPr>
          <w:sz w:val="28"/>
          <w:szCs w:val="28"/>
        </w:rPr>
        <w:t xml:space="preserve"> был составлен протокол об административном правонарушении</w:t>
      </w:r>
      <w:r w:rsidR="0054362E">
        <w:rPr>
          <w:sz w:val="28"/>
          <w:szCs w:val="28"/>
        </w:rPr>
        <w:t>.</w:t>
      </w:r>
      <w:r w:rsidR="0035433F">
        <w:rPr>
          <w:sz w:val="28"/>
          <w:szCs w:val="28"/>
        </w:rPr>
        <w:t xml:space="preserve"> Уголовное дело по данному факту не возбуждалось</w:t>
      </w:r>
      <w:r w:rsidR="0054362E">
        <w:rPr>
          <w:sz w:val="28"/>
          <w:szCs w:val="28"/>
        </w:rPr>
        <w:t>, к материалам дела приложено постановление об отказе в возбуждении уголовного дела.</w:t>
      </w:r>
      <w:r w:rsidR="0035433F">
        <w:rPr>
          <w:sz w:val="28"/>
          <w:szCs w:val="28"/>
        </w:rPr>
        <w:t xml:space="preserve"> Грабован А.П. при составлении протокола об административном правонарушении не признал свою вину, дал аналогичные показания</w:t>
      </w:r>
      <w:r w:rsidR="0054362E">
        <w:rPr>
          <w:sz w:val="28"/>
          <w:szCs w:val="28"/>
        </w:rPr>
        <w:t xml:space="preserve">. Поскольку Грабован А.П. от подписи </w:t>
      </w:r>
      <w:r w:rsidR="0054362E">
        <w:rPr>
          <w:sz w:val="28"/>
          <w:szCs w:val="28"/>
        </w:rPr>
        <w:t>отказался</w:t>
      </w:r>
      <w:r w:rsidR="0054362E">
        <w:rPr>
          <w:sz w:val="28"/>
          <w:szCs w:val="28"/>
        </w:rPr>
        <w:t xml:space="preserve"> были привлечены понятые.</w:t>
      </w:r>
    </w:p>
    <w:p w:rsidR="005D0910" w:rsidP="005D0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Потерпевшая</w:t>
      </w:r>
      <w:r w:rsidR="00213C60"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«Лицо 1»</w:t>
      </w:r>
      <w:r w:rsidR="0054362E">
        <w:rPr>
          <w:sz w:val="28"/>
          <w:szCs w:val="28"/>
        </w:rPr>
        <w:t xml:space="preserve"> пояснила суду, что она проживает в </w:t>
      </w:r>
      <w:r w:rsidR="00E30B6B">
        <w:rPr>
          <w:sz w:val="28"/>
          <w:szCs w:val="28"/>
        </w:rPr>
        <w:t xml:space="preserve">«данные изъяты» </w:t>
      </w:r>
      <w:r w:rsidR="0054362E">
        <w:rPr>
          <w:sz w:val="28"/>
          <w:szCs w:val="28"/>
        </w:rPr>
        <w:t xml:space="preserve"> вместе с </w:t>
      </w:r>
      <w:r w:rsidR="00E30B6B">
        <w:rPr>
          <w:sz w:val="28"/>
          <w:szCs w:val="28"/>
        </w:rPr>
        <w:t xml:space="preserve">«данные изъяты» </w:t>
      </w:r>
      <w:r w:rsidR="0054362E">
        <w:rPr>
          <w:sz w:val="28"/>
          <w:szCs w:val="28"/>
        </w:rPr>
        <w:t xml:space="preserve"> </w:t>
      </w:r>
      <w:r w:rsidR="0054362E">
        <w:rPr>
          <w:sz w:val="28"/>
          <w:szCs w:val="28"/>
        </w:rPr>
        <w:t>Гра</w:t>
      </w:r>
      <w:r w:rsidR="000577D3">
        <w:rPr>
          <w:sz w:val="28"/>
          <w:szCs w:val="28"/>
        </w:rPr>
        <w:t>бован</w:t>
      </w:r>
      <w:r w:rsidR="000577D3">
        <w:rPr>
          <w:sz w:val="28"/>
          <w:szCs w:val="28"/>
        </w:rPr>
        <w:t xml:space="preserve"> Андреем Петровичем</w:t>
      </w:r>
      <w:r w:rsidR="000577D3">
        <w:rPr>
          <w:sz w:val="28"/>
          <w:szCs w:val="28"/>
        </w:rPr>
        <w:t>.</w:t>
      </w:r>
      <w:r w:rsidR="000577D3"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</w:t>
      </w:r>
      <w:r w:rsidR="00E30B6B">
        <w:rPr>
          <w:sz w:val="28"/>
          <w:szCs w:val="28"/>
        </w:rPr>
        <w:t>д</w:t>
      </w:r>
      <w:r w:rsidR="00E30B6B">
        <w:rPr>
          <w:sz w:val="28"/>
          <w:szCs w:val="28"/>
        </w:rPr>
        <w:t xml:space="preserve">анные </w:t>
      </w:r>
      <w:r w:rsidR="00E30B6B">
        <w:rPr>
          <w:sz w:val="28"/>
          <w:szCs w:val="28"/>
        </w:rPr>
        <w:t xml:space="preserve">изъяты» </w:t>
      </w:r>
      <w:r w:rsidR="000577D3">
        <w:rPr>
          <w:sz w:val="28"/>
          <w:szCs w:val="28"/>
        </w:rPr>
        <w:t xml:space="preserve">г она вернулась из </w:t>
      </w:r>
      <w:r w:rsidR="00E30B6B">
        <w:rPr>
          <w:sz w:val="28"/>
          <w:szCs w:val="28"/>
        </w:rPr>
        <w:t xml:space="preserve">«данные изъяты» </w:t>
      </w:r>
      <w:r w:rsidR="000577D3">
        <w:rPr>
          <w:sz w:val="28"/>
          <w:szCs w:val="28"/>
        </w:rPr>
        <w:t xml:space="preserve">и </w:t>
      </w:r>
      <w:r w:rsidR="00E30B6B">
        <w:rPr>
          <w:sz w:val="28"/>
          <w:szCs w:val="28"/>
        </w:rPr>
        <w:t xml:space="preserve">«данные изъяты» </w:t>
      </w:r>
      <w:r w:rsidR="000577D3">
        <w:rPr>
          <w:sz w:val="28"/>
          <w:szCs w:val="28"/>
        </w:rPr>
        <w:t xml:space="preserve">Андрей </w:t>
      </w:r>
      <w:r w:rsidR="0054362E">
        <w:rPr>
          <w:sz w:val="28"/>
          <w:szCs w:val="28"/>
        </w:rPr>
        <w:t xml:space="preserve">спросил, сказала ли она </w:t>
      </w:r>
      <w:r w:rsidR="00E30B6B">
        <w:rPr>
          <w:sz w:val="28"/>
          <w:szCs w:val="28"/>
        </w:rPr>
        <w:t>«Лицо 2»</w:t>
      </w:r>
      <w:r w:rsidR="0054362E">
        <w:rPr>
          <w:sz w:val="28"/>
          <w:szCs w:val="28"/>
        </w:rPr>
        <w:t xml:space="preserve">, что в суде находится дело по иску </w:t>
      </w:r>
      <w:r w:rsidR="00E30B6B">
        <w:rPr>
          <w:sz w:val="28"/>
          <w:szCs w:val="28"/>
        </w:rPr>
        <w:t>«Лицо 3»</w:t>
      </w:r>
      <w:r w:rsidR="0054362E">
        <w:rPr>
          <w:sz w:val="28"/>
          <w:szCs w:val="28"/>
        </w:rPr>
        <w:t xml:space="preserve"> к </w:t>
      </w:r>
      <w:r w:rsidR="00E30B6B">
        <w:rPr>
          <w:sz w:val="28"/>
          <w:szCs w:val="28"/>
        </w:rPr>
        <w:t>«Лицо 2»</w:t>
      </w:r>
      <w:r w:rsidR="0054362E">
        <w:rPr>
          <w:sz w:val="28"/>
          <w:szCs w:val="28"/>
        </w:rPr>
        <w:t xml:space="preserve"> о взыскании задолженности по коммунальным услугам. На этой почве между ней и </w:t>
      </w:r>
      <w:r w:rsidR="00E30B6B">
        <w:rPr>
          <w:sz w:val="28"/>
          <w:szCs w:val="28"/>
        </w:rPr>
        <w:t xml:space="preserve">«данные изъяты» </w:t>
      </w:r>
      <w:r w:rsidR="0054362E">
        <w:rPr>
          <w:sz w:val="28"/>
          <w:szCs w:val="28"/>
        </w:rPr>
        <w:t xml:space="preserve">Андреем произошел конфликт. Андрей не отдавал договор, который нужен был для суда и сказал, что не отдаст пока не приедет </w:t>
      </w:r>
      <w:r w:rsidR="00E30B6B">
        <w:rPr>
          <w:sz w:val="28"/>
          <w:szCs w:val="28"/>
        </w:rPr>
        <w:t>«данные изъяты» «Лицо 2»</w:t>
      </w:r>
      <w:r w:rsidR="0054362E">
        <w:rPr>
          <w:sz w:val="28"/>
          <w:szCs w:val="28"/>
        </w:rPr>
        <w:t>. Андрей схватил е</w:t>
      </w:r>
      <w:r w:rsidR="000577D3">
        <w:rPr>
          <w:sz w:val="28"/>
          <w:szCs w:val="28"/>
        </w:rPr>
        <w:t>ё, удари</w:t>
      </w:r>
      <w:r w:rsidR="0054362E">
        <w:rPr>
          <w:sz w:val="28"/>
          <w:szCs w:val="28"/>
        </w:rPr>
        <w:t xml:space="preserve">л </w:t>
      </w:r>
      <w:r w:rsidR="000577D3">
        <w:rPr>
          <w:sz w:val="28"/>
          <w:szCs w:val="28"/>
        </w:rPr>
        <w:t xml:space="preserve">кулаком в висок, а потом в правый глаз и по голове, повалил шкаф. </w:t>
      </w:r>
      <w:r w:rsidR="000577D3">
        <w:rPr>
          <w:sz w:val="28"/>
          <w:szCs w:val="28"/>
        </w:rPr>
        <w:t>Скорую в этот день она не вызывала, а на следующий день пошла в полицию и написала заявление, где ей дали направление на медицинское освидетельствование.</w:t>
      </w:r>
      <w:r w:rsidR="000577D3">
        <w:rPr>
          <w:sz w:val="28"/>
          <w:szCs w:val="28"/>
        </w:rPr>
        <w:t xml:space="preserve"> Акт медицинского освидетельствования взяла </w:t>
      </w:r>
      <w:r w:rsidR="00E30B6B">
        <w:rPr>
          <w:sz w:val="28"/>
          <w:szCs w:val="28"/>
        </w:rPr>
        <w:t xml:space="preserve">«данные изъяты» </w:t>
      </w:r>
      <w:r w:rsidR="000577D3">
        <w:rPr>
          <w:sz w:val="28"/>
          <w:szCs w:val="28"/>
        </w:rPr>
        <w:t xml:space="preserve">г и на следующий день </w:t>
      </w:r>
      <w:r w:rsidR="00E30B6B">
        <w:rPr>
          <w:sz w:val="28"/>
          <w:szCs w:val="28"/>
        </w:rPr>
        <w:t xml:space="preserve">«данные изъяты» </w:t>
      </w:r>
      <w:r w:rsidR="000577D3">
        <w:rPr>
          <w:sz w:val="28"/>
          <w:szCs w:val="28"/>
        </w:rPr>
        <w:t xml:space="preserve">г поехала в </w:t>
      </w:r>
      <w:r w:rsidR="00E30B6B">
        <w:rPr>
          <w:sz w:val="28"/>
          <w:szCs w:val="28"/>
        </w:rPr>
        <w:t xml:space="preserve">«данные изъяты» </w:t>
      </w:r>
      <w:r w:rsidR="000577D3">
        <w:rPr>
          <w:sz w:val="28"/>
          <w:szCs w:val="28"/>
        </w:rPr>
        <w:t>на проведение медицинского освидетельствования</w:t>
      </w:r>
      <w:r w:rsidR="000577D3">
        <w:rPr>
          <w:sz w:val="28"/>
          <w:szCs w:val="28"/>
        </w:rPr>
        <w:t>.</w:t>
      </w:r>
      <w:r w:rsidR="000577D3">
        <w:rPr>
          <w:sz w:val="28"/>
          <w:szCs w:val="28"/>
        </w:rPr>
        <w:t xml:space="preserve"> </w:t>
      </w:r>
      <w:r w:rsidR="00E30B6B">
        <w:rPr>
          <w:sz w:val="28"/>
          <w:szCs w:val="28"/>
        </w:rPr>
        <w:t>«</w:t>
      </w:r>
      <w:r w:rsidR="00E30B6B">
        <w:rPr>
          <w:sz w:val="28"/>
          <w:szCs w:val="28"/>
        </w:rPr>
        <w:t>д</w:t>
      </w:r>
      <w:r w:rsidR="00E30B6B">
        <w:rPr>
          <w:sz w:val="28"/>
          <w:szCs w:val="28"/>
        </w:rPr>
        <w:t>анные изъяты» «Лицо 2»</w:t>
      </w:r>
      <w:r w:rsidR="000577D3">
        <w:rPr>
          <w:sz w:val="28"/>
          <w:szCs w:val="28"/>
        </w:rPr>
        <w:t xml:space="preserve"> жил в </w:t>
      </w:r>
      <w:r w:rsidR="00E30B6B">
        <w:rPr>
          <w:sz w:val="28"/>
          <w:szCs w:val="28"/>
        </w:rPr>
        <w:t>«данные изъяты»</w:t>
      </w:r>
      <w:r w:rsidR="000577D3">
        <w:rPr>
          <w:sz w:val="28"/>
          <w:szCs w:val="28"/>
        </w:rPr>
        <w:t xml:space="preserve">, однако в настоящее время уехал с семьей </w:t>
      </w:r>
      <w:r w:rsidR="00E30B6B">
        <w:rPr>
          <w:sz w:val="28"/>
          <w:szCs w:val="28"/>
        </w:rPr>
        <w:t>«данные изъяты»</w:t>
      </w:r>
      <w:r w:rsidR="000577D3">
        <w:rPr>
          <w:sz w:val="28"/>
          <w:szCs w:val="28"/>
        </w:rPr>
        <w:t>. Он не присутствовал, когда Андрей её бил.</w:t>
      </w:r>
    </w:p>
    <w:p w:rsidR="000577D3" w:rsidRPr="00CB1F6E" w:rsidP="000577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Грабован А.П., лица, составившего протокол об административном правонарушении </w:t>
      </w:r>
      <w:r w:rsidR="00E30B6B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, потерпевшую </w:t>
      </w:r>
      <w:r w:rsidR="00E30B6B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</w:t>
      </w:r>
      <w:r w:rsidRPr="00CB1F6E">
        <w:rPr>
          <w:sz w:val="28"/>
          <w:szCs w:val="28"/>
        </w:rPr>
        <w:t xml:space="preserve">изучив и исследовав материалы дела, суд считает, что вина </w:t>
      </w:r>
      <w:r>
        <w:rPr>
          <w:sz w:val="28"/>
          <w:szCs w:val="28"/>
        </w:rPr>
        <w:t xml:space="preserve">Грабован А.П. </w:t>
      </w:r>
      <w:r w:rsidRPr="00CB1F6E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6.1.1</w:t>
      </w:r>
      <w:r w:rsidRPr="00CB1F6E">
        <w:rPr>
          <w:sz w:val="28"/>
          <w:szCs w:val="28"/>
        </w:rPr>
        <w:t xml:space="preserve"> КоАП РФ доказана полностью и подтверждается совокупностью собранных  по делу доказательств.</w:t>
      </w:r>
    </w:p>
    <w:p w:rsidR="000577D3" w:rsidRPr="00CB1F6E" w:rsidP="000577D3">
      <w:pPr>
        <w:ind w:firstLine="708"/>
        <w:contextualSpacing/>
        <w:jc w:val="both"/>
        <w:rPr>
          <w:sz w:val="28"/>
          <w:szCs w:val="28"/>
        </w:rPr>
      </w:pPr>
      <w:r w:rsidRPr="00CB1F6E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B1F6E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13C60" w:rsidP="002C4B7D">
      <w:pPr>
        <w:ind w:firstLine="708"/>
        <w:jc w:val="both"/>
        <w:rPr>
          <w:sz w:val="28"/>
          <w:szCs w:val="28"/>
        </w:rPr>
      </w:pPr>
      <w:r w:rsidRPr="00CB1F6E">
        <w:rPr>
          <w:sz w:val="28"/>
          <w:szCs w:val="28"/>
        </w:rPr>
        <w:t xml:space="preserve">Оценивая все </w:t>
      </w:r>
      <w:r w:rsidRPr="00601EDB">
        <w:rPr>
          <w:sz w:val="28"/>
          <w:szCs w:val="28"/>
        </w:rPr>
        <w:t>доказательства в совокупности, суд в качестве доказательства по делу принимает</w:t>
      </w:r>
      <w:r w:rsidR="003C303F">
        <w:rPr>
          <w:sz w:val="28"/>
          <w:szCs w:val="28"/>
        </w:rPr>
        <w:t xml:space="preserve">: протокол </w:t>
      </w:r>
      <w:r w:rsidR="00E30B6B">
        <w:rPr>
          <w:sz w:val="28"/>
          <w:szCs w:val="28"/>
        </w:rPr>
        <w:t xml:space="preserve">«данные изъяты» </w:t>
      </w:r>
      <w:r w:rsidR="003C303F">
        <w:rPr>
          <w:sz w:val="28"/>
          <w:szCs w:val="28"/>
        </w:rPr>
        <w:t xml:space="preserve">от </w:t>
      </w:r>
      <w:r w:rsidR="00E30B6B">
        <w:rPr>
          <w:sz w:val="28"/>
          <w:szCs w:val="28"/>
        </w:rPr>
        <w:t xml:space="preserve">«данные изъяты» </w:t>
      </w:r>
      <w:r w:rsidR="003C303F">
        <w:rPr>
          <w:sz w:val="28"/>
          <w:szCs w:val="28"/>
        </w:rPr>
        <w:t xml:space="preserve">г </w:t>
      </w:r>
      <w:r w:rsidR="002C4B7D">
        <w:rPr>
          <w:sz w:val="28"/>
          <w:szCs w:val="28"/>
        </w:rPr>
        <w:t xml:space="preserve">об административном правонарушении </w:t>
      </w:r>
      <w:r w:rsidR="003C303F">
        <w:rPr>
          <w:sz w:val="28"/>
          <w:szCs w:val="28"/>
        </w:rPr>
        <w:t xml:space="preserve">(л.д.2), объяснение </w:t>
      </w:r>
      <w:r w:rsidR="00E30B6B">
        <w:rPr>
          <w:sz w:val="28"/>
          <w:szCs w:val="28"/>
        </w:rPr>
        <w:t>«Лицо 2»</w:t>
      </w:r>
      <w:r w:rsidR="003C303F">
        <w:rPr>
          <w:sz w:val="28"/>
          <w:szCs w:val="28"/>
        </w:rPr>
        <w:t xml:space="preserve"> (л.д.5), заявление </w:t>
      </w:r>
      <w:r w:rsidR="00E30B6B">
        <w:rPr>
          <w:sz w:val="28"/>
          <w:szCs w:val="28"/>
        </w:rPr>
        <w:t>«Лицо 1»</w:t>
      </w:r>
      <w:r w:rsidR="003C303F">
        <w:rPr>
          <w:sz w:val="28"/>
          <w:szCs w:val="28"/>
        </w:rPr>
        <w:t xml:space="preserve"> от </w:t>
      </w:r>
      <w:r w:rsidR="00E30B6B">
        <w:rPr>
          <w:sz w:val="28"/>
          <w:szCs w:val="28"/>
        </w:rPr>
        <w:t xml:space="preserve">«данные изъяты» </w:t>
      </w:r>
      <w:r w:rsidR="003C303F">
        <w:rPr>
          <w:sz w:val="28"/>
          <w:szCs w:val="28"/>
        </w:rPr>
        <w:t xml:space="preserve">г, в котором она просит принять меры к </w:t>
      </w:r>
      <w:r w:rsidR="00E30B6B">
        <w:rPr>
          <w:sz w:val="28"/>
          <w:szCs w:val="28"/>
        </w:rPr>
        <w:t xml:space="preserve">«данные изъяты» </w:t>
      </w:r>
      <w:r w:rsidR="003C303F">
        <w:rPr>
          <w:sz w:val="28"/>
          <w:szCs w:val="28"/>
        </w:rPr>
        <w:t xml:space="preserve"> </w:t>
      </w:r>
      <w:r w:rsidR="003C303F">
        <w:rPr>
          <w:sz w:val="28"/>
          <w:szCs w:val="28"/>
        </w:rPr>
        <w:t>Грабован</w:t>
      </w:r>
      <w:r w:rsidR="003C303F">
        <w:rPr>
          <w:sz w:val="28"/>
          <w:szCs w:val="28"/>
        </w:rPr>
        <w:t xml:space="preserve"> Андрею Петровичу, к</w:t>
      </w:r>
      <w:r w:rsidR="005E23BF">
        <w:rPr>
          <w:sz w:val="28"/>
          <w:szCs w:val="28"/>
        </w:rPr>
        <w:t>о</w:t>
      </w:r>
      <w:r w:rsidR="003C303F">
        <w:rPr>
          <w:sz w:val="28"/>
          <w:szCs w:val="28"/>
        </w:rPr>
        <w:t xml:space="preserve">торый </w:t>
      </w:r>
      <w:r w:rsidR="00E30B6B">
        <w:rPr>
          <w:sz w:val="28"/>
          <w:szCs w:val="28"/>
        </w:rPr>
        <w:t xml:space="preserve">«данные изъяты» </w:t>
      </w:r>
      <w:r w:rsidR="003C303F">
        <w:rPr>
          <w:sz w:val="28"/>
          <w:szCs w:val="28"/>
        </w:rPr>
        <w:t>г в вечернее время причинил ей телесные</w:t>
      </w:r>
      <w:r w:rsidR="003C303F">
        <w:rPr>
          <w:sz w:val="28"/>
          <w:szCs w:val="28"/>
        </w:rPr>
        <w:t xml:space="preserve"> повреждения</w:t>
      </w:r>
      <w:r w:rsidR="005E23BF">
        <w:rPr>
          <w:sz w:val="28"/>
          <w:szCs w:val="28"/>
        </w:rPr>
        <w:t xml:space="preserve"> (л.д.6), копией постановления от </w:t>
      </w:r>
      <w:r w:rsidR="00E30B6B">
        <w:rPr>
          <w:sz w:val="28"/>
          <w:szCs w:val="28"/>
        </w:rPr>
        <w:t xml:space="preserve">«данные изъяты» </w:t>
      </w:r>
      <w:r w:rsidR="005E23BF">
        <w:rPr>
          <w:sz w:val="28"/>
          <w:szCs w:val="28"/>
        </w:rPr>
        <w:t xml:space="preserve">г об отказе в возбуждении уголовного </w:t>
      </w:r>
      <w:r w:rsidR="002C4B7D">
        <w:rPr>
          <w:sz w:val="28"/>
          <w:szCs w:val="28"/>
        </w:rPr>
        <w:t xml:space="preserve">дела в отношении Грабован А.П. </w:t>
      </w:r>
      <w:r w:rsidR="005E23BF">
        <w:rPr>
          <w:sz w:val="28"/>
          <w:szCs w:val="28"/>
        </w:rPr>
        <w:t>з</w:t>
      </w:r>
      <w:r w:rsidR="002C4B7D">
        <w:rPr>
          <w:sz w:val="28"/>
          <w:szCs w:val="28"/>
        </w:rPr>
        <w:t>а</w:t>
      </w:r>
      <w:r w:rsidR="005E23BF">
        <w:rPr>
          <w:sz w:val="28"/>
          <w:szCs w:val="28"/>
        </w:rPr>
        <w:t xml:space="preserve"> отсутствием  состава преступления, предусмотренного ст. 116 УК РФ и ст. 115 ч.2 УК РФ</w:t>
      </w:r>
      <w:r w:rsidR="005E23BF">
        <w:rPr>
          <w:sz w:val="28"/>
          <w:szCs w:val="28"/>
        </w:rPr>
        <w:t>.</w:t>
      </w:r>
      <w:r w:rsidR="005E23BF">
        <w:rPr>
          <w:sz w:val="28"/>
          <w:szCs w:val="28"/>
        </w:rPr>
        <w:t xml:space="preserve"> ( </w:t>
      </w:r>
      <w:r w:rsidR="005E23BF">
        <w:rPr>
          <w:sz w:val="28"/>
          <w:szCs w:val="28"/>
        </w:rPr>
        <w:t>л</w:t>
      </w:r>
      <w:r w:rsidR="005E23BF">
        <w:rPr>
          <w:sz w:val="28"/>
          <w:szCs w:val="28"/>
        </w:rPr>
        <w:t xml:space="preserve">.д.9), </w:t>
      </w:r>
      <w:r w:rsidR="00BC5E04">
        <w:rPr>
          <w:sz w:val="28"/>
          <w:szCs w:val="28"/>
        </w:rPr>
        <w:t>копией акта судебно-медицинского освидетельствования №</w:t>
      </w:r>
      <w:r w:rsidR="00E30B6B">
        <w:rPr>
          <w:sz w:val="28"/>
          <w:szCs w:val="28"/>
        </w:rPr>
        <w:t xml:space="preserve">«данные изъяты» </w:t>
      </w:r>
      <w:r w:rsidR="00BC5E04">
        <w:rPr>
          <w:sz w:val="28"/>
          <w:szCs w:val="28"/>
        </w:rPr>
        <w:t xml:space="preserve"> от </w:t>
      </w:r>
      <w:r w:rsidR="00E30B6B">
        <w:rPr>
          <w:sz w:val="28"/>
          <w:szCs w:val="28"/>
        </w:rPr>
        <w:t xml:space="preserve">«данные изъяты» </w:t>
      </w:r>
      <w:r w:rsidR="00BC5E04">
        <w:rPr>
          <w:sz w:val="28"/>
          <w:szCs w:val="28"/>
        </w:rPr>
        <w:t xml:space="preserve">г, которое содержит заключение о причинении </w:t>
      </w:r>
      <w:r w:rsidR="00E30B6B">
        <w:rPr>
          <w:sz w:val="28"/>
          <w:szCs w:val="28"/>
        </w:rPr>
        <w:t xml:space="preserve">«Лицо </w:t>
      </w:r>
      <w:r w:rsidR="00145A23">
        <w:rPr>
          <w:sz w:val="28"/>
          <w:szCs w:val="28"/>
        </w:rPr>
        <w:t>1</w:t>
      </w:r>
      <w:r w:rsidR="00E30B6B">
        <w:rPr>
          <w:sz w:val="28"/>
          <w:szCs w:val="28"/>
        </w:rPr>
        <w:t>»</w:t>
      </w:r>
      <w:r w:rsidR="002F5333">
        <w:rPr>
          <w:sz w:val="28"/>
          <w:szCs w:val="28"/>
        </w:rPr>
        <w:t xml:space="preserve"> телесных повреждений: кровоподтек век правого глаза, кровоподтек теменной области слева, кровоподтек в области нижней челюсти слева, кровоподтек в области нижней челюсти справа, кровоподтеки передней поверхности шеи справа. Данные телесные повреждения образовались в результате действия </w:t>
      </w:r>
      <w:r w:rsidR="002F5333">
        <w:rPr>
          <w:sz w:val="28"/>
          <w:szCs w:val="28"/>
        </w:rPr>
        <w:t xml:space="preserve">тупого предмета </w:t>
      </w:r>
      <w:r w:rsidR="00C03857">
        <w:rPr>
          <w:sz w:val="28"/>
          <w:szCs w:val="28"/>
        </w:rPr>
        <w:t>(предметов) с ограниченной действующей поверхностью. Данные телесные повреждения не повлекли за собой кратковременного расстройства здоровья или незначительной стойкой утраты общей трудоспособности и, согласно пункту 9 Приказа №194н от 24.04.2008г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расцениваются как повреждения, не повлекшие вред здоровью человека.</w:t>
      </w:r>
      <w:r w:rsidR="00BC3D98">
        <w:rPr>
          <w:sz w:val="28"/>
          <w:szCs w:val="28"/>
        </w:rPr>
        <w:t xml:space="preserve"> Также суд принимает во внимание показания лица, составившего протокол об административном правонарушении </w:t>
      </w:r>
      <w:r w:rsidR="00145A23">
        <w:rPr>
          <w:sz w:val="28"/>
          <w:szCs w:val="28"/>
        </w:rPr>
        <w:t>«Лицо 3»с</w:t>
      </w:r>
      <w:r w:rsidR="00BC3D98">
        <w:rPr>
          <w:sz w:val="28"/>
          <w:szCs w:val="28"/>
        </w:rPr>
        <w:t xml:space="preserve">и потерпевшей </w:t>
      </w:r>
      <w:r w:rsidR="00145A23">
        <w:rPr>
          <w:sz w:val="28"/>
          <w:szCs w:val="28"/>
        </w:rPr>
        <w:t xml:space="preserve">«Лицо 1» </w:t>
      </w:r>
      <w:r w:rsidR="00BC3D98">
        <w:rPr>
          <w:sz w:val="28"/>
          <w:szCs w:val="28"/>
        </w:rPr>
        <w:t xml:space="preserve">Показания </w:t>
      </w:r>
      <w:r w:rsidR="00BC3D98">
        <w:rPr>
          <w:sz w:val="28"/>
          <w:szCs w:val="28"/>
        </w:rPr>
        <w:t>Грабован</w:t>
      </w:r>
      <w:r w:rsidR="00BC3D98">
        <w:rPr>
          <w:sz w:val="28"/>
          <w:szCs w:val="28"/>
        </w:rPr>
        <w:t xml:space="preserve"> Андрея Петровича суд не принимает во внимание и расценивает их как</w:t>
      </w:r>
      <w:r w:rsidR="002C4B7D">
        <w:rPr>
          <w:sz w:val="28"/>
          <w:szCs w:val="28"/>
        </w:rPr>
        <w:t xml:space="preserve"> не признание вины, </w:t>
      </w:r>
      <w:r w:rsidR="00BC3D98">
        <w:rPr>
          <w:sz w:val="28"/>
          <w:szCs w:val="28"/>
        </w:rPr>
        <w:t xml:space="preserve"> способ защиты и желание избежать административной ответственности.</w:t>
      </w:r>
    </w:p>
    <w:p w:rsidR="005D0910" w:rsidRPr="00BC3D98" w:rsidP="00D26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373A8E">
        <w:rPr>
          <w:sz w:val="28"/>
          <w:szCs w:val="28"/>
        </w:rPr>
        <w:t>Грабован А.П.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 w:rsidR="00373A8E">
        <w:rPr>
          <w:rFonts w:eastAsiaTheme="minorHAnsi"/>
          <w:sz w:val="28"/>
          <w:szCs w:val="28"/>
          <w:lang w:eastAsia="en-US"/>
        </w:rPr>
        <w:t xml:space="preserve">нанесение побоев или совершение иных насильственных </w:t>
      </w:r>
      <w:r w:rsidRPr="00BC3D98" w:rsidR="00373A8E">
        <w:rPr>
          <w:rFonts w:eastAsiaTheme="minorHAnsi"/>
          <w:sz w:val="28"/>
          <w:szCs w:val="28"/>
          <w:lang w:eastAsia="en-US"/>
        </w:rPr>
        <w:t xml:space="preserve">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"consultantplus://offline/ref=D1E01C713B5368D91DC071546CE4B6B7AF5632F8ED3F8D49D595891915D92551D3CD1E71E98F7948f921K" </w:instrText>
      </w:r>
      <w:r>
        <w:fldChar w:fldCharType="separate"/>
      </w:r>
      <w:r w:rsidRPr="00BC3D98" w:rsidR="00373A8E">
        <w:rPr>
          <w:rFonts w:eastAsiaTheme="minorHAnsi"/>
          <w:sz w:val="28"/>
          <w:szCs w:val="28"/>
          <w:lang w:eastAsia="en-US"/>
        </w:rPr>
        <w:t>статье 115</w:t>
      </w:r>
      <w:r>
        <w:fldChar w:fldCharType="end"/>
      </w:r>
      <w:r w:rsidRPr="00BC3D98" w:rsidR="00373A8E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"consultantplus://offline/ref=D1E01C713B5368D91DC071546CE4B6B7AF5632F8ED3F8D49D595891915D92551D3CD1E71E08Ef728K" </w:instrText>
      </w:r>
      <w:r>
        <w:fldChar w:fldCharType="separate"/>
      </w:r>
      <w:r w:rsidRPr="00BC3D98" w:rsidR="00373A8E">
        <w:rPr>
          <w:rFonts w:eastAsiaTheme="minorHAnsi"/>
          <w:sz w:val="28"/>
          <w:szCs w:val="28"/>
          <w:lang w:eastAsia="en-US"/>
        </w:rPr>
        <w:t>деяния</w:t>
      </w:r>
      <w:r>
        <w:fldChar w:fldCharType="end"/>
      </w:r>
      <w:r w:rsidRPr="00BC3D98" w:rsidR="00D26A93">
        <w:rPr>
          <w:rFonts w:eastAsiaTheme="minorHAnsi"/>
          <w:sz w:val="28"/>
          <w:szCs w:val="28"/>
          <w:lang w:eastAsia="en-US"/>
        </w:rPr>
        <w:t>.</w:t>
      </w:r>
    </w:p>
    <w:p w:rsidR="005D0910" w:rsidRPr="00703F5A" w:rsidP="005D091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BC3D98">
        <w:rPr>
          <w:sz w:val="28"/>
          <w:szCs w:val="28"/>
        </w:rPr>
        <w:t xml:space="preserve">В соответствии с п. 2 ст. 4.1. </w:t>
      </w:r>
      <w:r w:rsidRPr="00BC3D98">
        <w:rPr>
          <w:sz w:val="28"/>
          <w:szCs w:val="28"/>
        </w:rPr>
        <w:t xml:space="preserve">КоАП РФ при назначении административного наказания </w:t>
      </w:r>
      <w:r w:rsidRPr="00BC3D98" w:rsidR="00BC3D98">
        <w:rPr>
          <w:sz w:val="28"/>
          <w:szCs w:val="28"/>
        </w:rPr>
        <w:t xml:space="preserve">Грабован А.П. </w:t>
      </w:r>
      <w:r w:rsidRPr="00BC3D98">
        <w:rPr>
          <w:sz w:val="28"/>
          <w:szCs w:val="28"/>
        </w:rPr>
        <w:t xml:space="preserve"> суд  учитывает характер совершенного правонарушения, личность лица, совершившего правонарушение, который </w:t>
      </w:r>
      <w:r w:rsidR="00145A23">
        <w:rPr>
          <w:sz w:val="28"/>
          <w:szCs w:val="28"/>
        </w:rPr>
        <w:t>«данные изъяты»</w:t>
      </w:r>
      <w:r w:rsidR="00BC3D98"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его материальное положение, степень его вины, отсутствие отягч</w:t>
      </w:r>
      <w:r w:rsidR="00BC3D98">
        <w:rPr>
          <w:sz w:val="28"/>
          <w:szCs w:val="28"/>
        </w:rPr>
        <w:t>ающих и смягчающих обстоятельств</w:t>
      </w:r>
      <w:r>
        <w:rPr>
          <w:sz w:val="28"/>
          <w:szCs w:val="28"/>
        </w:rPr>
        <w:t>, поэтому учитывая</w:t>
      </w:r>
      <w:r w:rsidRPr="00703F5A">
        <w:rPr>
          <w:sz w:val="28"/>
          <w:szCs w:val="28"/>
        </w:rPr>
        <w:t>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</w:t>
      </w:r>
      <w:r w:rsidRPr="00703F5A">
        <w:rPr>
          <w:sz w:val="28"/>
          <w:szCs w:val="28"/>
        </w:rPr>
        <w:t xml:space="preserve">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 w:rsidR="00BC3D98">
        <w:rPr>
          <w:sz w:val="28"/>
          <w:szCs w:val="28"/>
        </w:rPr>
        <w:t>обязательных работ.</w:t>
      </w:r>
    </w:p>
    <w:p w:rsidR="005D0910" w:rsidRPr="00703F5A" w:rsidP="005D091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6.1.1,</w:t>
      </w:r>
      <w:r w:rsidRPr="00703F5A">
        <w:rPr>
          <w:sz w:val="28"/>
          <w:szCs w:val="28"/>
        </w:rPr>
        <w:t xml:space="preserve"> ст. 29.10 КоАП РФ, суд</w:t>
      </w:r>
    </w:p>
    <w:p w:rsidR="005D0910" w:rsidRPr="00703F5A" w:rsidP="005D091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D0910" w:rsidRPr="00703F5A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C3D98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C038DF">
        <w:rPr>
          <w:b/>
          <w:sz w:val="28"/>
          <w:szCs w:val="28"/>
        </w:rPr>
        <w:t>Грабован Андрея Петровича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</w:t>
      </w:r>
      <w:r>
        <w:rPr>
          <w:sz w:val="28"/>
          <w:szCs w:val="28"/>
        </w:rPr>
        <w:t xml:space="preserve"> 120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ста двадцати) часов обязательных работ.</w:t>
      </w:r>
    </w:p>
    <w:p w:rsidR="005D0910" w:rsidRPr="00703F5A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D0910" w:rsidRPr="00703F5A" w:rsidP="005D091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5D0910" w:rsidRPr="00703F5A" w:rsidP="005D091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D0910" w:rsidP="005D09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5D0910" w:rsidP="005D091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22099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5D0910" w:rsidP="005D0910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9972B2"/>
    <w:sectPr w:rsidSect="00FB344B">
      <w:pgSz w:w="11906" w:h="16838"/>
      <w:pgMar w:top="567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