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D0876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7D0876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0876" w:rsidR="00E16598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D0876" w:rsidR="002A10E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D0876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7D0876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7D0876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7D0876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876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7D0876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876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0876" w:rsidR="00E16598">
        <w:rPr>
          <w:rFonts w:ascii="Times New Roman" w:eastAsia="Times New Roman" w:hAnsi="Times New Roman" w:cs="Times New Roman"/>
          <w:sz w:val="24"/>
          <w:szCs w:val="24"/>
        </w:rPr>
        <w:t>00151</w:t>
      </w:r>
      <w:r w:rsidRPr="007D0876" w:rsidR="002A10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0876" w:rsidR="00E165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0876" w:rsidR="002A10E2">
        <w:rPr>
          <w:rFonts w:ascii="Times New Roman" w:eastAsia="Times New Roman" w:hAnsi="Times New Roman" w:cs="Times New Roman"/>
          <w:sz w:val="24"/>
          <w:szCs w:val="24"/>
        </w:rPr>
        <w:t>51</w:t>
      </w:r>
    </w:p>
    <w:p w:rsidR="00C05B0C" w:rsidRPr="007D0876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7D0876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7D0876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876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7D0876" w:rsidR="00E16598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D0876" w:rsidR="002A10E2">
        <w:rPr>
          <w:rFonts w:ascii="Times New Roman" w:eastAsia="Times New Roman" w:hAnsi="Times New Roman" w:cs="Times New Roman"/>
          <w:sz w:val="24"/>
          <w:szCs w:val="24"/>
        </w:rPr>
        <w:t>02414189</w:t>
      </w:r>
    </w:p>
    <w:p w:rsidR="0025796C" w:rsidRPr="007D0876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D0876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7D0876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D0876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D0876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7D0876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7D0876" w:rsidR="00726A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0876" w:rsidR="007022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0876" w:rsidR="00F8050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D08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D0876" w:rsidR="00F8050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7D0876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7D0876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0876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7D0876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7D0876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D0876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0876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7D0876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0876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D0876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7D0876" w:rsidR="00BC7F9C">
        <w:rPr>
          <w:rFonts w:ascii="Times New Roman" w:eastAsia="Times New Roman" w:hAnsi="Times New Roman" w:cs="Times New Roman"/>
          <w:sz w:val="24"/>
          <w:szCs w:val="24"/>
        </w:rPr>
        <w:t xml:space="preserve">1 ст. </w:t>
      </w:r>
      <w:r w:rsidRPr="007D0876" w:rsidR="008C6220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7D0876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7D087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7D0876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hAnsi="Times New Roman" w:cs="Times New Roman"/>
          <w:b/>
          <w:sz w:val="24"/>
          <w:szCs w:val="24"/>
        </w:rPr>
        <w:t xml:space="preserve">Данильченко Сергея Михайловича, </w:t>
      </w:r>
      <w:r w:rsidR="00737AA5">
        <w:rPr>
          <w:rFonts w:ascii="Times New Roman" w:hAnsi="Times New Roman" w:cs="Times New Roman"/>
          <w:sz w:val="24"/>
          <w:szCs w:val="24"/>
        </w:rPr>
        <w:t xml:space="preserve"> </w:t>
      </w:r>
      <w:r w:rsidR="00737AA5">
        <w:rPr>
          <w:sz w:val="19"/>
          <w:szCs w:val="19"/>
        </w:rPr>
        <w:t>(данные изъяты)</w:t>
      </w:r>
    </w:p>
    <w:p w:rsidR="00E1146B" w:rsidRPr="007D0876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7D0876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D0876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7D0876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D1783" w:rsidRPr="007D0876" w:rsidP="00ED1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876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737AA5">
        <w:rPr>
          <w:rFonts w:ascii="Times New Roman" w:hAnsi="Times New Roman" w:cs="Times New Roman"/>
          <w:sz w:val="24"/>
          <w:szCs w:val="24"/>
        </w:rPr>
        <w:t xml:space="preserve"> </w:t>
      </w:r>
      <w:r w:rsidR="00737AA5">
        <w:rPr>
          <w:sz w:val="19"/>
          <w:szCs w:val="19"/>
        </w:rPr>
        <w:t>(данные изъяты)</w:t>
      </w:r>
      <w:r w:rsidRPr="007D0876" w:rsidR="007A221F">
        <w:rPr>
          <w:rFonts w:ascii="Times New Roman" w:hAnsi="Times New Roman" w:cs="Times New Roman"/>
          <w:sz w:val="24"/>
          <w:szCs w:val="24"/>
        </w:rPr>
        <w:t xml:space="preserve"> </w:t>
      </w:r>
      <w:r w:rsidRPr="007D0876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Pr="007D0876" w:rsidR="002A10E2">
        <w:rPr>
          <w:rFonts w:ascii="Times New Roman" w:hAnsi="Times New Roman" w:cs="Times New Roman"/>
          <w:sz w:val="24"/>
          <w:szCs w:val="24"/>
        </w:rPr>
        <w:t xml:space="preserve">Данильченко С.М. </w:t>
      </w:r>
      <w:r w:rsidRPr="007D0876" w:rsidR="007A221F">
        <w:rPr>
          <w:rFonts w:ascii="Times New Roman" w:hAnsi="Times New Roman" w:cs="Times New Roman"/>
          <w:sz w:val="24"/>
          <w:szCs w:val="24"/>
        </w:rPr>
        <w:t xml:space="preserve">на автомобиле </w:t>
      </w:r>
      <w:r w:rsidR="00737AA5">
        <w:rPr>
          <w:rFonts w:ascii="Times New Roman" w:hAnsi="Times New Roman" w:cs="Times New Roman"/>
          <w:sz w:val="24"/>
          <w:szCs w:val="24"/>
        </w:rPr>
        <w:t xml:space="preserve"> </w:t>
      </w:r>
      <w:r w:rsidR="00737AA5">
        <w:rPr>
          <w:sz w:val="19"/>
          <w:szCs w:val="19"/>
        </w:rPr>
        <w:t>(данные изъяты)</w:t>
      </w:r>
      <w:r w:rsidRPr="007D0876">
        <w:rPr>
          <w:rFonts w:ascii="Times New Roman" w:hAnsi="Times New Roman" w:cs="Times New Roman"/>
          <w:sz w:val="24"/>
          <w:szCs w:val="24"/>
        </w:rPr>
        <w:t xml:space="preserve">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7D0876" w:rsidP="00ED1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7D0876" w:rsidR="002A10E2">
        <w:rPr>
          <w:rFonts w:ascii="Times New Roman" w:hAnsi="Times New Roman" w:cs="Times New Roman"/>
          <w:sz w:val="24"/>
          <w:szCs w:val="24"/>
        </w:rPr>
        <w:t xml:space="preserve">Данильченко С.М.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не явился, о дне,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времени и месте судебного заседания был извещен надлежащим образом, </w:t>
      </w:r>
      <w:r w:rsidRPr="007D0876">
        <w:rPr>
          <w:rFonts w:ascii="Times New Roman" w:hAnsi="Times New Roman" w:cs="Times New Roman"/>
          <w:sz w:val="24"/>
          <w:szCs w:val="24"/>
        </w:rPr>
        <w:t>направил заявление о рассмотрении дела в его отсутствии, с протоколом об административном правонарушении согласен, просил назначить минимальное наказание.</w:t>
      </w:r>
    </w:p>
    <w:p w:rsidR="007A221F" w:rsidRPr="007D0876" w:rsidP="002A10E2">
      <w:pPr>
        <w:pStyle w:val="NormalWeb"/>
        <w:spacing w:before="0" w:beforeAutospacing="0" w:after="0" w:afterAutospacing="0"/>
        <w:ind w:firstLine="540"/>
        <w:jc w:val="both"/>
      </w:pPr>
      <w:r w:rsidRPr="007D0876">
        <w:t xml:space="preserve">Исследовав представленные по делу доказательства, </w:t>
      </w:r>
      <w:r w:rsidRPr="007D0876" w:rsidR="00CC074D">
        <w:t xml:space="preserve">мировой судья </w:t>
      </w:r>
      <w:r w:rsidRPr="007D0876">
        <w:t xml:space="preserve">полагает, что вина </w:t>
      </w:r>
      <w:r w:rsidRPr="007D0876" w:rsidR="002A10E2">
        <w:t xml:space="preserve">Данильченко С.М. </w:t>
      </w:r>
      <w:r w:rsidRPr="007D0876">
        <w:t>подтверждается совокупностью представленных доказательств:</w:t>
      </w:r>
      <w:r w:rsidRPr="007D0876" w:rsidR="00ED56D5">
        <w:t xml:space="preserve"> </w:t>
      </w:r>
      <w:r w:rsidRPr="007D0876">
        <w:t>протоколом об административном правонарушении</w:t>
      </w:r>
      <w:r w:rsidRPr="007D0876" w:rsidR="00CC074D">
        <w:t xml:space="preserve"> </w:t>
      </w:r>
      <w:r w:rsidR="00737AA5">
        <w:t xml:space="preserve"> </w:t>
      </w:r>
      <w:r w:rsidR="00737AA5">
        <w:rPr>
          <w:sz w:val="19"/>
          <w:szCs w:val="19"/>
        </w:rPr>
        <w:t>(данные изъяты)</w:t>
      </w:r>
    </w:p>
    <w:p w:rsidR="007A221F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</w:t>
      </w:r>
      <w:r w:rsidRPr="007D0876"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:rsidR="007A221F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 xml:space="preserve">В соответствии с </w:t>
      </w:r>
      <w:r w:rsidRPr="007D0876" w:rsidR="00ED56D5">
        <w:t>ч.</w:t>
      </w:r>
      <w:r w:rsidRPr="007D0876">
        <w:t xml:space="preserve"> 1 ст</w:t>
      </w:r>
      <w:r w:rsidRPr="007D0876" w:rsidR="00ED56D5">
        <w:t>.</w:t>
      </w:r>
      <w:r w:rsidRPr="007D0876">
        <w:t xml:space="preserve"> 23 </w:t>
      </w:r>
      <w:r w:rsidRPr="007D0876" w:rsidR="00ED56D5">
        <w:t>ГК РФ</w:t>
      </w:r>
      <w:r w:rsidRPr="007D0876">
        <w:t xml:space="preserve"> гражданин вправе заниматься предпринимательской деятел</w:t>
      </w:r>
      <w:r w:rsidRPr="007D0876">
        <w:t xml:space="preserve">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7A221F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 xml:space="preserve">Данные требования были нарушены </w:t>
      </w:r>
      <w:r w:rsidRPr="007D0876" w:rsidR="002A10E2">
        <w:t>Данильченко С.М.</w:t>
      </w:r>
    </w:p>
    <w:p w:rsidR="007A221F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 xml:space="preserve">Действия </w:t>
      </w:r>
      <w:r w:rsidRPr="007D0876" w:rsidR="002A10E2">
        <w:t xml:space="preserve">Данильченко С.М. </w:t>
      </w:r>
      <w:r w:rsidRPr="007D0876">
        <w:t>мировой судья квалифицирует по ч</w:t>
      </w:r>
      <w:r w:rsidRPr="007D0876" w:rsidR="00ED56D5">
        <w:t>.</w:t>
      </w:r>
      <w:r w:rsidRPr="007D0876">
        <w:t xml:space="preserve"> 1 ст</w:t>
      </w:r>
      <w:r w:rsidRPr="007D0876" w:rsidR="00ED56D5">
        <w:t>.</w:t>
      </w:r>
      <w:r w:rsidRPr="007D0876">
        <w:t xml:space="preserve"> 14.1 </w:t>
      </w:r>
      <w:r w:rsidRPr="007D0876" w:rsidR="00ED56D5">
        <w:t>КоАП РФ</w:t>
      </w:r>
      <w:r w:rsidRPr="007D0876"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</w:t>
      </w:r>
      <w:r w:rsidRPr="007D0876">
        <w:t xml:space="preserve">1 настоящего Кодекса. </w:t>
      </w:r>
    </w:p>
    <w:p w:rsidR="007A221F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>В соответствии с ч</w:t>
      </w:r>
      <w:r w:rsidRPr="007D0876" w:rsidR="00ED56D5">
        <w:t>.</w:t>
      </w:r>
      <w:r w:rsidRPr="007D0876">
        <w:t xml:space="preserve"> 1 ст</w:t>
      </w:r>
      <w:r w:rsidRPr="007D0876" w:rsidR="00ED56D5">
        <w:t>.</w:t>
      </w:r>
      <w:r w:rsidRPr="007D0876">
        <w:t xml:space="preserve"> 14.1 </w:t>
      </w:r>
      <w:r w:rsidRPr="007D0876" w:rsidR="00ED56D5">
        <w:t>КоАП РФ</w:t>
      </w:r>
      <w:r w:rsidRPr="007D0876"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</w:t>
      </w:r>
      <w:r w:rsidRPr="007D0876">
        <w:t>лючением случаев, предусмотренных ч</w:t>
      </w:r>
      <w:r w:rsidRPr="007D0876" w:rsidR="00ED56D5">
        <w:t>.</w:t>
      </w:r>
      <w:r w:rsidRPr="007D0876">
        <w:t xml:space="preserve"> 2 ст</w:t>
      </w:r>
      <w:r w:rsidRPr="007D0876" w:rsidR="00ED56D5">
        <w:t>.</w:t>
      </w:r>
      <w:r w:rsidRPr="007D0876"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7D0876" w:rsidP="00D63754">
      <w:pPr>
        <w:pStyle w:val="NormalWeb"/>
        <w:spacing w:before="0" w:beforeAutospacing="0" w:after="0" w:afterAutospacing="0"/>
        <w:ind w:firstLine="540"/>
        <w:jc w:val="both"/>
      </w:pPr>
      <w:r w:rsidRPr="007D0876">
        <w:t xml:space="preserve">Обстоятельством, смягчающим административную ответственность, является признание вины. </w:t>
      </w:r>
    </w:p>
    <w:p w:rsidR="00D63754" w:rsidRPr="007D0876" w:rsidP="00D63754">
      <w:pPr>
        <w:pStyle w:val="NormalWeb"/>
        <w:spacing w:before="0" w:beforeAutospacing="0" w:after="0" w:afterAutospacing="0"/>
        <w:ind w:firstLine="540"/>
        <w:jc w:val="both"/>
      </w:pPr>
      <w:r w:rsidRPr="007D0876">
        <w:t>Обстоятельст</w:t>
      </w:r>
      <w:r w:rsidRPr="007D0876">
        <w:t xml:space="preserve">в, отягчающих административную ответственность, материалами дела не установлено. </w:t>
      </w:r>
    </w:p>
    <w:p w:rsidR="00ED56D5" w:rsidRPr="007D0876" w:rsidP="00ED56D5">
      <w:pPr>
        <w:pStyle w:val="NormalWeb"/>
        <w:spacing w:before="0" w:beforeAutospacing="0" w:after="0" w:afterAutospacing="0"/>
        <w:ind w:firstLine="540"/>
        <w:jc w:val="both"/>
      </w:pPr>
      <w:r w:rsidRPr="007D0876">
        <w:t>Учитывая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</w:t>
      </w:r>
      <w:r w:rsidRPr="007D0876">
        <w:t xml:space="preserve"> целесообразности назначения наказания в виде административного штрафа. </w:t>
      </w:r>
    </w:p>
    <w:p w:rsidR="00747A99" w:rsidRPr="007D0876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</w:t>
      </w:r>
      <w:r w:rsidRPr="007D0876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, ст. 29.10 КоАП РФ, мировой судья</w:t>
      </w:r>
    </w:p>
    <w:p w:rsidR="00747A99" w:rsidRPr="007D0876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D0876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7D0876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7D0876" w:rsidR="002A10E2">
        <w:rPr>
          <w:rFonts w:ascii="Times New Roman" w:hAnsi="Times New Roman" w:cs="Times New Roman"/>
          <w:sz w:val="24"/>
          <w:szCs w:val="24"/>
        </w:rPr>
        <w:t>Данильченко Сергея Михайловича</w:t>
      </w:r>
      <w:r w:rsidRPr="007D0876" w:rsidR="002A1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</w:t>
      </w:r>
      <w:r w:rsidRPr="007D0876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 КоАП РФ и назначить ему административное наказание в виде административного штрафа </w:t>
      </w:r>
      <w:r w:rsidRPr="007D0876" w:rsidR="00ED56D5">
        <w:rPr>
          <w:rFonts w:ascii="Times New Roman" w:eastAsia="Times New Roman" w:hAnsi="Times New Roman" w:cs="Times New Roman"/>
          <w:sz w:val="24"/>
          <w:szCs w:val="24"/>
        </w:rPr>
        <w:t>в размере 5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00 (</w:t>
      </w:r>
      <w:r w:rsidRPr="007D0876" w:rsidR="00ED56D5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лике Крым г. Симферополь, 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   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ОКТМО 35627000,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7D0876">
        <w:rPr>
          <w:rFonts w:ascii="Times New Roman" w:hAnsi="Times New Roman" w:cs="Times New Roman"/>
          <w:sz w:val="24"/>
          <w:szCs w:val="24"/>
        </w:rPr>
        <w:t>828 1 16 01143 01 0001 140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тоящего Кодекса.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7D0876">
        <w:rPr>
          <w:rFonts w:ascii="Times New Roman" w:eastAsia="Times New Roman" w:hAnsi="Times New Roman" w:cs="Times New Roman"/>
          <w:sz w:val="24"/>
          <w:szCs w:val="24"/>
        </w:rPr>
        <w:t>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7D0876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7D0876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D0876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D0876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0876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7D0876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D0876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D63754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AA5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37AA5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96B70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23AED"/>
    <w:rsid w:val="00E24F14"/>
    <w:rsid w:val="00E31C1B"/>
    <w:rsid w:val="00E329EF"/>
    <w:rsid w:val="00E4060B"/>
    <w:rsid w:val="00E44745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F7D3-CCEB-4456-9634-749CB5B8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