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42D74" w:rsidP="0061178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Дело  №5-6</w:t>
      </w:r>
      <w:r w:rsidRPr="00A42D74" w:rsidR="00C8481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42D74" w:rsidR="00262FE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42D74" w:rsidR="00805645">
        <w:rPr>
          <w:rFonts w:ascii="Times New Roman" w:eastAsia="Times New Roman" w:hAnsi="Times New Roman" w:cs="Times New Roman"/>
          <w:sz w:val="26"/>
          <w:szCs w:val="26"/>
        </w:rPr>
        <w:t>56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BE4306" w:rsidRPr="00A42D74" w:rsidP="00611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62FEB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A42D74" w:rsidP="0061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 xml:space="preserve"> августа 2024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     пгт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Ленино</w:t>
      </w:r>
    </w:p>
    <w:p w:rsidR="00593DC5" w:rsidRPr="00A42D74" w:rsidP="0061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 w:rsidR="009F3C69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42D74" w:rsidR="009F3C6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42D74" w:rsidR="009F3C69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A42D74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A42D74" w:rsidR="006B34F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42D74" w:rsidR="00BC7F9C">
        <w:rPr>
          <w:rFonts w:ascii="Times New Roman" w:eastAsia="Times New Roman" w:hAnsi="Times New Roman" w:cs="Times New Roman"/>
          <w:sz w:val="26"/>
          <w:szCs w:val="26"/>
        </w:rPr>
        <w:t xml:space="preserve"> ст. 20.25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 w:rsidR="00593DC5" w:rsidRPr="00A42D74" w:rsidP="0061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D74">
        <w:rPr>
          <w:rFonts w:ascii="Times New Roman" w:hAnsi="Times New Roman" w:cs="Times New Roman"/>
          <w:b/>
          <w:sz w:val="26"/>
          <w:szCs w:val="26"/>
        </w:rPr>
        <w:t xml:space="preserve">Кота Александра Алексеевича, </w:t>
      </w:r>
      <w:r w:rsidR="00CF47E4">
        <w:rPr>
          <w:rFonts w:ascii="Times New Roman" w:hAnsi="Times New Roman" w:cs="Times New Roman"/>
          <w:sz w:val="26"/>
          <w:szCs w:val="26"/>
        </w:rPr>
        <w:t xml:space="preserve"> </w:t>
      </w:r>
      <w:r w:rsidR="00CF47E4">
        <w:rPr>
          <w:sz w:val="19"/>
          <w:szCs w:val="19"/>
        </w:rPr>
        <w:t>(данные изъяты)</w:t>
      </w:r>
    </w:p>
    <w:p w:rsidR="00593DC5" w:rsidRPr="00A42D74" w:rsidP="0061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93DC5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5645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Согласно протокол</w:t>
      </w:r>
      <w:r w:rsidRPr="00A42D74" w:rsidR="00385FC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A42D74" w:rsidR="008C195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42D74" w:rsidR="00262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47E4">
        <w:rPr>
          <w:sz w:val="19"/>
          <w:szCs w:val="19"/>
        </w:rPr>
        <w:t>(данные изъяты)</w:t>
      </w:r>
      <w:r w:rsidR="00CF47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0D0C0D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</w:t>
      </w:r>
      <w:r w:rsidRPr="00A42D74" w:rsidR="00262FEB">
        <w:rPr>
          <w:rFonts w:ascii="Times New Roman" w:eastAsia="Times New Roman" w:hAnsi="Times New Roman" w:cs="Times New Roman"/>
          <w:sz w:val="26"/>
          <w:szCs w:val="26"/>
        </w:rPr>
        <w:t>Кот А.А.</w:t>
      </w:r>
      <w:r w:rsidRPr="00A42D74" w:rsidR="00D0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не отбыл (не отработал) наказание в виде обязательных работ срок</w:t>
      </w:r>
      <w:r w:rsidRPr="00A42D74" w:rsidR="00611789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30 часов, наложенное постановлением и.о. мирового судьи судебного участка № 61 Ленинского судебного района (Ленинский муниципальный район) Республики Крым от </w:t>
      </w:r>
      <w:r w:rsidR="00CF47E4">
        <w:rPr>
          <w:sz w:val="19"/>
          <w:szCs w:val="19"/>
        </w:rPr>
        <w:t>(данные изъяты)</w:t>
      </w:r>
      <w:r w:rsidR="00CF47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г. был направл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ен в МУП «Лениновское </w:t>
      </w:r>
      <w:r w:rsidRPr="00A42D74" w:rsidR="0053340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ЖКХ» для отбывания обязательных работ в размере 30 часов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. По информации МУП «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Лениновское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53340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ЖКХ» </w:t>
      </w:r>
      <w:r w:rsidRPr="00A42D74" w:rsidR="0061178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42D74" w:rsidR="00611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47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47E4">
        <w:rPr>
          <w:sz w:val="19"/>
          <w:szCs w:val="19"/>
        </w:rPr>
        <w:t>(данные изъяты)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г. к обязательным работам</w:t>
      </w:r>
      <w:r w:rsidRPr="00A42D74" w:rsidR="0053340A">
        <w:rPr>
          <w:rFonts w:ascii="Times New Roman" w:eastAsia="Times New Roman" w:hAnsi="Times New Roman" w:cs="Times New Roman"/>
          <w:sz w:val="26"/>
          <w:szCs w:val="26"/>
        </w:rPr>
        <w:t xml:space="preserve"> не приступал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0843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A42D74" w:rsidR="003A0DE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A42D74" w:rsidR="003A0DE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262FEB">
        <w:rPr>
          <w:rFonts w:ascii="Times New Roman" w:eastAsia="Times New Roman" w:hAnsi="Times New Roman" w:cs="Times New Roman"/>
          <w:sz w:val="26"/>
          <w:szCs w:val="26"/>
        </w:rPr>
        <w:t>Кот А.А.</w:t>
      </w:r>
      <w:r w:rsidRPr="00A42D74" w:rsidR="009C6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707051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Pr="00A42D74" w:rsidR="009C6EE2">
        <w:rPr>
          <w:rFonts w:ascii="Times New Roman" w:eastAsia="Times New Roman" w:hAnsi="Times New Roman" w:cs="Times New Roman"/>
          <w:sz w:val="26"/>
          <w:szCs w:val="26"/>
        </w:rPr>
        <w:t xml:space="preserve"> и раскаялся</w:t>
      </w:r>
      <w:r w:rsidRPr="00A42D74" w:rsidR="00A251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В </w:t>
      </w:r>
      <w:r w:rsidRPr="00A42D74">
        <w:rPr>
          <w:sz w:val="26"/>
          <w:szCs w:val="26"/>
        </w:rPr>
        <w:t xml:space="preserve">соответствии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</w:t>
      </w:r>
      <w:r w:rsidRPr="00A42D74">
        <w:rPr>
          <w:sz w:val="26"/>
          <w:szCs w:val="26"/>
        </w:rPr>
        <w:t>до пятнадцати суток.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Согласно ст. 109.2 Федерального закона </w:t>
      </w:r>
      <w:r w:rsidRPr="00A42D74" w:rsidR="0053340A">
        <w:rPr>
          <w:sz w:val="26"/>
          <w:szCs w:val="26"/>
        </w:rPr>
        <w:t xml:space="preserve">02.10.2007 </w:t>
      </w:r>
      <w:r w:rsidRPr="00A42D74" w:rsidR="00611789">
        <w:rPr>
          <w:sz w:val="26"/>
          <w:szCs w:val="26"/>
        </w:rPr>
        <w:t>г. №</w:t>
      </w:r>
      <w:r w:rsidRPr="00A42D74" w:rsidR="0053340A">
        <w:rPr>
          <w:sz w:val="26"/>
          <w:szCs w:val="26"/>
        </w:rPr>
        <w:t xml:space="preserve"> 229-ФЗ «</w:t>
      </w:r>
      <w:r w:rsidRPr="00A42D74">
        <w:rPr>
          <w:sz w:val="26"/>
          <w:szCs w:val="26"/>
        </w:rPr>
        <w:t>Об исполнительном производстве</w:t>
      </w:r>
      <w:r w:rsidRPr="00A42D74" w:rsidR="0053340A">
        <w:rPr>
          <w:sz w:val="26"/>
          <w:szCs w:val="26"/>
        </w:rPr>
        <w:t>»</w:t>
      </w:r>
      <w:r w:rsidRPr="00A42D74">
        <w:rPr>
          <w:sz w:val="26"/>
          <w:szCs w:val="26"/>
        </w:rPr>
        <w:t xml:space="preserve"> исполнение судебным приставом-исполнителем исполнительного документа об отбывании обязательных работ заключается в направлении должника в ор</w:t>
      </w:r>
      <w:r w:rsidRPr="00A42D74">
        <w:rPr>
          <w:sz w:val="26"/>
          <w:szCs w:val="26"/>
        </w:rPr>
        <w:t xml:space="preserve">ганизацию, включенную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В случае уклонения должника </w:t>
      </w:r>
      <w:r w:rsidRPr="00A42D74">
        <w:rPr>
          <w:sz w:val="26"/>
          <w:szCs w:val="26"/>
        </w:rPr>
        <w:t>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</w:t>
      </w:r>
      <w:r w:rsidRPr="00A42D74">
        <w:rPr>
          <w:sz w:val="26"/>
          <w:szCs w:val="26"/>
        </w:rPr>
        <w:t xml:space="preserve">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В ч. 12 ст. 32.13 КоАП РФ под уклонением лица, которому назначено административное наказание в виде обя</w:t>
      </w:r>
      <w:r w:rsidRPr="00A42D74">
        <w:rPr>
          <w:sz w:val="26"/>
          <w:szCs w:val="26"/>
        </w:rPr>
        <w:t>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</w:t>
      </w:r>
      <w:r w:rsidRPr="00A42D74">
        <w:rPr>
          <w:sz w:val="26"/>
          <w:szCs w:val="26"/>
        </w:rPr>
        <w:t xml:space="preserve">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Доказательствами, подтверждающими совершение </w:t>
      </w:r>
      <w:r w:rsidRPr="00A42D74" w:rsidR="0053340A">
        <w:rPr>
          <w:sz w:val="26"/>
          <w:szCs w:val="26"/>
        </w:rPr>
        <w:t>Котом А.А.</w:t>
      </w:r>
      <w:r w:rsidRPr="00A42D74">
        <w:rPr>
          <w:sz w:val="26"/>
          <w:szCs w:val="26"/>
        </w:rPr>
        <w:t xml:space="preserve"> административного правонарушения</w:t>
      </w:r>
      <w:r w:rsidRPr="00A42D74">
        <w:rPr>
          <w:sz w:val="26"/>
          <w:szCs w:val="26"/>
        </w:rPr>
        <w:t xml:space="preserve"> являются: протокол об административном правонарушении в отношении физического лица от </w:t>
      </w:r>
      <w:r w:rsidR="00CF47E4">
        <w:rPr>
          <w:sz w:val="26"/>
          <w:szCs w:val="26"/>
        </w:rPr>
        <w:t xml:space="preserve"> </w:t>
      </w:r>
      <w:r w:rsidR="00CF47E4">
        <w:rPr>
          <w:sz w:val="19"/>
          <w:szCs w:val="19"/>
        </w:rPr>
        <w:t>(данные изъяты)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Исследовав и оценив представленные </w:t>
      </w:r>
      <w:r w:rsidRPr="00A42D74">
        <w:rPr>
          <w:sz w:val="26"/>
          <w:szCs w:val="26"/>
        </w:rPr>
        <w:t>по данному делу об административном правонарушении указанные выше доказательства в их совокупности в соответствии с требованиями</w:t>
      </w:r>
      <w:r w:rsidRPr="00A42D74">
        <w:rPr>
          <w:sz w:val="26"/>
          <w:szCs w:val="26"/>
        </w:rPr>
        <w:t xml:space="preserve"> ст. 26.11 КоАП РФ, мировой судья находит доказанным факт совершения </w:t>
      </w:r>
      <w:r w:rsidRPr="00A42D74" w:rsidR="00611789">
        <w:rPr>
          <w:sz w:val="26"/>
          <w:szCs w:val="26"/>
        </w:rPr>
        <w:t>Котом А.А.</w:t>
      </w:r>
      <w:r w:rsidRPr="00A42D74">
        <w:rPr>
          <w:sz w:val="26"/>
          <w:szCs w:val="26"/>
        </w:rPr>
        <w:t xml:space="preserve"> административ</w:t>
      </w:r>
      <w:r w:rsidRPr="00A42D74">
        <w:rPr>
          <w:sz w:val="26"/>
          <w:szCs w:val="26"/>
        </w:rPr>
        <w:t xml:space="preserve">ного правонарушения, предусмотренного ч. 4 ст. 20.25 КоАП РФ.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Обстоятельством, смягчающим ответственность, мировой судья признает признание вины. Обстоятельством, отягчающим ответственность</w:t>
      </w:r>
      <w:r w:rsidRPr="00A42D74" w:rsidR="00611789">
        <w:rPr>
          <w:sz w:val="26"/>
          <w:szCs w:val="26"/>
        </w:rPr>
        <w:t>,</w:t>
      </w:r>
      <w:r w:rsidRPr="00A42D74">
        <w:rPr>
          <w:sz w:val="26"/>
          <w:szCs w:val="26"/>
        </w:rPr>
        <w:t xml:space="preserve"> является повторное совершение однородного административного прав</w:t>
      </w:r>
      <w:r w:rsidRPr="00A42D74">
        <w:rPr>
          <w:sz w:val="26"/>
          <w:szCs w:val="26"/>
        </w:rPr>
        <w:t>онарушения в течени</w:t>
      </w:r>
      <w:r w:rsidRPr="00A42D74" w:rsidR="00611789">
        <w:rPr>
          <w:sz w:val="26"/>
          <w:szCs w:val="26"/>
        </w:rPr>
        <w:t>е</w:t>
      </w:r>
      <w:r w:rsidRPr="00A42D74">
        <w:rPr>
          <w:sz w:val="26"/>
          <w:szCs w:val="26"/>
        </w:rPr>
        <w:t xml:space="preserve"> года.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При назначении административного наказания, мировой судья учитывает характер и степень общественной опасности совершенного правонарушения, личность правонарушителя, котор</w:t>
      </w:r>
      <w:r w:rsidRPr="00A42D74" w:rsidR="00611789">
        <w:rPr>
          <w:sz w:val="26"/>
          <w:szCs w:val="26"/>
        </w:rPr>
        <w:t>ый</w:t>
      </w:r>
      <w:r w:rsidRPr="00A42D74">
        <w:rPr>
          <w:sz w:val="26"/>
          <w:szCs w:val="26"/>
        </w:rPr>
        <w:t xml:space="preserve"> не трудоустроен, ранее неоднократно привлекал</w:t>
      </w:r>
      <w:r w:rsidRPr="00A42D74" w:rsidR="00611789">
        <w:rPr>
          <w:sz w:val="26"/>
          <w:szCs w:val="26"/>
        </w:rPr>
        <w:t>ся</w:t>
      </w:r>
      <w:r w:rsidRPr="00A42D74">
        <w:rPr>
          <w:sz w:val="26"/>
          <w:szCs w:val="26"/>
        </w:rPr>
        <w:t xml:space="preserve"> к админ</w:t>
      </w:r>
      <w:r w:rsidRPr="00A42D74">
        <w:rPr>
          <w:sz w:val="26"/>
          <w:szCs w:val="26"/>
        </w:rPr>
        <w:t xml:space="preserve">истративной ответственности, и считает необходимым назначить </w:t>
      </w:r>
      <w:r w:rsidRPr="00A42D74" w:rsidR="00611789">
        <w:rPr>
          <w:sz w:val="26"/>
          <w:szCs w:val="26"/>
        </w:rPr>
        <w:t>Коту А.А.</w:t>
      </w:r>
      <w:r w:rsidRPr="00A42D74">
        <w:rPr>
          <w:sz w:val="26"/>
          <w:szCs w:val="26"/>
        </w:rPr>
        <w:t xml:space="preserve"> административное наказание в виде административного ареста.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Обстоятельств, исключающих возможность применения административного ареста, предусмотренных ч. 2 с</w:t>
      </w:r>
      <w:r w:rsidRPr="00A42D74" w:rsidR="00611789">
        <w:rPr>
          <w:sz w:val="26"/>
          <w:szCs w:val="26"/>
        </w:rPr>
        <w:t>т. 3.9 КоАП РФ, не установлено.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Руководствуясь ст. ст. 29.10 - 29.11 КоАП РФ, мировой судья </w:t>
      </w:r>
    </w:p>
    <w:p w:rsidR="00611789" w:rsidRPr="00A42D74" w:rsidP="006117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6B34FE" w:rsidRPr="00A42D74" w:rsidP="006117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A42D74">
        <w:rPr>
          <w:sz w:val="26"/>
          <w:szCs w:val="26"/>
        </w:rPr>
        <w:t xml:space="preserve">постановил: </w:t>
      </w:r>
    </w:p>
    <w:p w:rsidR="00611789" w:rsidRPr="00A42D74" w:rsidP="0061178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Признать Кота Александра Алексеевича виновным в совершении административного правонарушения, предусмотренного ч. 4 ст. 20.25 КоАП РФ и назначить наказанию в виде администрати</w:t>
      </w:r>
      <w:r w:rsidRPr="00A42D74">
        <w:rPr>
          <w:sz w:val="26"/>
          <w:szCs w:val="26"/>
        </w:rPr>
        <w:t xml:space="preserve">вного ареста сроком на 5 (пять) суток. </w:t>
      </w:r>
    </w:p>
    <w:p w:rsidR="006B34FE" w:rsidRPr="00A42D74" w:rsidP="0061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D74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административного задержания.</w:t>
      </w:r>
    </w:p>
    <w:p w:rsidR="00593DC5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A42D74" w:rsidR="000F171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A42D74" w:rsidP="00A42D7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</w:t>
      </w:r>
      <w:r w:rsidR="00A42D7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6A2454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A42D74" w:rsidR="00A4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42D74" w:rsidR="00D11C37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2D74">
      <w:headerReference w:type="default" r:id="rId5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8968209"/>
      <w:docPartObj>
        <w:docPartGallery w:val="Page Numbers (Top of Page)"/>
        <w:docPartUnique/>
      </w:docPartObj>
    </w:sdtPr>
    <w:sdtContent>
      <w:p w:rsidR="006117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E4">
          <w:rPr>
            <w:noProof/>
          </w:rPr>
          <w:t>2</w:t>
        </w:r>
        <w:r>
          <w:fldChar w:fldCharType="end"/>
        </w:r>
      </w:p>
    </w:sdtContent>
  </w:sdt>
  <w:p w:rsidR="00611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2642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2790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340A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1CE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789"/>
    <w:rsid w:val="006118FE"/>
    <w:rsid w:val="006208CC"/>
    <w:rsid w:val="00641B7E"/>
    <w:rsid w:val="00652056"/>
    <w:rsid w:val="00666611"/>
    <w:rsid w:val="006A0F3D"/>
    <w:rsid w:val="006A2454"/>
    <w:rsid w:val="006A3AE4"/>
    <w:rsid w:val="006A68E6"/>
    <w:rsid w:val="006B1C16"/>
    <w:rsid w:val="006B34FE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5645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51FDB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42D7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47E4"/>
    <w:rsid w:val="00CF7E85"/>
    <w:rsid w:val="00D05F2C"/>
    <w:rsid w:val="00D11C37"/>
    <w:rsid w:val="00D17492"/>
    <w:rsid w:val="00D22067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10A39"/>
    <w:rsid w:val="00E23AED"/>
    <w:rsid w:val="00E24F14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6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789"/>
  </w:style>
  <w:style w:type="paragraph" w:styleId="Footer">
    <w:name w:val="footer"/>
    <w:basedOn w:val="Normal"/>
    <w:link w:val="a0"/>
    <w:uiPriority w:val="99"/>
    <w:unhideWhenUsed/>
    <w:rsid w:val="006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789"/>
  </w:style>
  <w:style w:type="paragraph" w:styleId="BalloonText">
    <w:name w:val="Balloon Text"/>
    <w:basedOn w:val="Normal"/>
    <w:link w:val="a1"/>
    <w:uiPriority w:val="99"/>
    <w:semiHidden/>
    <w:unhideWhenUsed/>
    <w:rsid w:val="00A4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86ED-E727-430A-89D4-57F5DE40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