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Дело  № 5-61-</w:t>
      </w:r>
      <w:r w:rsidR="000944DD">
        <w:rPr>
          <w:sz w:val="25"/>
          <w:szCs w:val="25"/>
        </w:rPr>
        <w:t>5</w:t>
      </w:r>
      <w:r w:rsidR="001D7496">
        <w:rPr>
          <w:sz w:val="25"/>
          <w:szCs w:val="25"/>
        </w:rPr>
        <w:t>79</w:t>
      </w:r>
      <w:r w:rsidRPr="000732E0">
        <w:rPr>
          <w:sz w:val="25"/>
          <w:szCs w:val="25"/>
        </w:rPr>
        <w:t>/2025</w:t>
      </w:r>
    </w:p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УИД 91MS0061-01-2025-</w:t>
      </w:r>
      <w:r w:rsidR="001D7496">
        <w:rPr>
          <w:sz w:val="25"/>
          <w:szCs w:val="25"/>
        </w:rPr>
        <w:t>002320-71</w:t>
      </w:r>
    </w:p>
    <w:p w:rsidR="00E34FD3" w:rsidRPr="000732E0" w:rsidP="00463CCB">
      <w:pPr>
        <w:tabs>
          <w:tab w:val="left" w:pos="284"/>
        </w:tabs>
        <w:jc w:val="center"/>
        <w:rPr>
          <w:b/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both"/>
        <w:rPr>
          <w:sz w:val="25"/>
          <w:szCs w:val="25"/>
        </w:rPr>
      </w:pPr>
      <w:r>
        <w:rPr>
          <w:sz w:val="25"/>
          <w:szCs w:val="25"/>
        </w:rPr>
        <w:t>30 октября</w:t>
      </w:r>
      <w:r w:rsidRPr="000732E0">
        <w:rPr>
          <w:sz w:val="25"/>
          <w:szCs w:val="25"/>
        </w:rPr>
        <w:t xml:space="preserve"> 2025 года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пгт. Ленино</w:t>
      </w:r>
    </w:p>
    <w:p w:rsidR="00203500" w:rsidRPr="000732E0" w:rsidP="00463CCB">
      <w:pPr>
        <w:tabs>
          <w:tab w:val="left" w:pos="284"/>
        </w:tabs>
        <w:jc w:val="right"/>
        <w:rPr>
          <w:sz w:val="25"/>
          <w:szCs w:val="25"/>
        </w:rPr>
      </w:pPr>
    </w:p>
    <w:p w:rsidR="00FF22BD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Бесшокпаровой Альбины </w:t>
      </w:r>
      <w:r>
        <w:rPr>
          <w:b/>
          <w:sz w:val="25"/>
          <w:szCs w:val="25"/>
        </w:rPr>
        <w:t>Есимбек</w:t>
      </w:r>
      <w:r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К</w:t>
      </w:r>
      <w:r>
        <w:rPr>
          <w:b/>
          <w:sz w:val="25"/>
          <w:szCs w:val="25"/>
        </w:rPr>
        <w:t>ызы</w:t>
      </w:r>
      <w:r w:rsidR="00FC0442">
        <w:rPr>
          <w:b/>
          <w:sz w:val="25"/>
          <w:szCs w:val="25"/>
        </w:rPr>
        <w:t xml:space="preserve">, </w:t>
      </w:r>
      <w:r w:rsidR="004E3749">
        <w:rPr>
          <w:sz w:val="25"/>
          <w:szCs w:val="25"/>
        </w:rPr>
        <w:t xml:space="preserve"> </w:t>
      </w:r>
      <w:r w:rsidR="004E3749">
        <w:rPr>
          <w:sz w:val="28"/>
          <w:szCs w:val="28"/>
        </w:rPr>
        <w:t>(данные изъяты)</w:t>
      </w:r>
    </w:p>
    <w:p w:rsidR="00203500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2C15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9C1347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 w:rsidR="001D7496">
        <w:rPr>
          <w:sz w:val="25"/>
          <w:szCs w:val="25"/>
        </w:rPr>
        <w:t>26.04</w:t>
      </w:r>
      <w:r w:rsidR="00A74A4F">
        <w:rPr>
          <w:sz w:val="25"/>
          <w:szCs w:val="25"/>
        </w:rPr>
        <w:t>.2025</w:t>
      </w:r>
      <w:r w:rsidRPr="000732E0">
        <w:rPr>
          <w:sz w:val="25"/>
          <w:szCs w:val="25"/>
        </w:rPr>
        <w:t xml:space="preserve"> г. в 00 час</w:t>
      </w:r>
      <w:r w:rsidR="00A74A4F"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01 мин</w:t>
      </w:r>
      <w:r w:rsidR="00A74A4F">
        <w:rPr>
          <w:sz w:val="25"/>
          <w:szCs w:val="25"/>
        </w:rPr>
        <w:t>.</w:t>
      </w:r>
      <w:r w:rsidRPr="000732E0">
        <w:rPr>
          <w:sz w:val="25"/>
          <w:szCs w:val="25"/>
        </w:rPr>
        <w:t xml:space="preserve"> </w:t>
      </w:r>
      <w:r w:rsidRPr="00A74A4F" w:rsidR="00A74A4F">
        <w:rPr>
          <w:sz w:val="25"/>
          <w:szCs w:val="25"/>
        </w:rPr>
        <w:t>глав</w:t>
      </w:r>
      <w:r w:rsidR="00A74A4F">
        <w:rPr>
          <w:sz w:val="25"/>
          <w:szCs w:val="25"/>
        </w:rPr>
        <w:t>а</w:t>
      </w:r>
      <w:r w:rsidRPr="00A74A4F" w:rsidR="00A74A4F">
        <w:rPr>
          <w:sz w:val="25"/>
          <w:szCs w:val="25"/>
        </w:rPr>
        <w:t xml:space="preserve"> Крестьянского (фермерского) хозяйства «Леванти»</w:t>
      </w:r>
      <w:r w:rsidR="00FC0442">
        <w:rPr>
          <w:sz w:val="25"/>
          <w:szCs w:val="25"/>
        </w:rPr>
        <w:t xml:space="preserve"> </w:t>
      </w:r>
      <w:r w:rsidR="00A74A4F">
        <w:rPr>
          <w:sz w:val="25"/>
          <w:szCs w:val="25"/>
        </w:rPr>
        <w:t>Бесшокпарова А.Е.</w:t>
      </w:r>
      <w:r w:rsidRPr="000732E0" w:rsidR="002F115D">
        <w:rPr>
          <w:sz w:val="25"/>
          <w:szCs w:val="25"/>
        </w:rPr>
        <w:t xml:space="preserve"> </w:t>
      </w:r>
      <w:r w:rsidRPr="000732E0" w:rsidR="003C1E67">
        <w:rPr>
          <w:sz w:val="25"/>
          <w:szCs w:val="25"/>
        </w:rPr>
        <w:t>допустил</w:t>
      </w:r>
      <w:r w:rsidR="00FC0442">
        <w:rPr>
          <w:sz w:val="25"/>
          <w:szCs w:val="25"/>
        </w:rPr>
        <w:t>а</w:t>
      </w:r>
      <w:r w:rsidRPr="000732E0" w:rsidR="003C1E67">
        <w:rPr>
          <w:sz w:val="25"/>
          <w:szCs w:val="25"/>
        </w:rPr>
        <w:t xml:space="preserve"> административное правонарушение, выразившееся </w:t>
      </w:r>
      <w:r w:rsidRPr="000732E0">
        <w:rPr>
          <w:sz w:val="25"/>
          <w:szCs w:val="25"/>
        </w:rPr>
        <w:t xml:space="preserve">в несвоевременном предоставлении </w:t>
      </w:r>
      <w:r w:rsidRPr="000732E0" w:rsidR="00263347">
        <w:rPr>
          <w:sz w:val="25"/>
          <w:szCs w:val="25"/>
        </w:rPr>
        <w:t>форм</w:t>
      </w:r>
      <w:r w:rsidRPr="000732E0">
        <w:rPr>
          <w:sz w:val="25"/>
          <w:szCs w:val="25"/>
        </w:rPr>
        <w:t>ы</w:t>
      </w:r>
      <w:r w:rsidRPr="000732E0" w:rsidR="00263347">
        <w:rPr>
          <w:sz w:val="25"/>
          <w:szCs w:val="25"/>
        </w:rPr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="001D7496">
        <w:rPr>
          <w:sz w:val="25"/>
          <w:szCs w:val="25"/>
        </w:rPr>
        <w:t>1 кв. 2025</w:t>
      </w:r>
      <w:r w:rsidR="00A74A4F">
        <w:rPr>
          <w:sz w:val="25"/>
          <w:szCs w:val="25"/>
        </w:rPr>
        <w:t xml:space="preserve"> </w:t>
      </w:r>
      <w:r w:rsidRPr="000732E0" w:rsidR="00263347">
        <w:rPr>
          <w:sz w:val="25"/>
          <w:szCs w:val="25"/>
        </w:rPr>
        <w:t>г</w:t>
      </w:r>
      <w:r w:rsidR="000944DD">
        <w:rPr>
          <w:sz w:val="25"/>
          <w:szCs w:val="25"/>
        </w:rPr>
        <w:t>.</w:t>
      </w:r>
      <w:r w:rsidRPr="000732E0" w:rsidR="00263347">
        <w:rPr>
          <w:sz w:val="25"/>
          <w:szCs w:val="25"/>
        </w:rPr>
        <w:t xml:space="preserve"> – </w:t>
      </w:r>
      <w:r w:rsidR="001D7496">
        <w:rPr>
          <w:sz w:val="25"/>
          <w:szCs w:val="25"/>
        </w:rPr>
        <w:t>21.06</w:t>
      </w:r>
      <w:r w:rsidR="00A74A4F">
        <w:rPr>
          <w:sz w:val="25"/>
          <w:szCs w:val="25"/>
        </w:rPr>
        <w:t>.2025г</w:t>
      </w:r>
      <w:r w:rsidRPr="000732E0" w:rsidR="00263347">
        <w:rPr>
          <w:sz w:val="25"/>
          <w:szCs w:val="25"/>
        </w:rPr>
        <w:t xml:space="preserve">., при сроке представления </w:t>
      </w:r>
      <w:r w:rsidRPr="000732E0">
        <w:rPr>
          <w:sz w:val="25"/>
          <w:szCs w:val="25"/>
        </w:rPr>
        <w:t xml:space="preserve">сведений </w:t>
      </w:r>
      <w:r w:rsidR="001D7496">
        <w:rPr>
          <w:sz w:val="25"/>
          <w:szCs w:val="25"/>
        </w:rPr>
        <w:t>25.04</w:t>
      </w:r>
      <w:r w:rsidR="000944DD">
        <w:rPr>
          <w:sz w:val="25"/>
          <w:szCs w:val="25"/>
        </w:rPr>
        <w:t xml:space="preserve">.2025 </w:t>
      </w:r>
      <w:r w:rsidRPr="000732E0" w:rsidR="00263347">
        <w:rPr>
          <w:sz w:val="25"/>
          <w:szCs w:val="25"/>
        </w:rPr>
        <w:t>г</w:t>
      </w:r>
      <w:r w:rsidRPr="000732E0">
        <w:rPr>
          <w:sz w:val="25"/>
          <w:szCs w:val="25"/>
        </w:rPr>
        <w:t>.</w:t>
      </w:r>
      <w:r w:rsidRPr="000732E0" w:rsidR="001361B5">
        <w:rPr>
          <w:sz w:val="25"/>
          <w:szCs w:val="25"/>
        </w:rPr>
        <w:t xml:space="preserve">, </w:t>
      </w:r>
      <w:r w:rsidRPr="000732E0">
        <w:rPr>
          <w:sz w:val="25"/>
          <w:szCs w:val="25"/>
        </w:rPr>
        <w:t>чем нарушил</w:t>
      </w:r>
      <w:r w:rsidRPr="000732E0" w:rsidR="004467B9"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ч. 1 ст. 24 Федерального закона от 24.07.1998 года </w:t>
      </w:r>
      <w:r w:rsidRPr="000732E0" w:rsidR="003553FD">
        <w:rPr>
          <w:sz w:val="25"/>
          <w:szCs w:val="25"/>
        </w:rPr>
        <w:t>№</w:t>
      </w:r>
      <w:r w:rsidRPr="000732E0">
        <w:rPr>
          <w:sz w:val="25"/>
          <w:szCs w:val="25"/>
        </w:rPr>
        <w:t xml:space="preserve"> 125-ФЗ </w:t>
      </w:r>
      <w:r w:rsidRPr="000732E0" w:rsidR="003553FD">
        <w:rPr>
          <w:sz w:val="25"/>
          <w:szCs w:val="25"/>
        </w:rPr>
        <w:t>«</w:t>
      </w:r>
      <w:r w:rsidRPr="000732E0">
        <w:rPr>
          <w:sz w:val="25"/>
          <w:szCs w:val="25"/>
        </w:rPr>
        <w:t>Об обязательном социальном страховании от несчастных случаев на производстве и пр</w:t>
      </w:r>
      <w:r w:rsidRPr="000732E0">
        <w:rPr>
          <w:sz w:val="25"/>
          <w:szCs w:val="25"/>
        </w:rPr>
        <w:t>офессиональных заболеваний</w:t>
      </w:r>
      <w:r w:rsidRPr="000732E0" w:rsidR="003553FD">
        <w:rPr>
          <w:sz w:val="25"/>
          <w:szCs w:val="25"/>
        </w:rPr>
        <w:t>».</w:t>
      </w:r>
    </w:p>
    <w:p w:rsidR="00D32164" w:rsidRPr="000732E0" w:rsidP="00D32164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</w:t>
      </w:r>
      <w:r w:rsidRPr="00A74A4F" w:rsidR="00A74A4F">
        <w:rPr>
          <w:sz w:val="25"/>
          <w:szCs w:val="25"/>
        </w:rPr>
        <w:t xml:space="preserve">Бесшокпарова А.Е. </w:t>
      </w:r>
      <w:r w:rsidRPr="000732E0">
        <w:rPr>
          <w:sz w:val="25"/>
          <w:szCs w:val="25"/>
        </w:rPr>
        <w:t>не явил</w:t>
      </w:r>
      <w:r w:rsidR="00FC0442">
        <w:rPr>
          <w:sz w:val="25"/>
          <w:szCs w:val="25"/>
        </w:rPr>
        <w:t>ась</w:t>
      </w:r>
      <w:r w:rsidRPr="000732E0">
        <w:rPr>
          <w:sz w:val="25"/>
          <w:szCs w:val="25"/>
        </w:rPr>
        <w:t>, о дне, времени и месте судебного заседания б</w:t>
      </w:r>
      <w:r w:rsidR="00171CA3">
        <w:rPr>
          <w:sz w:val="25"/>
          <w:szCs w:val="25"/>
        </w:rPr>
        <w:t>ыл</w:t>
      </w:r>
      <w:r w:rsidR="00FC0442">
        <w:rPr>
          <w:sz w:val="25"/>
          <w:szCs w:val="25"/>
        </w:rPr>
        <w:t>а</w:t>
      </w:r>
      <w:r w:rsidR="00171CA3">
        <w:rPr>
          <w:sz w:val="25"/>
          <w:szCs w:val="25"/>
        </w:rPr>
        <w:t xml:space="preserve"> извещена надлежащим образом</w:t>
      </w:r>
      <w:r w:rsidRPr="000732E0">
        <w:rPr>
          <w:sz w:val="25"/>
          <w:szCs w:val="25"/>
        </w:rPr>
        <w:t>.</w:t>
      </w:r>
    </w:p>
    <w:p w:rsidR="00D32164" w:rsidRPr="000732E0" w:rsidP="00D32164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Явка в судебное заседание участников производства по делу об административном правонарушении обязат</w:t>
      </w:r>
      <w:r w:rsidRPr="000732E0">
        <w:rPr>
          <w:sz w:val="25"/>
          <w:szCs w:val="25"/>
        </w:rPr>
        <w:t>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Согласно ст. 22.1, п.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 отчетными периодами раздела 2 Единой формы признаются первый квартал, по</w:t>
      </w:r>
      <w:r w:rsidRPr="000732E0">
        <w:rPr>
          <w:sz w:val="25"/>
          <w:szCs w:val="25"/>
        </w:rPr>
        <w:t>лугодие, девять месяцев календарного года, календарный год.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</w:t>
      </w:r>
      <w:r w:rsidRPr="000732E0">
        <w:rPr>
          <w:sz w:val="25"/>
          <w:szCs w:val="25"/>
        </w:rPr>
        <w:t xml:space="preserve"> взносах в составе единой формы сведений. 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</w:t>
      </w:r>
      <w:r w:rsidRPr="000732E0">
        <w:rPr>
          <w:sz w:val="25"/>
          <w:szCs w:val="25"/>
        </w:rPr>
        <w:t xml:space="preserve">х страховых взносах в территориальные органы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Pr="00A74A4F" w:rsidR="00A74A4F">
        <w:rPr>
          <w:sz w:val="25"/>
          <w:szCs w:val="25"/>
        </w:rPr>
        <w:t>глав</w:t>
      </w:r>
      <w:r w:rsidR="00A74A4F">
        <w:rPr>
          <w:sz w:val="25"/>
          <w:szCs w:val="25"/>
        </w:rPr>
        <w:t>ы</w:t>
      </w:r>
      <w:r w:rsidRPr="00A74A4F" w:rsidR="00A74A4F">
        <w:rPr>
          <w:sz w:val="25"/>
          <w:szCs w:val="25"/>
        </w:rPr>
        <w:t xml:space="preserve"> Крестьянского (фермерского) хозяйства «Леванти» Бесшокпаров</w:t>
      </w:r>
      <w:r w:rsidR="00A74A4F">
        <w:rPr>
          <w:sz w:val="25"/>
          <w:szCs w:val="25"/>
        </w:rPr>
        <w:t>ой</w:t>
      </w:r>
      <w:r w:rsidRPr="00A74A4F" w:rsidR="00A74A4F">
        <w:rPr>
          <w:sz w:val="25"/>
          <w:szCs w:val="25"/>
        </w:rPr>
        <w:t xml:space="preserve"> А.Е. </w:t>
      </w:r>
      <w:r w:rsidRPr="000732E0">
        <w:rPr>
          <w:sz w:val="25"/>
          <w:szCs w:val="25"/>
        </w:rPr>
        <w:t xml:space="preserve">состава административного правонарушения, предусмотренного ч. 2 ст. 15.33 КоАП РФ, подтверждается составленными уполномоченным лицом, оформленными в установленном порядке: протоколом № </w:t>
      </w:r>
      <w:r w:rsidR="001D7496">
        <w:rPr>
          <w:sz w:val="25"/>
          <w:szCs w:val="25"/>
        </w:rPr>
        <w:t>1071661</w:t>
      </w:r>
      <w:r w:rsidRPr="000732E0">
        <w:rPr>
          <w:sz w:val="25"/>
          <w:szCs w:val="25"/>
        </w:rPr>
        <w:t xml:space="preserve"> об административном правонарушении от </w:t>
      </w:r>
      <w:r w:rsidR="001D7496">
        <w:rPr>
          <w:sz w:val="25"/>
          <w:szCs w:val="25"/>
        </w:rPr>
        <w:t>10</w:t>
      </w:r>
      <w:r w:rsidR="000944DD">
        <w:rPr>
          <w:sz w:val="25"/>
          <w:szCs w:val="25"/>
        </w:rPr>
        <w:t>.10</w:t>
      </w:r>
      <w:r w:rsidRPr="000732E0">
        <w:rPr>
          <w:sz w:val="25"/>
          <w:szCs w:val="25"/>
        </w:rPr>
        <w:t>.2025</w:t>
      </w:r>
      <w:r w:rsidRPr="000732E0">
        <w:rPr>
          <w:sz w:val="25"/>
          <w:szCs w:val="25"/>
        </w:rPr>
        <w:t xml:space="preserve"> г., извещением о вызове для составления протокола об административном правонарушении от </w:t>
      </w:r>
      <w:r w:rsidR="001D7496">
        <w:rPr>
          <w:sz w:val="25"/>
          <w:szCs w:val="25"/>
        </w:rPr>
        <w:t>27.06 и 29</w:t>
      </w:r>
      <w:r w:rsidR="000944DD">
        <w:rPr>
          <w:sz w:val="25"/>
          <w:szCs w:val="25"/>
        </w:rPr>
        <w:t>.08</w:t>
      </w:r>
      <w:r w:rsidR="00A74A4F">
        <w:rPr>
          <w:sz w:val="25"/>
          <w:szCs w:val="25"/>
        </w:rPr>
        <w:t>.2025г.</w:t>
      </w:r>
      <w:r w:rsidRPr="000732E0">
        <w:rPr>
          <w:sz w:val="25"/>
          <w:szCs w:val="25"/>
        </w:rPr>
        <w:t xml:space="preserve">, выпиской из ЕГРЮЛ от </w:t>
      </w:r>
      <w:r w:rsidR="001D7496">
        <w:rPr>
          <w:sz w:val="25"/>
          <w:szCs w:val="25"/>
        </w:rPr>
        <w:t>10</w:t>
      </w:r>
      <w:r w:rsidR="000944DD">
        <w:rPr>
          <w:sz w:val="25"/>
          <w:szCs w:val="25"/>
        </w:rPr>
        <w:t>.10</w:t>
      </w:r>
      <w:r w:rsidRPr="000732E0">
        <w:rPr>
          <w:sz w:val="25"/>
          <w:szCs w:val="25"/>
        </w:rPr>
        <w:t>.20</w:t>
      </w:r>
      <w:r w:rsidR="000944DD">
        <w:rPr>
          <w:sz w:val="25"/>
          <w:szCs w:val="25"/>
        </w:rPr>
        <w:t>25 г., отчетом по форме ЕФС-1</w:t>
      </w:r>
      <w:r w:rsidR="001D7496">
        <w:rPr>
          <w:sz w:val="25"/>
          <w:szCs w:val="25"/>
        </w:rPr>
        <w:t xml:space="preserve"> от 21.06.2025</w:t>
      </w:r>
      <w:r w:rsidRPr="000732E0">
        <w:rPr>
          <w:sz w:val="25"/>
          <w:szCs w:val="25"/>
        </w:rPr>
        <w:t>.</w:t>
      </w:r>
    </w:p>
    <w:p w:rsidR="00D32164" w:rsidRPr="000732E0" w:rsidP="00D32164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Изучив и оценив все имеющиеся по делу доказательства в их совокупности,</w:t>
      </w:r>
      <w:r w:rsidRPr="000732E0">
        <w:rPr>
          <w:sz w:val="25"/>
          <w:szCs w:val="25"/>
        </w:rPr>
        <w:t xml:space="preserve"> считаю, что действия </w:t>
      </w:r>
      <w:r w:rsidRPr="00F208B6" w:rsidR="00F208B6">
        <w:rPr>
          <w:sz w:val="25"/>
          <w:szCs w:val="25"/>
        </w:rPr>
        <w:t xml:space="preserve">Бесшокпаровой А.Е. </w:t>
      </w:r>
      <w:r w:rsidRPr="000732E0">
        <w:rPr>
          <w:sz w:val="25"/>
          <w:szCs w:val="25"/>
        </w:rPr>
        <w:t xml:space="preserve">квалифицированы верно по ч. 2 ст. 15.33 КоАП РФ, как нарушение установленных законодательством Российской Федерации об </w:t>
      </w:r>
      <w:r w:rsidRPr="000732E0">
        <w:rPr>
          <w:sz w:val="25"/>
          <w:szCs w:val="25"/>
        </w:rPr>
        <w:t>обязательном социальном страховании от несчастных случаев на производстве и профессиональных заб</w:t>
      </w:r>
      <w:r w:rsidRPr="000732E0">
        <w:rPr>
          <w:sz w:val="25"/>
          <w:szCs w:val="25"/>
        </w:rPr>
        <w:t>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D32164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В соответствии с п. 2 ст. 4.1 КоАП РФ при назначении административного наказания учитываются х</w:t>
      </w:r>
      <w:r w:rsidRPr="000732E0">
        <w:rPr>
          <w:sz w:val="25"/>
          <w:szCs w:val="25"/>
        </w:rPr>
        <w:t>арактер совершенного ей административного правонарушения, личность виновной, имущественное положение привлекаемого лица.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Обстоятельств, смягчающи</w:t>
      </w:r>
      <w:r w:rsidR="0082745D">
        <w:rPr>
          <w:sz w:val="25"/>
          <w:szCs w:val="25"/>
        </w:rPr>
        <w:t>х и отягчающих</w:t>
      </w:r>
      <w:r w:rsidRPr="005F442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административную ответственность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С учётом изложенного, прихожу к выводу, что не</w:t>
      </w:r>
      <w:r w:rsidRPr="000732E0">
        <w:rPr>
          <w:sz w:val="25"/>
          <w:szCs w:val="25"/>
        </w:rPr>
        <w:t>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>На основании изложенного, руководствуясь ч. 2 ст. 15.33, ст. 29.10 КоАП РФ, мировой судья</w:t>
      </w:r>
    </w:p>
    <w:p w:rsidR="00D32164" w:rsidRPr="000732E0" w:rsidP="00D32164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D32164" w:rsidRPr="000732E0" w:rsidP="00D32164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D32164" w:rsidRPr="000732E0" w:rsidP="00D32164">
      <w:pPr>
        <w:tabs>
          <w:tab w:val="left" w:pos="284"/>
        </w:tabs>
        <w:jc w:val="center"/>
        <w:rPr>
          <w:sz w:val="25"/>
          <w:szCs w:val="25"/>
        </w:rPr>
      </w:pPr>
    </w:p>
    <w:p w:rsidR="00203500" w:rsidRPr="000732E0" w:rsidP="00D32164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Признать </w:t>
      </w:r>
      <w:r w:rsidRPr="000732E0" w:rsidR="001055FD">
        <w:rPr>
          <w:sz w:val="25"/>
          <w:szCs w:val="25"/>
        </w:rPr>
        <w:t>виновн</w:t>
      </w:r>
      <w:r w:rsidR="0082745D">
        <w:rPr>
          <w:sz w:val="25"/>
          <w:szCs w:val="25"/>
        </w:rPr>
        <w:t>ой</w:t>
      </w:r>
      <w:r w:rsidRPr="001055FD" w:rsidR="001055FD">
        <w:rPr>
          <w:sz w:val="25"/>
          <w:szCs w:val="25"/>
        </w:rPr>
        <w:t xml:space="preserve"> </w:t>
      </w:r>
      <w:r w:rsidRPr="000944DD" w:rsidR="00F208B6">
        <w:rPr>
          <w:sz w:val="25"/>
          <w:szCs w:val="25"/>
        </w:rPr>
        <w:t>Бесшокпарову Альбину Есимбек Кызы</w:t>
      </w:r>
      <w:r w:rsidRPr="00F208B6" w:rsidR="00F208B6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в совершении административного правонарушения, предусмотренного ч. 2 ст. 15.33 КоАП РФ, и назначить е</w:t>
      </w:r>
      <w:r w:rsidR="0082745D">
        <w:rPr>
          <w:sz w:val="25"/>
          <w:szCs w:val="25"/>
        </w:rPr>
        <w:t>й</w:t>
      </w:r>
      <w:r w:rsidRPr="000732E0">
        <w:rPr>
          <w:sz w:val="25"/>
          <w:szCs w:val="25"/>
        </w:rPr>
        <w:t xml:space="preserve"> административное наказание в виде штрафа в размере 300 (триста) рублей.</w:t>
      </w:r>
    </w:p>
    <w:p w:rsidR="00F341B3" w:rsidRPr="000732E0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>к/с 40102810645370000035, р/с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КБК 79711601230060003140, УИН </w:t>
      </w:r>
      <w:r w:rsidR="00F208B6">
        <w:rPr>
          <w:sz w:val="25"/>
          <w:szCs w:val="25"/>
        </w:rPr>
        <w:t>7979113</w:t>
      </w:r>
      <w:r w:rsidR="001D7496">
        <w:rPr>
          <w:sz w:val="25"/>
          <w:szCs w:val="25"/>
        </w:rPr>
        <w:t>1010250017628</w:t>
      </w:r>
      <w:r w:rsidR="00F208B6">
        <w:rPr>
          <w:sz w:val="25"/>
          <w:szCs w:val="25"/>
        </w:rPr>
        <w:t>.</w:t>
      </w:r>
    </w:p>
    <w:p w:rsidR="00AB53B5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административный штраф должен быть уплачен в полном размере лицом, привлеченным</w:t>
      </w:r>
      <w:r w:rsidRPr="000732E0">
        <w:rPr>
          <w:sz w:val="25"/>
          <w:szCs w:val="25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</w:t>
      </w:r>
      <w:r w:rsidRPr="000732E0">
        <w:rPr>
          <w:sz w:val="25"/>
          <w:szCs w:val="25"/>
        </w:rPr>
        <w:t>чения срока отсрочки или срока рассрочки, предусмотренных статьей 31.5 настоящего Кодекса.</w:t>
      </w:r>
    </w:p>
    <w:p w:rsidR="00B33EF7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При этом, в соответствии с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за неуплату административного штрафа в 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лицу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Постановление может быть обжаловано в </w:t>
      </w:r>
      <w:r w:rsidRPr="000732E0">
        <w:rPr>
          <w:sz w:val="25"/>
          <w:szCs w:val="25"/>
        </w:rPr>
        <w:t>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168D2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9335F8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>А.В. Баркалов</w:t>
      </w:r>
    </w:p>
    <w:sectPr w:rsidSect="00096480">
      <w:headerReference w:type="default" r:id="rId4"/>
      <w:pgSz w:w="11906" w:h="16838"/>
      <w:pgMar w:top="426" w:right="567" w:bottom="567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749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944DD"/>
    <w:rsid w:val="00096480"/>
    <w:rsid w:val="000E0162"/>
    <w:rsid w:val="000F036F"/>
    <w:rsid w:val="001055FD"/>
    <w:rsid w:val="00107F49"/>
    <w:rsid w:val="00134551"/>
    <w:rsid w:val="001361B5"/>
    <w:rsid w:val="00171CA3"/>
    <w:rsid w:val="001821BA"/>
    <w:rsid w:val="0019162F"/>
    <w:rsid w:val="00197492"/>
    <w:rsid w:val="001C53EF"/>
    <w:rsid w:val="001D414A"/>
    <w:rsid w:val="001D7496"/>
    <w:rsid w:val="00203500"/>
    <w:rsid w:val="002168D2"/>
    <w:rsid w:val="002227BF"/>
    <w:rsid w:val="00263347"/>
    <w:rsid w:val="00296260"/>
    <w:rsid w:val="002A07FB"/>
    <w:rsid w:val="002A52C6"/>
    <w:rsid w:val="002A56B5"/>
    <w:rsid w:val="002B662D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749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0E5A"/>
    <w:rsid w:val="007E3028"/>
    <w:rsid w:val="007F7081"/>
    <w:rsid w:val="00807715"/>
    <w:rsid w:val="0082745D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62350"/>
    <w:rsid w:val="00A74A4F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32164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D1E51"/>
    <w:rsid w:val="00EF5506"/>
    <w:rsid w:val="00F13626"/>
    <w:rsid w:val="00F208B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C0442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