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113CCA" w:rsidP="00113CCA">
      <w:pPr>
        <w:jc w:val="right"/>
        <w:rPr>
          <w:sz w:val="20"/>
          <w:szCs w:val="20"/>
        </w:rPr>
      </w:pPr>
      <w:r w:rsidRPr="00113CCA">
        <w:rPr>
          <w:sz w:val="20"/>
          <w:szCs w:val="20"/>
        </w:rPr>
        <w:t>Дело  № 5-6</w:t>
      </w:r>
      <w:r w:rsidRPr="00113CCA" w:rsidR="0078691D">
        <w:rPr>
          <w:sz w:val="20"/>
          <w:szCs w:val="20"/>
        </w:rPr>
        <w:t>1</w:t>
      </w:r>
      <w:r w:rsidRPr="00113CCA">
        <w:rPr>
          <w:sz w:val="20"/>
          <w:szCs w:val="20"/>
        </w:rPr>
        <w:t>-</w:t>
      </w:r>
      <w:r w:rsidRPr="00113CCA" w:rsidR="000C312D">
        <w:rPr>
          <w:sz w:val="20"/>
          <w:szCs w:val="20"/>
        </w:rPr>
        <w:t>586</w:t>
      </w:r>
      <w:r w:rsidRPr="00113CCA" w:rsidR="00367B71">
        <w:rPr>
          <w:sz w:val="20"/>
          <w:szCs w:val="20"/>
        </w:rPr>
        <w:t>/2025</w:t>
      </w:r>
    </w:p>
    <w:p w:rsidR="00203500" w:rsidRPr="00113CCA" w:rsidP="00113CCA">
      <w:pPr>
        <w:jc w:val="right"/>
        <w:rPr>
          <w:sz w:val="20"/>
          <w:szCs w:val="20"/>
        </w:rPr>
      </w:pPr>
      <w:r w:rsidRPr="00113CCA">
        <w:rPr>
          <w:sz w:val="20"/>
          <w:szCs w:val="20"/>
        </w:rPr>
        <w:t>УИД 91MS006</w:t>
      </w:r>
      <w:r w:rsidRPr="00113CCA" w:rsidR="002F60F0">
        <w:rPr>
          <w:sz w:val="20"/>
          <w:szCs w:val="20"/>
        </w:rPr>
        <w:t>1</w:t>
      </w:r>
      <w:r w:rsidRPr="00113CCA">
        <w:rPr>
          <w:sz w:val="20"/>
          <w:szCs w:val="20"/>
        </w:rPr>
        <w:t>-01-202</w:t>
      </w:r>
      <w:r w:rsidRPr="00113CCA" w:rsidR="00367B71">
        <w:rPr>
          <w:sz w:val="20"/>
          <w:szCs w:val="20"/>
        </w:rPr>
        <w:t>5-</w:t>
      </w:r>
      <w:r w:rsidRPr="00113CCA" w:rsidR="000C312D">
        <w:rPr>
          <w:sz w:val="20"/>
          <w:szCs w:val="20"/>
        </w:rPr>
        <w:t>002361-45</w:t>
      </w:r>
    </w:p>
    <w:p w:rsidR="00203500" w:rsidRPr="00113CCA" w:rsidP="00113CCA">
      <w:pPr>
        <w:jc w:val="right"/>
        <w:rPr>
          <w:sz w:val="20"/>
          <w:szCs w:val="20"/>
        </w:rPr>
      </w:pPr>
      <w:r w:rsidRPr="00113CCA">
        <w:rPr>
          <w:sz w:val="20"/>
          <w:szCs w:val="20"/>
        </w:rPr>
        <w:t xml:space="preserve">УИН </w:t>
      </w:r>
      <w:r w:rsidRPr="00113CCA" w:rsidR="003A1F5A">
        <w:rPr>
          <w:sz w:val="20"/>
          <w:szCs w:val="20"/>
        </w:rPr>
        <w:t>04107603006</w:t>
      </w:r>
      <w:r w:rsidRPr="00113CCA" w:rsidR="0078691D">
        <w:rPr>
          <w:sz w:val="20"/>
          <w:szCs w:val="20"/>
        </w:rPr>
        <w:t>1</w:t>
      </w:r>
      <w:r w:rsidRPr="00113CCA" w:rsidR="003A1F5A">
        <w:rPr>
          <w:sz w:val="20"/>
          <w:szCs w:val="20"/>
        </w:rPr>
        <w:t>500</w:t>
      </w:r>
      <w:r w:rsidRPr="00113CCA" w:rsidR="000C312D">
        <w:rPr>
          <w:sz w:val="20"/>
          <w:szCs w:val="20"/>
        </w:rPr>
        <w:t>5862514128</w:t>
      </w:r>
    </w:p>
    <w:p w:rsidR="00B2275C" w:rsidRPr="00113CCA" w:rsidP="00113CCA">
      <w:pPr>
        <w:jc w:val="right"/>
        <w:rPr>
          <w:sz w:val="20"/>
          <w:szCs w:val="20"/>
        </w:rPr>
      </w:pPr>
    </w:p>
    <w:p w:rsidR="00203500" w:rsidRPr="00113CCA" w:rsidP="00113CCA">
      <w:pPr>
        <w:jc w:val="center"/>
        <w:rPr>
          <w:sz w:val="20"/>
          <w:szCs w:val="20"/>
        </w:rPr>
      </w:pPr>
      <w:r w:rsidRPr="00113CCA">
        <w:rPr>
          <w:sz w:val="20"/>
          <w:szCs w:val="20"/>
        </w:rPr>
        <w:t>ПОСТАНОВЛЕНИЕ</w:t>
      </w:r>
    </w:p>
    <w:p w:rsidR="00557E7D" w:rsidRPr="00113CCA" w:rsidP="00113CCA">
      <w:pPr>
        <w:jc w:val="center"/>
        <w:rPr>
          <w:sz w:val="20"/>
          <w:szCs w:val="20"/>
        </w:rPr>
      </w:pPr>
    </w:p>
    <w:p w:rsidR="00203500" w:rsidRPr="00113CCA" w:rsidP="00113CCA">
      <w:pPr>
        <w:jc w:val="both"/>
        <w:rPr>
          <w:sz w:val="20"/>
          <w:szCs w:val="20"/>
        </w:rPr>
      </w:pPr>
      <w:r w:rsidRPr="00113CCA">
        <w:rPr>
          <w:sz w:val="20"/>
          <w:szCs w:val="20"/>
        </w:rPr>
        <w:t>30 октября</w:t>
      </w:r>
      <w:r w:rsidRPr="00113CCA" w:rsidR="00D42657">
        <w:rPr>
          <w:sz w:val="20"/>
          <w:szCs w:val="20"/>
        </w:rPr>
        <w:t xml:space="preserve"> 2025</w:t>
      </w:r>
      <w:r w:rsidRPr="00113CCA">
        <w:rPr>
          <w:sz w:val="20"/>
          <w:szCs w:val="20"/>
        </w:rPr>
        <w:t xml:space="preserve"> года           </w:t>
      </w:r>
      <w:r w:rsidR="00113CCA">
        <w:rPr>
          <w:sz w:val="20"/>
          <w:szCs w:val="20"/>
        </w:rPr>
        <w:t xml:space="preserve">         </w:t>
      </w:r>
      <w:r w:rsidRPr="00113CCA">
        <w:rPr>
          <w:sz w:val="20"/>
          <w:szCs w:val="20"/>
        </w:rPr>
        <w:t xml:space="preserve"> </w:t>
      </w:r>
      <w:r w:rsidRPr="00113CCA" w:rsidR="00D42657">
        <w:rPr>
          <w:sz w:val="20"/>
          <w:szCs w:val="20"/>
        </w:rPr>
        <w:t xml:space="preserve">                                                                                     </w:t>
      </w:r>
      <w:r w:rsidRPr="00113CCA">
        <w:rPr>
          <w:sz w:val="20"/>
          <w:szCs w:val="20"/>
        </w:rPr>
        <w:t xml:space="preserve">                            п</w:t>
      </w:r>
      <w:r w:rsidRPr="00113CCA" w:rsidR="003A77CA">
        <w:rPr>
          <w:sz w:val="20"/>
          <w:szCs w:val="20"/>
        </w:rPr>
        <w:t>гт</w:t>
      </w:r>
      <w:r w:rsidRPr="00113CCA" w:rsidR="007B00CE">
        <w:rPr>
          <w:sz w:val="20"/>
          <w:szCs w:val="20"/>
        </w:rPr>
        <w:t>.</w:t>
      </w:r>
      <w:r w:rsidRPr="00113CCA">
        <w:rPr>
          <w:sz w:val="20"/>
          <w:szCs w:val="20"/>
        </w:rPr>
        <w:t xml:space="preserve"> Ленино</w:t>
      </w:r>
    </w:p>
    <w:p w:rsidR="00203500" w:rsidRPr="00113CCA" w:rsidP="00113CCA">
      <w:pPr>
        <w:jc w:val="both"/>
        <w:rPr>
          <w:sz w:val="20"/>
          <w:szCs w:val="20"/>
        </w:rPr>
      </w:pPr>
    </w:p>
    <w:p w:rsidR="00FF22BD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М</w:t>
      </w:r>
      <w:r w:rsidRPr="00113CCA" w:rsidR="00817187">
        <w:rPr>
          <w:sz w:val="20"/>
          <w:szCs w:val="20"/>
        </w:rPr>
        <w:t xml:space="preserve">ировой судья судебного </w:t>
      </w:r>
      <w:r w:rsidRPr="00113CCA" w:rsidR="007F4DC6">
        <w:rPr>
          <w:sz w:val="20"/>
          <w:szCs w:val="20"/>
        </w:rPr>
        <w:t>участка №6</w:t>
      </w:r>
      <w:r w:rsidRPr="00113CCA">
        <w:rPr>
          <w:sz w:val="20"/>
          <w:szCs w:val="20"/>
        </w:rPr>
        <w:t>1</w:t>
      </w:r>
      <w:r w:rsidRPr="00113CCA" w:rsidR="007F4DC6">
        <w:rPr>
          <w:sz w:val="20"/>
          <w:szCs w:val="20"/>
        </w:rPr>
        <w:t xml:space="preserve"> Ленинского судебного района (Ленинский муниципальный район) Республики Крым </w:t>
      </w:r>
      <w:r w:rsidRPr="00113CCA">
        <w:rPr>
          <w:sz w:val="20"/>
          <w:szCs w:val="20"/>
        </w:rPr>
        <w:t>Баркалов А.В.</w:t>
      </w:r>
      <w:r w:rsidRPr="00113CCA" w:rsidR="00203500">
        <w:rPr>
          <w:sz w:val="20"/>
          <w:szCs w:val="20"/>
        </w:rPr>
        <w:t xml:space="preserve">, рассмотрев в открытом судебном заседании </w:t>
      </w:r>
      <w:r w:rsidRPr="00113CCA" w:rsidR="001821BA">
        <w:rPr>
          <w:sz w:val="20"/>
          <w:szCs w:val="20"/>
        </w:rPr>
        <w:t xml:space="preserve">дело </w:t>
      </w:r>
      <w:r w:rsidRPr="00113CCA">
        <w:rPr>
          <w:sz w:val="20"/>
          <w:szCs w:val="20"/>
        </w:rPr>
        <w:t xml:space="preserve">об административном правонарушении, предусмотренном ст. </w:t>
      </w:r>
      <w:r w:rsidRPr="00113CCA" w:rsidR="005C1C19">
        <w:rPr>
          <w:sz w:val="20"/>
          <w:szCs w:val="20"/>
        </w:rPr>
        <w:t>14.26</w:t>
      </w:r>
      <w:r w:rsidRPr="00113CCA">
        <w:rPr>
          <w:sz w:val="20"/>
          <w:szCs w:val="20"/>
        </w:rPr>
        <w:t>КоАП РФ, в</w:t>
      </w:r>
      <w:r w:rsidRPr="00113CCA">
        <w:rPr>
          <w:sz w:val="20"/>
          <w:szCs w:val="20"/>
        </w:rPr>
        <w:t xml:space="preserve"> отношении</w:t>
      </w:r>
    </w:p>
    <w:p w:rsidR="000D38FC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b/>
          <w:sz w:val="20"/>
          <w:szCs w:val="20"/>
        </w:rPr>
        <w:t>Лишофа</w:t>
      </w:r>
      <w:r w:rsidRPr="00113CCA">
        <w:rPr>
          <w:b/>
          <w:sz w:val="20"/>
          <w:szCs w:val="20"/>
        </w:rPr>
        <w:t xml:space="preserve"> Игоря Павловича, </w:t>
      </w:r>
      <w:r w:rsidR="00E868EA">
        <w:rPr>
          <w:sz w:val="20"/>
          <w:szCs w:val="20"/>
        </w:rPr>
        <w:t xml:space="preserve"> </w:t>
      </w:r>
      <w:r w:rsidR="00E868EA">
        <w:rPr>
          <w:sz w:val="28"/>
          <w:szCs w:val="28"/>
        </w:rPr>
        <w:t>(данные изъяты)</w:t>
      </w:r>
    </w:p>
    <w:p w:rsidR="00B2275C" w:rsidRPr="00113CCA" w:rsidP="00113CCA">
      <w:pPr>
        <w:ind w:left="1985"/>
        <w:jc w:val="both"/>
        <w:rPr>
          <w:sz w:val="20"/>
          <w:szCs w:val="20"/>
        </w:rPr>
      </w:pPr>
    </w:p>
    <w:p w:rsidR="00203500" w:rsidRPr="00113CCA" w:rsidP="00113CCA">
      <w:pPr>
        <w:jc w:val="center"/>
        <w:rPr>
          <w:sz w:val="20"/>
          <w:szCs w:val="20"/>
        </w:rPr>
      </w:pPr>
      <w:r w:rsidRPr="00113CCA">
        <w:rPr>
          <w:sz w:val="20"/>
          <w:szCs w:val="20"/>
        </w:rPr>
        <w:t>установил:</w:t>
      </w:r>
    </w:p>
    <w:p w:rsidR="00B2275C" w:rsidRPr="00113CCA" w:rsidP="00113CCA">
      <w:pPr>
        <w:jc w:val="center"/>
        <w:rPr>
          <w:sz w:val="20"/>
          <w:szCs w:val="20"/>
        </w:rPr>
      </w:pPr>
    </w:p>
    <w:p w:rsidR="00A16D70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Согласно протокол</w:t>
      </w:r>
      <w:r w:rsidRPr="00113CCA" w:rsidR="009D773E">
        <w:rPr>
          <w:sz w:val="20"/>
          <w:szCs w:val="20"/>
        </w:rPr>
        <w:t>у</w:t>
      </w:r>
      <w:r w:rsidRPr="00113CCA">
        <w:rPr>
          <w:sz w:val="20"/>
          <w:szCs w:val="20"/>
        </w:rPr>
        <w:t xml:space="preserve"> об административном правонарушении </w:t>
      </w:r>
      <w:r w:rsidRPr="00113CCA" w:rsidR="000B198D">
        <w:rPr>
          <w:sz w:val="20"/>
          <w:szCs w:val="20"/>
        </w:rPr>
        <w:t>23.10</w:t>
      </w:r>
      <w:r w:rsidRPr="00113CCA" w:rsidR="00D42657">
        <w:rPr>
          <w:sz w:val="20"/>
          <w:szCs w:val="20"/>
        </w:rPr>
        <w:t>.2025</w:t>
      </w:r>
      <w:r w:rsidRPr="00113CCA" w:rsidR="003A1F5A">
        <w:rPr>
          <w:sz w:val="20"/>
          <w:szCs w:val="20"/>
        </w:rPr>
        <w:t xml:space="preserve"> в </w:t>
      </w:r>
      <w:r w:rsidRPr="00113CCA" w:rsidR="009D773E">
        <w:rPr>
          <w:sz w:val="20"/>
          <w:szCs w:val="20"/>
        </w:rPr>
        <w:t>1</w:t>
      </w:r>
      <w:r w:rsidRPr="00113CCA" w:rsidR="000B198D">
        <w:rPr>
          <w:sz w:val="20"/>
          <w:szCs w:val="20"/>
        </w:rPr>
        <w:t>1</w:t>
      </w:r>
      <w:r w:rsidRPr="00113CCA" w:rsidR="00D42657">
        <w:rPr>
          <w:sz w:val="20"/>
          <w:szCs w:val="20"/>
        </w:rPr>
        <w:t xml:space="preserve"> </w:t>
      </w:r>
      <w:r w:rsidRPr="00113CCA" w:rsidR="001B4F59">
        <w:rPr>
          <w:sz w:val="20"/>
          <w:szCs w:val="20"/>
        </w:rPr>
        <w:t xml:space="preserve">час. </w:t>
      </w:r>
      <w:r w:rsidRPr="00113CCA" w:rsidR="000B198D">
        <w:rPr>
          <w:sz w:val="20"/>
          <w:szCs w:val="20"/>
        </w:rPr>
        <w:t>5</w:t>
      </w:r>
      <w:r w:rsidRPr="00113CCA" w:rsidR="003A1F5A">
        <w:rPr>
          <w:sz w:val="20"/>
          <w:szCs w:val="20"/>
        </w:rPr>
        <w:t>0</w:t>
      </w:r>
      <w:r w:rsidRPr="00113CCA" w:rsidR="001B4F59">
        <w:rPr>
          <w:sz w:val="20"/>
          <w:szCs w:val="20"/>
        </w:rPr>
        <w:t xml:space="preserve"> мин. </w:t>
      </w:r>
      <w:r w:rsidRPr="00113CCA" w:rsidR="000B198D">
        <w:rPr>
          <w:sz w:val="20"/>
          <w:szCs w:val="20"/>
        </w:rPr>
        <w:t>Лишофа И.П.</w:t>
      </w:r>
      <w:r w:rsidRPr="00113CCA" w:rsidR="009D773E">
        <w:rPr>
          <w:sz w:val="20"/>
          <w:szCs w:val="20"/>
        </w:rPr>
        <w:t xml:space="preserve"> по адресу: </w:t>
      </w:r>
      <w:r w:rsidR="00E868EA">
        <w:rPr>
          <w:sz w:val="28"/>
          <w:szCs w:val="28"/>
        </w:rPr>
        <w:t>(данные изъяты)</w:t>
      </w:r>
      <w:r w:rsidR="00E868EA">
        <w:rPr>
          <w:sz w:val="20"/>
          <w:szCs w:val="20"/>
        </w:rPr>
        <w:t xml:space="preserve"> </w:t>
      </w:r>
      <w:r w:rsidRPr="00113CCA" w:rsidR="00D42657">
        <w:rPr>
          <w:sz w:val="20"/>
          <w:szCs w:val="20"/>
        </w:rPr>
        <w:t>, н</w:t>
      </w:r>
      <w:r w:rsidRPr="00113CCA" w:rsidR="000B198D">
        <w:rPr>
          <w:sz w:val="20"/>
          <w:szCs w:val="20"/>
        </w:rPr>
        <w:t xml:space="preserve">а принадлежащем ему автомобиле </w:t>
      </w:r>
      <w:r w:rsidR="00E868EA">
        <w:rPr>
          <w:sz w:val="20"/>
          <w:szCs w:val="20"/>
        </w:rPr>
        <w:t xml:space="preserve"> </w:t>
      </w:r>
      <w:r w:rsidR="00E868EA">
        <w:rPr>
          <w:sz w:val="28"/>
          <w:szCs w:val="28"/>
        </w:rPr>
        <w:t>(данные изъяты)</w:t>
      </w:r>
      <w:r w:rsidRPr="00113CCA" w:rsidR="000B198D">
        <w:rPr>
          <w:sz w:val="20"/>
          <w:szCs w:val="20"/>
        </w:rPr>
        <w:t xml:space="preserve"> без разрешающих документов </w:t>
      </w:r>
      <w:r w:rsidRPr="00113CCA" w:rsidR="00D42657">
        <w:rPr>
          <w:sz w:val="20"/>
          <w:szCs w:val="20"/>
        </w:rPr>
        <w:t xml:space="preserve">перевозил лом черного металла </w:t>
      </w:r>
      <w:r w:rsidRPr="00113CCA" w:rsidR="009D773E">
        <w:rPr>
          <w:sz w:val="20"/>
          <w:szCs w:val="20"/>
        </w:rPr>
        <w:t>весом</w:t>
      </w:r>
      <w:r w:rsidRPr="00113CCA" w:rsidR="00D42657">
        <w:rPr>
          <w:sz w:val="20"/>
          <w:szCs w:val="20"/>
        </w:rPr>
        <w:t xml:space="preserve"> </w:t>
      </w:r>
      <w:r w:rsidRPr="00113CCA" w:rsidR="000B198D">
        <w:rPr>
          <w:sz w:val="20"/>
          <w:szCs w:val="20"/>
        </w:rPr>
        <w:t>300</w:t>
      </w:r>
      <w:r w:rsidRPr="00113CCA" w:rsidR="00D42657">
        <w:rPr>
          <w:sz w:val="20"/>
          <w:szCs w:val="20"/>
        </w:rPr>
        <w:t xml:space="preserve"> кг,</w:t>
      </w:r>
      <w:r w:rsidRPr="00113CCA" w:rsidR="002C0DC5">
        <w:rPr>
          <w:sz w:val="20"/>
          <w:szCs w:val="20"/>
        </w:rPr>
        <w:t xml:space="preserve"> чем совершил нарушение Правил обращения с ломом и отходами цветных и черных металлов, утверждённых постановлением Правительства РФ №980 от 28.05.2022.</w:t>
      </w:r>
    </w:p>
    <w:p w:rsidR="00A52249" w:rsidRPr="00113CCA" w:rsidP="00113CCA">
      <w:pPr>
        <w:ind w:firstLine="567"/>
        <w:jc w:val="both"/>
        <w:rPr>
          <w:rStyle w:val="blk"/>
          <w:sz w:val="20"/>
          <w:szCs w:val="20"/>
        </w:rPr>
      </w:pPr>
      <w:r w:rsidRPr="00113CCA">
        <w:rPr>
          <w:sz w:val="20"/>
          <w:szCs w:val="20"/>
        </w:rPr>
        <w:t>Лишофа И.П.</w:t>
      </w:r>
      <w:r w:rsidRPr="00113CCA" w:rsidR="009D773E">
        <w:rPr>
          <w:sz w:val="20"/>
          <w:szCs w:val="20"/>
        </w:rPr>
        <w:t xml:space="preserve"> </w:t>
      </w:r>
      <w:r w:rsidRPr="00113CCA">
        <w:rPr>
          <w:rStyle w:val="blk"/>
          <w:sz w:val="20"/>
          <w:szCs w:val="20"/>
        </w:rPr>
        <w:t xml:space="preserve">в судебное заседание не явился, извещен надлежащим образом, направил заявление о рассмотрении дела в его отсутствие, </w:t>
      </w:r>
      <w:r w:rsidRPr="00113CCA">
        <w:rPr>
          <w:sz w:val="20"/>
          <w:szCs w:val="20"/>
        </w:rPr>
        <w:t>с пр</w:t>
      </w:r>
      <w:r w:rsidRPr="00113CCA">
        <w:rPr>
          <w:sz w:val="20"/>
          <w:szCs w:val="20"/>
        </w:rPr>
        <w:t xml:space="preserve">отоколом не согласен, просит возвратить ему лом, так как </w:t>
      </w:r>
      <w:r w:rsidRPr="00113CCA" w:rsidR="00D55DA6">
        <w:rPr>
          <w:sz w:val="20"/>
          <w:szCs w:val="20"/>
        </w:rPr>
        <w:t xml:space="preserve">лом </w:t>
      </w:r>
      <w:r w:rsidRPr="00113CCA">
        <w:rPr>
          <w:sz w:val="20"/>
          <w:szCs w:val="20"/>
        </w:rPr>
        <w:t>принадлежит ему</w:t>
      </w:r>
      <w:r w:rsidRPr="00113CCA" w:rsidR="00D55DA6">
        <w:rPr>
          <w:sz w:val="20"/>
          <w:szCs w:val="20"/>
        </w:rPr>
        <w:t>, находился на его участке</w:t>
      </w:r>
      <w:r w:rsidRPr="00113CCA">
        <w:rPr>
          <w:sz w:val="20"/>
          <w:szCs w:val="20"/>
        </w:rPr>
        <w:t>.</w:t>
      </w:r>
    </w:p>
    <w:p w:rsidR="00595C83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В соответствии со статьей 24.1 </w:t>
      </w:r>
      <w:r w:rsidRPr="00113CCA" w:rsidR="007B00CE">
        <w:rPr>
          <w:sz w:val="20"/>
          <w:szCs w:val="20"/>
        </w:rPr>
        <w:t>КоАП РФ</w:t>
      </w:r>
      <w:r w:rsidRPr="00113CCA">
        <w:rPr>
          <w:sz w:val="20"/>
          <w:szCs w:val="20"/>
        </w:rPr>
        <w:t xml:space="preserve"> задачами производства по делам об административных правонарушениях являются всестороннее, полное, объективное и с</w:t>
      </w:r>
      <w:r w:rsidRPr="00113CCA">
        <w:rPr>
          <w:sz w:val="20"/>
          <w:szCs w:val="20"/>
        </w:rPr>
        <w:t>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95C83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Согласно статьи 1</w:t>
      </w:r>
      <w:r w:rsidRPr="00113CCA">
        <w:rPr>
          <w:sz w:val="20"/>
          <w:szCs w:val="20"/>
        </w:rPr>
        <w:t xml:space="preserve">4.26 </w:t>
      </w:r>
      <w:r w:rsidRPr="00113CCA" w:rsidR="007B00CE">
        <w:rPr>
          <w:sz w:val="20"/>
          <w:szCs w:val="20"/>
        </w:rPr>
        <w:t>КоАП РФ</w:t>
      </w:r>
      <w:r w:rsidRPr="00113CCA">
        <w:rPr>
          <w:sz w:val="20"/>
          <w:szCs w:val="20"/>
        </w:rPr>
        <w:t xml:space="preserve">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1 - 10 статьи 8.2, частью 2 статьи 8.6 и частью 2 статьи 8.31 настоящего Кодекса, а также и</w:t>
      </w:r>
      <w:r w:rsidRPr="00113CCA">
        <w:rPr>
          <w:sz w:val="20"/>
          <w:szCs w:val="20"/>
        </w:rPr>
        <w:t>х отчуждения - 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таковой; на должностных лиц - от четырех тысяч до пяти тысяч рублей с</w:t>
      </w:r>
      <w:r w:rsidRPr="00113CCA">
        <w:rPr>
          <w:sz w:val="20"/>
          <w:szCs w:val="20"/>
        </w:rPr>
        <w:t xml:space="preserve"> конфискацией предметов административного правонарушения или без таковой; на юридических лиц - от пятидесяти тысяч до ста тысяч рублей с конфискацией предметов административного правонарушения или без таковой.</w:t>
      </w:r>
    </w:p>
    <w:p w:rsidR="00D07B02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Вина </w:t>
      </w:r>
      <w:r w:rsidRPr="00113CCA" w:rsidR="00D55DA6">
        <w:rPr>
          <w:sz w:val="20"/>
          <w:szCs w:val="20"/>
        </w:rPr>
        <w:t>Лишофа И.П.</w:t>
      </w:r>
      <w:r w:rsidRPr="00113CCA" w:rsidR="00C104D2">
        <w:rPr>
          <w:sz w:val="20"/>
          <w:szCs w:val="20"/>
        </w:rPr>
        <w:t xml:space="preserve"> </w:t>
      </w:r>
      <w:r w:rsidRPr="00113CCA">
        <w:rPr>
          <w:sz w:val="20"/>
          <w:szCs w:val="20"/>
        </w:rPr>
        <w:t>подтверждается протоколом 82</w:t>
      </w:r>
      <w:r w:rsidRPr="00113CCA" w:rsidR="00C104D2">
        <w:rPr>
          <w:sz w:val="20"/>
          <w:szCs w:val="20"/>
        </w:rPr>
        <w:t> </w:t>
      </w:r>
      <w:r w:rsidRPr="00113CCA">
        <w:rPr>
          <w:sz w:val="20"/>
          <w:szCs w:val="20"/>
        </w:rPr>
        <w:t>01</w:t>
      </w:r>
      <w:r w:rsidRPr="00113CCA" w:rsidR="00C104D2">
        <w:rPr>
          <w:sz w:val="20"/>
          <w:szCs w:val="20"/>
        </w:rPr>
        <w:t> № </w:t>
      </w:r>
      <w:r w:rsidRPr="00113CCA" w:rsidR="00D55DA6">
        <w:rPr>
          <w:sz w:val="20"/>
          <w:szCs w:val="20"/>
        </w:rPr>
        <w:t>364849</w:t>
      </w:r>
      <w:r w:rsidRPr="00113CCA">
        <w:rPr>
          <w:sz w:val="20"/>
          <w:szCs w:val="20"/>
        </w:rPr>
        <w:t xml:space="preserve"> об административном правонарушении от </w:t>
      </w:r>
      <w:r w:rsidRPr="00113CCA" w:rsidR="00D55DA6">
        <w:rPr>
          <w:sz w:val="20"/>
          <w:szCs w:val="20"/>
        </w:rPr>
        <w:t>23.10</w:t>
      </w:r>
      <w:r w:rsidRPr="00113CCA" w:rsidR="00C104D2">
        <w:rPr>
          <w:sz w:val="20"/>
          <w:szCs w:val="20"/>
        </w:rPr>
        <w:t>.2025</w:t>
      </w:r>
      <w:r w:rsidRPr="00113CCA">
        <w:rPr>
          <w:sz w:val="20"/>
          <w:szCs w:val="20"/>
        </w:rPr>
        <w:t xml:space="preserve">, рапортом от </w:t>
      </w:r>
      <w:r w:rsidRPr="00113CCA" w:rsidR="00D55DA6">
        <w:rPr>
          <w:sz w:val="20"/>
          <w:szCs w:val="20"/>
        </w:rPr>
        <w:t>23.10</w:t>
      </w:r>
      <w:r w:rsidRPr="00113CCA" w:rsidR="008E40CF">
        <w:rPr>
          <w:sz w:val="20"/>
          <w:szCs w:val="20"/>
        </w:rPr>
        <w:t>.2025</w:t>
      </w:r>
      <w:r w:rsidRPr="00113CCA" w:rsidR="009929D1">
        <w:rPr>
          <w:sz w:val="20"/>
          <w:szCs w:val="20"/>
        </w:rPr>
        <w:t xml:space="preserve">, </w:t>
      </w:r>
      <w:r w:rsidRPr="00113CCA" w:rsidR="00CE7C26">
        <w:rPr>
          <w:sz w:val="20"/>
          <w:szCs w:val="20"/>
        </w:rPr>
        <w:t>объяснени</w:t>
      </w:r>
      <w:r w:rsidRPr="00113CCA" w:rsidR="00D55DA6">
        <w:rPr>
          <w:sz w:val="20"/>
          <w:szCs w:val="20"/>
        </w:rPr>
        <w:t>ями</w:t>
      </w:r>
      <w:r w:rsidRPr="00113CCA" w:rsidR="00CE7C26">
        <w:rPr>
          <w:sz w:val="20"/>
          <w:szCs w:val="20"/>
        </w:rPr>
        <w:t xml:space="preserve"> </w:t>
      </w:r>
      <w:r w:rsidRPr="00113CCA" w:rsidR="00D55DA6">
        <w:rPr>
          <w:sz w:val="20"/>
          <w:szCs w:val="20"/>
        </w:rPr>
        <w:t xml:space="preserve">Лишофа И.П. и Лишофа О.Н. </w:t>
      </w:r>
      <w:r w:rsidRPr="00113CCA">
        <w:rPr>
          <w:sz w:val="20"/>
          <w:szCs w:val="20"/>
        </w:rPr>
        <w:t xml:space="preserve">от </w:t>
      </w:r>
      <w:r w:rsidRPr="00113CCA" w:rsidR="00D55DA6">
        <w:rPr>
          <w:sz w:val="20"/>
          <w:szCs w:val="20"/>
        </w:rPr>
        <w:t>23.10</w:t>
      </w:r>
      <w:r w:rsidRPr="00113CCA" w:rsidR="008E40CF">
        <w:rPr>
          <w:sz w:val="20"/>
          <w:szCs w:val="20"/>
        </w:rPr>
        <w:t>.2025</w:t>
      </w:r>
      <w:r w:rsidRPr="00113CCA" w:rsidR="009929D1">
        <w:rPr>
          <w:sz w:val="20"/>
          <w:szCs w:val="20"/>
        </w:rPr>
        <w:t xml:space="preserve">, </w:t>
      </w:r>
      <w:r w:rsidRPr="00113CCA" w:rsidR="0054480A">
        <w:rPr>
          <w:sz w:val="20"/>
          <w:szCs w:val="20"/>
        </w:rPr>
        <w:t xml:space="preserve">о том, что данный лом Лишофа И.П. </w:t>
      </w:r>
      <w:r w:rsidRPr="00113CCA" w:rsidR="00B47CC9">
        <w:rPr>
          <w:sz w:val="20"/>
          <w:szCs w:val="20"/>
        </w:rPr>
        <w:t xml:space="preserve">собрал со своего дочного участка и решил отвести и сдать на пункт приема металлолома на своем автотранспорте; </w:t>
      </w:r>
      <w:r w:rsidRPr="00113CCA">
        <w:rPr>
          <w:sz w:val="20"/>
          <w:szCs w:val="20"/>
        </w:rPr>
        <w:t xml:space="preserve">протоколом осмотра от </w:t>
      </w:r>
      <w:r w:rsidRPr="00113CCA" w:rsidR="00D55DA6">
        <w:rPr>
          <w:sz w:val="20"/>
          <w:szCs w:val="20"/>
        </w:rPr>
        <w:t>23.10</w:t>
      </w:r>
      <w:r w:rsidRPr="00113CCA" w:rsidR="008E40CF">
        <w:rPr>
          <w:sz w:val="20"/>
          <w:szCs w:val="20"/>
        </w:rPr>
        <w:t>.2025</w:t>
      </w:r>
      <w:r w:rsidRPr="00113CCA">
        <w:rPr>
          <w:sz w:val="20"/>
          <w:szCs w:val="20"/>
        </w:rPr>
        <w:t xml:space="preserve"> с фототаблицей</w:t>
      </w:r>
      <w:r w:rsidRPr="00113CCA" w:rsidR="00B47CC9">
        <w:rPr>
          <w:sz w:val="20"/>
          <w:szCs w:val="20"/>
        </w:rPr>
        <w:t>, согласно которому в прицепе обнаружен металлолом в виде остатков железа, сетки рабица, металлических уголков и других остатков железа общим весом 300 кг</w:t>
      </w:r>
      <w:r w:rsidRPr="00113CCA">
        <w:rPr>
          <w:sz w:val="20"/>
          <w:szCs w:val="20"/>
        </w:rPr>
        <w:t>, сохранной распиской от</w:t>
      </w:r>
      <w:r w:rsidRPr="00113CCA" w:rsidR="008E40CF">
        <w:rPr>
          <w:sz w:val="20"/>
          <w:szCs w:val="20"/>
        </w:rPr>
        <w:t xml:space="preserve"> </w:t>
      </w:r>
      <w:r w:rsidRPr="00113CCA" w:rsidR="00D55DA6">
        <w:rPr>
          <w:sz w:val="20"/>
          <w:szCs w:val="20"/>
        </w:rPr>
        <w:t>23.10</w:t>
      </w:r>
      <w:r w:rsidRPr="00113CCA" w:rsidR="008E40CF">
        <w:rPr>
          <w:sz w:val="20"/>
          <w:szCs w:val="20"/>
        </w:rPr>
        <w:t>.2025</w:t>
      </w:r>
      <w:r w:rsidRPr="00113CCA">
        <w:rPr>
          <w:sz w:val="20"/>
          <w:szCs w:val="20"/>
        </w:rPr>
        <w:t>.</w:t>
      </w:r>
    </w:p>
    <w:p w:rsidR="00595C83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Действия </w:t>
      </w:r>
      <w:r w:rsidRPr="00113CCA" w:rsidR="00D55DA6">
        <w:rPr>
          <w:sz w:val="20"/>
          <w:szCs w:val="20"/>
        </w:rPr>
        <w:t xml:space="preserve">Лишофа И.П. </w:t>
      </w:r>
      <w:r w:rsidRPr="00113CCA">
        <w:rPr>
          <w:sz w:val="20"/>
          <w:szCs w:val="20"/>
        </w:rPr>
        <w:t>квалифицированы</w:t>
      </w:r>
      <w:r w:rsidRPr="00113CCA" w:rsidR="009929D1">
        <w:rPr>
          <w:sz w:val="20"/>
          <w:szCs w:val="20"/>
        </w:rPr>
        <w:t xml:space="preserve"> верно</w:t>
      </w:r>
      <w:r w:rsidRPr="00113CCA">
        <w:rPr>
          <w:sz w:val="20"/>
          <w:szCs w:val="20"/>
        </w:rPr>
        <w:t xml:space="preserve"> по ст. 14.26 </w:t>
      </w:r>
      <w:r w:rsidRPr="00113CCA" w:rsidR="00DA7658">
        <w:rPr>
          <w:sz w:val="20"/>
          <w:szCs w:val="20"/>
        </w:rPr>
        <w:t>КоАП РФ</w:t>
      </w:r>
      <w:r w:rsidRPr="00113CCA">
        <w:rPr>
          <w:sz w:val="20"/>
          <w:szCs w:val="20"/>
        </w:rPr>
        <w:t>, как нарушение правил обращения с ломом и отходами цветных и черных металлов (приема, учета, хранения, транспортировки).</w:t>
      </w:r>
    </w:p>
    <w:p w:rsidR="00AB0257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В силу п. 1 ст. 8 ГК РФ одним из оснований возникновения </w:t>
      </w:r>
      <w:r w:rsidRPr="00113CCA">
        <w:rPr>
          <w:sz w:val="20"/>
          <w:szCs w:val="20"/>
        </w:rPr>
        <w:t>гражданских прав и обязанностей является приобретение имущества по основаниям, допускаемым законом.</w:t>
      </w:r>
    </w:p>
    <w:p w:rsidR="00AB0257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Руководствуясь приведенными выше положениями ст. 13.1 Закона № 89-ФЗ и Указа Президента Российской Федерации от 31 марта 2000 г. № 616, граждане не вправе о</w:t>
      </w:r>
      <w:r w:rsidRPr="00113CCA">
        <w:rPr>
          <w:sz w:val="20"/>
          <w:szCs w:val="20"/>
        </w:rPr>
        <w:t>существлять прием (скупку), учет, хранение и транспортировку металлического лома, если они не зарегистрированы в качестве индивидуальных предпринимателей или не исполняют соответствующие трудовые функции.</w:t>
      </w:r>
    </w:p>
    <w:p w:rsidR="00CA4632" w:rsidRPr="00113CCA" w:rsidP="00113CCA">
      <w:pPr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113CCA">
        <w:rPr>
          <w:sz w:val="20"/>
          <w:szCs w:val="20"/>
        </w:rPr>
        <w:t xml:space="preserve">В соответствии с п. 2 ст. 4.1 КоАП РФ при </w:t>
      </w:r>
      <w:r w:rsidRPr="00113CCA">
        <w:rPr>
          <w:sz w:val="20"/>
          <w:szCs w:val="20"/>
        </w:rPr>
        <w:t>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A4632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Обстоятельств, смягчающих и отягчающих административную ответственность, не установле</w:t>
      </w:r>
      <w:r w:rsidRPr="00113CCA">
        <w:rPr>
          <w:sz w:val="20"/>
          <w:szCs w:val="20"/>
        </w:rPr>
        <w:t>но.</w:t>
      </w:r>
    </w:p>
    <w:p w:rsidR="00CA4632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595C83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Разрешая вопрос о вещественных доказательствах, мировой судья приходит к следующим выводам.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С</w:t>
      </w:r>
      <w:r w:rsidRPr="00113CCA">
        <w:rPr>
          <w:sz w:val="20"/>
          <w:szCs w:val="20"/>
        </w:rPr>
        <w:t xml:space="preserve">огласно ч. 1 ст. 3.7 КоАП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РФ, не изъятых из оборота вещей. Конфискация </w:t>
      </w:r>
      <w:r w:rsidRPr="00113CCA">
        <w:rPr>
          <w:sz w:val="20"/>
          <w:szCs w:val="20"/>
        </w:rPr>
        <w:t>назначается судьей.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При этом в соответствии с частью 3 указанной статьи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подлежащих</w:t>
      </w:r>
      <w:r w:rsidRPr="00113CCA">
        <w:rPr>
          <w:sz w:val="20"/>
          <w:szCs w:val="20"/>
        </w:rPr>
        <w:t xml:space="preserve"> в соответствии с федеральным законом возвращению их законному собственнику;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</w:t>
      </w:r>
      <w:r w:rsidRPr="00113CCA">
        <w:rPr>
          <w:sz w:val="20"/>
          <w:szCs w:val="20"/>
        </w:rPr>
        <w:t xml:space="preserve">твенность государства или уничтожению. 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В силу части 3 статьи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</w:t>
      </w:r>
      <w:r w:rsidRPr="00113CCA">
        <w:rPr>
          <w:sz w:val="20"/>
          <w:szCs w:val="20"/>
        </w:rPr>
        <w:t>отношении их не приме</w:t>
      </w:r>
      <w:r w:rsidRPr="00113CCA">
        <w:rPr>
          <w:sz w:val="20"/>
          <w:szCs w:val="20"/>
        </w:rPr>
        <w:t xml:space="preserve">нено или не может быть применено административное наказание в виде конфискации, а также о внесенном залоге за арестованное судно. 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При этом вещи и документы, не изъятые из оборота, подлежат возвращению законному владельцу, а при неустановлении его передают</w:t>
      </w:r>
      <w:r w:rsidRPr="00113CCA">
        <w:rPr>
          <w:sz w:val="20"/>
          <w:szCs w:val="20"/>
        </w:rPr>
        <w:t xml:space="preserve">ся в собственность государства в соответствии с законодательством Российской Федерации (пункт 1). 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В соответствии с п. 2 ч. 3 ст. 29.10 КоАП РФ, разъяснениями, изложенными в п. 28 постановления Пленума Верховного Суда Российской Федерации от 24 марта 2005 </w:t>
      </w:r>
      <w:r w:rsidRPr="00113CCA">
        <w:rPr>
          <w:sz w:val="20"/>
          <w:szCs w:val="20"/>
        </w:rPr>
        <w:t>года № 5,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ч. 1 ст. 29.9 КоАП РФ, судья при вынесении постановления по делу об ад</w:t>
      </w:r>
      <w:r w:rsidRPr="00113CCA">
        <w:rPr>
          <w:sz w:val="20"/>
          <w:szCs w:val="20"/>
        </w:rPr>
        <w:t>министративном правонарушении должен решить вопрос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</w:t>
      </w:r>
      <w:r w:rsidRPr="00113CCA">
        <w:rPr>
          <w:sz w:val="20"/>
          <w:szCs w:val="20"/>
        </w:rPr>
        <w:t xml:space="preserve">ющие организации или уничтожению. 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Металлический лом, как предмет административного правонарушения, хотя и не изъят из оборота, но подпадает под определение предмета, находившегося в противоправном владении правонарушителя по иным причинам (в связи с наруш</w:t>
      </w:r>
      <w:r w:rsidRPr="00113CCA">
        <w:rPr>
          <w:sz w:val="20"/>
          <w:szCs w:val="20"/>
        </w:rPr>
        <w:t>ением специальных правил его обращения и отчуждения).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Вопреки доводам объективных доказательств, свидетельствующих о том, что данный лом черных металлов принадлежит Лишофа И.П., содержит идентифицирующие признаки, позволяющие индивидуализировать приобретен</w:t>
      </w:r>
      <w:r w:rsidRPr="00113CCA">
        <w:rPr>
          <w:sz w:val="20"/>
          <w:szCs w:val="20"/>
        </w:rPr>
        <w:t xml:space="preserve">ный им металл, а также установить их принадлежность кому-либо лицу в материалах дела не имеется. </w:t>
      </w:r>
    </w:p>
    <w:p w:rsidR="0073422A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При таких обстоятельствах изъятый лом черных металлов не может быть возвращен Лишофа И.П., доказательства того, что данный лом образовался в быту и принадлежи</w:t>
      </w:r>
      <w:r w:rsidRPr="00113CCA">
        <w:rPr>
          <w:sz w:val="20"/>
          <w:szCs w:val="20"/>
        </w:rPr>
        <w:t>т ему, либо иному лицу, на праве собственности, отсутствуют.</w:t>
      </w:r>
    </w:p>
    <w:p w:rsidR="00194D1F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В связи с этим изъятый лом черных металлов подлежит передаче в собственность государства в соответствии с законодательством Российской Федерации.</w:t>
      </w:r>
    </w:p>
    <w:p w:rsidR="00595C83" w:rsidRPr="00113CCA" w:rsidP="00113CCA">
      <w:pPr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113CCA">
        <w:rPr>
          <w:sz w:val="20"/>
          <w:szCs w:val="20"/>
        </w:rPr>
        <w:t>На основании изложенного, руководствуясь ст. 14.2</w:t>
      </w:r>
      <w:r w:rsidRPr="00113CCA">
        <w:rPr>
          <w:sz w:val="20"/>
          <w:szCs w:val="20"/>
        </w:rPr>
        <w:t xml:space="preserve">6, ст. 29.10 </w:t>
      </w:r>
      <w:r w:rsidRPr="00113CCA" w:rsidR="007B00CE">
        <w:rPr>
          <w:sz w:val="20"/>
          <w:szCs w:val="20"/>
        </w:rPr>
        <w:t>КоАП РФ</w:t>
      </w:r>
      <w:r w:rsidRPr="00113CCA">
        <w:rPr>
          <w:sz w:val="20"/>
          <w:szCs w:val="20"/>
        </w:rPr>
        <w:t>, мировой судья</w:t>
      </w:r>
    </w:p>
    <w:p w:rsidR="00B2275C" w:rsidRPr="00113CCA" w:rsidP="00113CCA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</w:p>
    <w:p w:rsidR="00595C83" w:rsidRPr="00113CCA" w:rsidP="00113CCA">
      <w:pPr>
        <w:jc w:val="center"/>
        <w:rPr>
          <w:sz w:val="20"/>
          <w:szCs w:val="20"/>
        </w:rPr>
      </w:pPr>
      <w:r w:rsidRPr="00113CCA">
        <w:rPr>
          <w:sz w:val="20"/>
          <w:szCs w:val="20"/>
        </w:rPr>
        <w:t>постановил:</w:t>
      </w:r>
    </w:p>
    <w:p w:rsidR="00595C83" w:rsidRPr="00113CCA" w:rsidP="00113CCA">
      <w:pPr>
        <w:jc w:val="both"/>
        <w:rPr>
          <w:sz w:val="20"/>
          <w:szCs w:val="20"/>
        </w:rPr>
      </w:pPr>
    </w:p>
    <w:p w:rsidR="00194D1F" w:rsidRPr="00113CCA" w:rsidP="00113CCA">
      <w:pPr>
        <w:ind w:firstLine="567"/>
        <w:contextualSpacing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Признать </w:t>
      </w:r>
      <w:r w:rsidRPr="00113CCA" w:rsidR="005B3F5D">
        <w:rPr>
          <w:sz w:val="20"/>
          <w:szCs w:val="20"/>
        </w:rPr>
        <w:t xml:space="preserve">Лишофа Игоря Павловича </w:t>
      </w:r>
      <w:r w:rsidRPr="00113CCA" w:rsidR="0086707A">
        <w:rPr>
          <w:sz w:val="20"/>
          <w:szCs w:val="20"/>
        </w:rPr>
        <w:t>виновным в совершении административного правонарушения, предусмотренного ст. 14.26 КоАП РФ</w:t>
      </w:r>
      <w:r w:rsidRPr="00113CCA" w:rsidR="008E40CF">
        <w:rPr>
          <w:sz w:val="20"/>
          <w:szCs w:val="20"/>
        </w:rPr>
        <w:t>,</w:t>
      </w:r>
      <w:r w:rsidRPr="00113CCA" w:rsidR="0086707A">
        <w:rPr>
          <w:sz w:val="20"/>
          <w:szCs w:val="20"/>
        </w:rPr>
        <w:t xml:space="preserve"> и назначить ему административное наказание в виде штрафа в размере 2</w:t>
      </w:r>
      <w:r w:rsidRPr="00113CCA" w:rsidR="005B3F5D">
        <w:rPr>
          <w:sz w:val="20"/>
          <w:szCs w:val="20"/>
        </w:rPr>
        <w:t> </w:t>
      </w:r>
      <w:r w:rsidRPr="00113CCA" w:rsidR="008E40CF">
        <w:rPr>
          <w:sz w:val="20"/>
          <w:szCs w:val="20"/>
        </w:rPr>
        <w:t>0</w:t>
      </w:r>
      <w:r w:rsidRPr="00113CCA" w:rsidR="0086707A">
        <w:rPr>
          <w:sz w:val="20"/>
          <w:szCs w:val="20"/>
        </w:rPr>
        <w:t>00</w:t>
      </w:r>
      <w:r w:rsidRPr="00113CCA" w:rsidR="005B3F5D">
        <w:rPr>
          <w:sz w:val="20"/>
          <w:szCs w:val="20"/>
        </w:rPr>
        <w:t xml:space="preserve"> </w:t>
      </w:r>
      <w:r w:rsidRPr="00113CCA" w:rsidR="0086707A">
        <w:rPr>
          <w:sz w:val="20"/>
          <w:szCs w:val="20"/>
        </w:rPr>
        <w:t>(дв</w:t>
      </w:r>
      <w:r w:rsidRPr="00113CCA" w:rsidR="005B3F5D">
        <w:rPr>
          <w:sz w:val="20"/>
          <w:szCs w:val="20"/>
        </w:rPr>
        <w:t>ух</w:t>
      </w:r>
      <w:r w:rsidRPr="00113CCA" w:rsidR="0086707A">
        <w:rPr>
          <w:sz w:val="20"/>
          <w:szCs w:val="20"/>
        </w:rPr>
        <w:t xml:space="preserve"> тысяч) рублей</w:t>
      </w:r>
      <w:r w:rsidRPr="00113CCA">
        <w:rPr>
          <w:sz w:val="20"/>
          <w:szCs w:val="20"/>
        </w:rPr>
        <w:t>.</w:t>
      </w:r>
    </w:p>
    <w:p w:rsidR="00194D1F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Изъятый на основании протокола осмотра от 23.10.2025 лом черных металлов в количестве 300 кг передать в собственность государства в соответствии с законодательством Российской Федерации.</w:t>
      </w:r>
    </w:p>
    <w:p w:rsidR="00803B10" w:rsidRPr="00113CCA" w:rsidP="00113CCA">
      <w:pPr>
        <w:ind w:firstLine="567"/>
        <w:contextualSpacing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Копию настоящего постановления направить в Отдел судебных приставов по Ленинскому району УФССП по Республике Крым для исполнения наказания </w:t>
      </w:r>
      <w:r w:rsidRPr="00113CCA" w:rsidR="00194D1F">
        <w:rPr>
          <w:sz w:val="20"/>
          <w:szCs w:val="20"/>
        </w:rPr>
        <w:t>в части передачи лома черных металлов в собственность государства</w:t>
      </w:r>
      <w:r w:rsidRPr="00113CCA">
        <w:rPr>
          <w:sz w:val="20"/>
          <w:szCs w:val="20"/>
        </w:rPr>
        <w:t>.</w:t>
      </w:r>
    </w:p>
    <w:p w:rsidR="00137A4A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Реквизиты для уплаты штрафа: Юридический адрес: Ро</w:t>
      </w:r>
      <w:r w:rsidRPr="00113CCA">
        <w:rPr>
          <w:sz w:val="20"/>
          <w:szCs w:val="20"/>
        </w:rPr>
        <w:t xml:space="preserve">ссия, Республика Крым, 295000, г. Симферополь, ул. Набережная им.60-летия СССР, 28, </w:t>
      </w:r>
      <w:r w:rsidRPr="00113CCA">
        <w:rPr>
          <w:rStyle w:val="21"/>
          <w:b w:val="0"/>
          <w:sz w:val="20"/>
          <w:szCs w:val="20"/>
        </w:rPr>
        <w:t>Почтовый адрес</w:t>
      </w:r>
      <w:r w:rsidRPr="00113CCA">
        <w:rPr>
          <w:sz w:val="20"/>
          <w:szCs w:val="20"/>
        </w:rPr>
        <w:t xml:space="preserve">: Россия, Республика Крым, 295000, г. Симферополь, ул. Набережная им.60-летия СССР, 28, </w:t>
      </w:r>
      <w:r w:rsidRPr="00113CCA">
        <w:rPr>
          <w:rStyle w:val="21"/>
          <w:b w:val="0"/>
          <w:sz w:val="20"/>
          <w:szCs w:val="20"/>
        </w:rPr>
        <w:t xml:space="preserve">ОГРН </w:t>
      </w:r>
      <w:r w:rsidRPr="00113CCA">
        <w:rPr>
          <w:sz w:val="20"/>
          <w:szCs w:val="20"/>
        </w:rPr>
        <w:t>1149102019164, Банковские реквизиты: - Получатель: УФК по Республ</w:t>
      </w:r>
      <w:r w:rsidRPr="00113CCA">
        <w:rPr>
          <w:sz w:val="20"/>
          <w:szCs w:val="20"/>
        </w:rPr>
        <w:t xml:space="preserve">ике Крым (Министерство юстиции Республики Крым) - Наименование банка: ОКЦ </w:t>
      </w:r>
      <w:r w:rsidRPr="00113CCA">
        <w:rPr>
          <w:sz w:val="20"/>
          <w:szCs w:val="20"/>
          <w:lang w:val="en-US" w:bidi="en-US"/>
        </w:rPr>
        <w:t>N</w:t>
      </w:r>
      <w:r w:rsidRPr="00113CCA">
        <w:rPr>
          <w:sz w:val="20"/>
          <w:szCs w:val="20"/>
          <w:lang w:bidi="en-US"/>
        </w:rPr>
        <w:t xml:space="preserve"> </w:t>
      </w:r>
      <w:r w:rsidRPr="00113CCA">
        <w:rPr>
          <w:sz w:val="20"/>
          <w:szCs w:val="20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счет 031</w:t>
      </w:r>
      <w:r w:rsidRPr="00113CCA">
        <w:rPr>
          <w:sz w:val="20"/>
          <w:szCs w:val="20"/>
        </w:rPr>
        <w:t xml:space="preserve">00643000000017500, - Лицевой счет 04752203230 в УФК по Республике Крым Код Сводного реестра 35220323, ОКТМО </w:t>
      </w:r>
      <w:r w:rsidRPr="00113CCA">
        <w:rPr>
          <w:sz w:val="20"/>
          <w:szCs w:val="20"/>
          <w:u w:val="single"/>
        </w:rPr>
        <w:t>35627405</w:t>
      </w:r>
      <w:r w:rsidRPr="00113CCA">
        <w:rPr>
          <w:sz w:val="20"/>
          <w:szCs w:val="20"/>
        </w:rPr>
        <w:t>, КБК 82811601143019000140</w:t>
      </w:r>
      <w:r w:rsidRPr="00113CCA" w:rsidR="005B3F5D">
        <w:rPr>
          <w:sz w:val="20"/>
          <w:szCs w:val="20"/>
        </w:rPr>
        <w:t>.</w:t>
      </w:r>
    </w:p>
    <w:p w:rsidR="00595C83" w:rsidRPr="00113CCA" w:rsidP="00113CCA">
      <w:pPr>
        <w:widowControl w:val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Разъяснить, что в соответствии с ч. 1 ст. 32.2 </w:t>
      </w:r>
      <w:r w:rsidRPr="00113CCA" w:rsidR="007B00CE">
        <w:rPr>
          <w:sz w:val="20"/>
          <w:szCs w:val="20"/>
        </w:rPr>
        <w:t>КоАП РФ</w:t>
      </w:r>
      <w:r w:rsidRPr="00113CCA">
        <w:rPr>
          <w:sz w:val="20"/>
          <w:szCs w:val="20"/>
        </w:rPr>
        <w:t xml:space="preserve"> административный штраф должен быть уплачен в полном разме</w:t>
      </w:r>
      <w:r w:rsidRPr="00113CCA">
        <w:rPr>
          <w:sz w:val="20"/>
          <w:szCs w:val="20"/>
        </w:rPr>
        <w:t>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</w:t>
      </w:r>
      <w:r w:rsidRPr="00113CCA">
        <w:rPr>
          <w:sz w:val="20"/>
          <w:szCs w:val="20"/>
        </w:rPr>
        <w:t>атьи, либо со дня истечения срока отсрочки или срока рассрочки, предусмотренных статьей 31.5 настоящего Кодекса.</w:t>
      </w:r>
    </w:p>
    <w:p w:rsidR="00595C83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При этом, в соответствии с ч. 1 ст. 20.25 </w:t>
      </w:r>
      <w:r w:rsidRPr="00113CCA" w:rsidR="007B00CE">
        <w:rPr>
          <w:sz w:val="20"/>
          <w:szCs w:val="20"/>
        </w:rPr>
        <w:t>КоАП РФ</w:t>
      </w:r>
      <w:r w:rsidRPr="00113CCA">
        <w:rPr>
          <w:sz w:val="20"/>
          <w:szCs w:val="20"/>
        </w:rPr>
        <w:t xml:space="preserve"> за неуплату административного штрафа в указанный срок лицу может быть назначено наказание в в</w:t>
      </w:r>
      <w:r w:rsidRPr="00113CCA">
        <w:rPr>
          <w:sz w:val="20"/>
          <w:szCs w:val="20"/>
        </w:rPr>
        <w:t>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104D2" w:rsidRPr="00113CCA" w:rsidP="00113CCA">
      <w:pPr>
        <w:ind w:firstLine="567"/>
        <w:contextualSpacing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Постановление мо</w:t>
      </w:r>
      <w:r w:rsidRPr="00113CCA">
        <w:rPr>
          <w:sz w:val="20"/>
          <w:szCs w:val="20"/>
        </w:rPr>
        <w:t>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C104D2" w:rsidRPr="00113CCA" w:rsidP="00113CCA">
      <w:pPr>
        <w:ind w:firstLine="567"/>
        <w:contextualSpacing/>
        <w:jc w:val="both"/>
        <w:rPr>
          <w:sz w:val="20"/>
          <w:szCs w:val="20"/>
        </w:rPr>
      </w:pPr>
    </w:p>
    <w:p w:rsidR="000C0E9D" w:rsidRPr="00113CCA" w:rsidP="00113CCA">
      <w:pPr>
        <w:ind w:firstLine="567"/>
        <w:contextualSpacing/>
        <w:jc w:val="both"/>
        <w:rPr>
          <w:sz w:val="20"/>
          <w:szCs w:val="20"/>
        </w:rPr>
      </w:pPr>
    </w:p>
    <w:p w:rsidR="00203500" w:rsidRPr="00113CCA" w:rsidP="00113CCA">
      <w:pPr>
        <w:ind w:firstLine="567"/>
        <w:contextualSpacing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Мировой судья                          </w:t>
      </w:r>
      <w:r w:rsidRPr="00113CCA" w:rsidR="008E40CF">
        <w:rPr>
          <w:sz w:val="20"/>
          <w:szCs w:val="20"/>
        </w:rPr>
        <w:t xml:space="preserve">        </w:t>
      </w:r>
      <w:r w:rsidR="00113CCA">
        <w:rPr>
          <w:sz w:val="20"/>
          <w:szCs w:val="20"/>
        </w:rPr>
        <w:t xml:space="preserve">                               </w:t>
      </w:r>
      <w:r w:rsidRPr="00113CCA" w:rsidR="008E40CF">
        <w:rPr>
          <w:sz w:val="20"/>
          <w:szCs w:val="20"/>
        </w:rPr>
        <w:t xml:space="preserve">                                                       </w:t>
      </w:r>
      <w:r w:rsidRPr="00113CCA" w:rsidR="00832DEA">
        <w:rPr>
          <w:sz w:val="20"/>
          <w:szCs w:val="20"/>
        </w:rPr>
        <w:t xml:space="preserve">     </w:t>
      </w:r>
      <w:r w:rsidRPr="00113CCA" w:rsidR="00F174E6">
        <w:rPr>
          <w:sz w:val="20"/>
          <w:szCs w:val="20"/>
        </w:rPr>
        <w:t>А.В. Баркалов</w:t>
      </w:r>
    </w:p>
    <w:sectPr w:rsidSect="000C0E9D">
      <w:headerReference w:type="default" r:id="rId4"/>
      <w:pgSz w:w="11906" w:h="16838"/>
      <w:pgMar w:top="567" w:right="567" w:bottom="709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8EA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927CD7"/>
    <w:multiLevelType w:val="multilevel"/>
    <w:tmpl w:val="11F8C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A24"/>
    <w:rsid w:val="00011DC7"/>
    <w:rsid w:val="00013863"/>
    <w:rsid w:val="00023929"/>
    <w:rsid w:val="0003307E"/>
    <w:rsid w:val="00054863"/>
    <w:rsid w:val="000665B3"/>
    <w:rsid w:val="0007381F"/>
    <w:rsid w:val="00076678"/>
    <w:rsid w:val="000B198D"/>
    <w:rsid w:val="000C0E9D"/>
    <w:rsid w:val="000C312D"/>
    <w:rsid w:val="000D38FC"/>
    <w:rsid w:val="000D46D8"/>
    <w:rsid w:val="000E5A3A"/>
    <w:rsid w:val="000F2E81"/>
    <w:rsid w:val="00113CCA"/>
    <w:rsid w:val="001176D4"/>
    <w:rsid w:val="00132A55"/>
    <w:rsid w:val="00134551"/>
    <w:rsid w:val="00137A4A"/>
    <w:rsid w:val="00146122"/>
    <w:rsid w:val="001603CF"/>
    <w:rsid w:val="001821BA"/>
    <w:rsid w:val="001823EB"/>
    <w:rsid w:val="00184022"/>
    <w:rsid w:val="00194D1F"/>
    <w:rsid w:val="001B4F59"/>
    <w:rsid w:val="001D3AEF"/>
    <w:rsid w:val="001D414A"/>
    <w:rsid w:val="001D5A70"/>
    <w:rsid w:val="001F0DA1"/>
    <w:rsid w:val="00203139"/>
    <w:rsid w:val="00203500"/>
    <w:rsid w:val="00211871"/>
    <w:rsid w:val="002168D2"/>
    <w:rsid w:val="002224B4"/>
    <w:rsid w:val="002227BF"/>
    <w:rsid w:val="00222ABB"/>
    <w:rsid w:val="00230F3C"/>
    <w:rsid w:val="00271D5F"/>
    <w:rsid w:val="00286741"/>
    <w:rsid w:val="002A66A0"/>
    <w:rsid w:val="002C0DC5"/>
    <w:rsid w:val="002C46E2"/>
    <w:rsid w:val="002D0854"/>
    <w:rsid w:val="002E741B"/>
    <w:rsid w:val="002F60F0"/>
    <w:rsid w:val="00300A6D"/>
    <w:rsid w:val="00302F15"/>
    <w:rsid w:val="00305849"/>
    <w:rsid w:val="00321C29"/>
    <w:rsid w:val="00322B52"/>
    <w:rsid w:val="003304FF"/>
    <w:rsid w:val="003316CC"/>
    <w:rsid w:val="00344717"/>
    <w:rsid w:val="0035622C"/>
    <w:rsid w:val="00361994"/>
    <w:rsid w:val="00367B71"/>
    <w:rsid w:val="003847BE"/>
    <w:rsid w:val="00385954"/>
    <w:rsid w:val="003A1F5A"/>
    <w:rsid w:val="003A77CA"/>
    <w:rsid w:val="003B4412"/>
    <w:rsid w:val="003C45E7"/>
    <w:rsid w:val="003D685E"/>
    <w:rsid w:val="00403F68"/>
    <w:rsid w:val="004068BC"/>
    <w:rsid w:val="00441155"/>
    <w:rsid w:val="004549A5"/>
    <w:rsid w:val="00471D72"/>
    <w:rsid w:val="00482BFD"/>
    <w:rsid w:val="004A1F3B"/>
    <w:rsid w:val="004C439B"/>
    <w:rsid w:val="004C5042"/>
    <w:rsid w:val="004D6029"/>
    <w:rsid w:val="00516B9A"/>
    <w:rsid w:val="00524331"/>
    <w:rsid w:val="00524766"/>
    <w:rsid w:val="0054480A"/>
    <w:rsid w:val="00557E7D"/>
    <w:rsid w:val="005600BC"/>
    <w:rsid w:val="0057169E"/>
    <w:rsid w:val="00573B4E"/>
    <w:rsid w:val="0058685B"/>
    <w:rsid w:val="00595C83"/>
    <w:rsid w:val="005A0E2A"/>
    <w:rsid w:val="005B3F5D"/>
    <w:rsid w:val="005C1C19"/>
    <w:rsid w:val="005C6338"/>
    <w:rsid w:val="005F0E26"/>
    <w:rsid w:val="00613860"/>
    <w:rsid w:val="00622863"/>
    <w:rsid w:val="00623CAD"/>
    <w:rsid w:val="006248A8"/>
    <w:rsid w:val="006276AA"/>
    <w:rsid w:val="00630D76"/>
    <w:rsid w:val="006362A0"/>
    <w:rsid w:val="0065230E"/>
    <w:rsid w:val="006652F0"/>
    <w:rsid w:val="00675DA7"/>
    <w:rsid w:val="00685E95"/>
    <w:rsid w:val="00687DAA"/>
    <w:rsid w:val="00692C55"/>
    <w:rsid w:val="00692E73"/>
    <w:rsid w:val="006979C0"/>
    <w:rsid w:val="006C0713"/>
    <w:rsid w:val="006D628B"/>
    <w:rsid w:val="006D73A9"/>
    <w:rsid w:val="006F30CE"/>
    <w:rsid w:val="00703168"/>
    <w:rsid w:val="00706A69"/>
    <w:rsid w:val="0070728B"/>
    <w:rsid w:val="00710358"/>
    <w:rsid w:val="0071750D"/>
    <w:rsid w:val="00725F2E"/>
    <w:rsid w:val="0073416A"/>
    <w:rsid w:val="0073422A"/>
    <w:rsid w:val="00741548"/>
    <w:rsid w:val="00750772"/>
    <w:rsid w:val="007534D6"/>
    <w:rsid w:val="00756A85"/>
    <w:rsid w:val="00757DF4"/>
    <w:rsid w:val="007601CE"/>
    <w:rsid w:val="00763128"/>
    <w:rsid w:val="00763FC7"/>
    <w:rsid w:val="0076496A"/>
    <w:rsid w:val="0078691D"/>
    <w:rsid w:val="007907D6"/>
    <w:rsid w:val="007B00CE"/>
    <w:rsid w:val="007C61C6"/>
    <w:rsid w:val="007C6A53"/>
    <w:rsid w:val="007D00DC"/>
    <w:rsid w:val="007F4DC6"/>
    <w:rsid w:val="00803B10"/>
    <w:rsid w:val="00817187"/>
    <w:rsid w:val="00832DEA"/>
    <w:rsid w:val="008518FE"/>
    <w:rsid w:val="0086707A"/>
    <w:rsid w:val="00873E69"/>
    <w:rsid w:val="00881684"/>
    <w:rsid w:val="008959A2"/>
    <w:rsid w:val="008B553B"/>
    <w:rsid w:val="008C1394"/>
    <w:rsid w:val="008C259E"/>
    <w:rsid w:val="008C5610"/>
    <w:rsid w:val="008D4187"/>
    <w:rsid w:val="008D4AD5"/>
    <w:rsid w:val="008E40CF"/>
    <w:rsid w:val="00905FBD"/>
    <w:rsid w:val="00933C8F"/>
    <w:rsid w:val="0095758B"/>
    <w:rsid w:val="0096509C"/>
    <w:rsid w:val="009929D1"/>
    <w:rsid w:val="009A2C8C"/>
    <w:rsid w:val="009A3D9B"/>
    <w:rsid w:val="009A5D74"/>
    <w:rsid w:val="009D12C0"/>
    <w:rsid w:val="009D773E"/>
    <w:rsid w:val="00A16D70"/>
    <w:rsid w:val="00A345A5"/>
    <w:rsid w:val="00A35F08"/>
    <w:rsid w:val="00A52249"/>
    <w:rsid w:val="00A62350"/>
    <w:rsid w:val="00A85CAE"/>
    <w:rsid w:val="00A86FB7"/>
    <w:rsid w:val="00A958A7"/>
    <w:rsid w:val="00A9762D"/>
    <w:rsid w:val="00A97920"/>
    <w:rsid w:val="00AA0EBB"/>
    <w:rsid w:val="00AA557E"/>
    <w:rsid w:val="00AB0257"/>
    <w:rsid w:val="00AB53B5"/>
    <w:rsid w:val="00B178AE"/>
    <w:rsid w:val="00B2275C"/>
    <w:rsid w:val="00B301C0"/>
    <w:rsid w:val="00B33EF7"/>
    <w:rsid w:val="00B47155"/>
    <w:rsid w:val="00B47CC9"/>
    <w:rsid w:val="00B64483"/>
    <w:rsid w:val="00B91675"/>
    <w:rsid w:val="00BA10BA"/>
    <w:rsid w:val="00BA6027"/>
    <w:rsid w:val="00BB1297"/>
    <w:rsid w:val="00BC6EA5"/>
    <w:rsid w:val="00BD5AC4"/>
    <w:rsid w:val="00C061F9"/>
    <w:rsid w:val="00C104D2"/>
    <w:rsid w:val="00C142FE"/>
    <w:rsid w:val="00C248EF"/>
    <w:rsid w:val="00C82806"/>
    <w:rsid w:val="00C86E58"/>
    <w:rsid w:val="00C90F5A"/>
    <w:rsid w:val="00C95BDC"/>
    <w:rsid w:val="00CA4632"/>
    <w:rsid w:val="00CA677F"/>
    <w:rsid w:val="00CA7412"/>
    <w:rsid w:val="00CB7541"/>
    <w:rsid w:val="00CD1BCD"/>
    <w:rsid w:val="00CD7C89"/>
    <w:rsid w:val="00CE0963"/>
    <w:rsid w:val="00CE7C26"/>
    <w:rsid w:val="00D0466B"/>
    <w:rsid w:val="00D07B02"/>
    <w:rsid w:val="00D22DEA"/>
    <w:rsid w:val="00D259AC"/>
    <w:rsid w:val="00D332A9"/>
    <w:rsid w:val="00D35356"/>
    <w:rsid w:val="00D37620"/>
    <w:rsid w:val="00D42657"/>
    <w:rsid w:val="00D444F1"/>
    <w:rsid w:val="00D55DA6"/>
    <w:rsid w:val="00D77D34"/>
    <w:rsid w:val="00D95339"/>
    <w:rsid w:val="00DA0B15"/>
    <w:rsid w:val="00DA2AE0"/>
    <w:rsid w:val="00DA7658"/>
    <w:rsid w:val="00DC14E4"/>
    <w:rsid w:val="00DD6365"/>
    <w:rsid w:val="00DE6887"/>
    <w:rsid w:val="00E26BCB"/>
    <w:rsid w:val="00E67741"/>
    <w:rsid w:val="00E7119B"/>
    <w:rsid w:val="00E7551D"/>
    <w:rsid w:val="00E80901"/>
    <w:rsid w:val="00E868EA"/>
    <w:rsid w:val="00EC60F5"/>
    <w:rsid w:val="00EC6E67"/>
    <w:rsid w:val="00F174E6"/>
    <w:rsid w:val="00F2349D"/>
    <w:rsid w:val="00F30BF2"/>
    <w:rsid w:val="00F31879"/>
    <w:rsid w:val="00F33EB0"/>
    <w:rsid w:val="00F402DE"/>
    <w:rsid w:val="00F54614"/>
    <w:rsid w:val="00F56726"/>
    <w:rsid w:val="00F60950"/>
    <w:rsid w:val="00F708C5"/>
    <w:rsid w:val="00F76684"/>
    <w:rsid w:val="00F86823"/>
    <w:rsid w:val="00FC2066"/>
    <w:rsid w:val="00FF22BD"/>
    <w:rsid w:val="00FF37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7601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601CE"/>
    <w:pPr>
      <w:widowControl w:val="0"/>
      <w:shd w:val="clear" w:color="auto" w:fill="FFFFFF"/>
      <w:spacing w:after="120" w:line="0" w:lineRule="atLeast"/>
      <w:ind w:hanging="180"/>
      <w:jc w:val="center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A66A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2A66A0"/>
  </w:style>
  <w:style w:type="character" w:customStyle="1" w:styleId="blk">
    <w:name w:val="blk"/>
    <w:rsid w:val="00A52249"/>
  </w:style>
  <w:style w:type="paragraph" w:styleId="NormalWeb">
    <w:name w:val="Normal (Web)"/>
    <w:basedOn w:val="Normal"/>
    <w:uiPriority w:val="99"/>
    <w:unhideWhenUsed/>
    <w:rsid w:val="000E5A3A"/>
    <w:pPr>
      <w:spacing w:before="100" w:beforeAutospacing="1" w:after="100" w:afterAutospacing="1"/>
    </w:pPr>
  </w:style>
  <w:style w:type="character" w:customStyle="1" w:styleId="21">
    <w:name w:val="Основной текст (2) + Полужирный"/>
    <w:basedOn w:val="DefaultParagraphFont"/>
    <w:rsid w:val="005B3F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sid w:val="005B3F5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5B3F5D"/>
    <w:pPr>
      <w:widowControl w:val="0"/>
      <w:shd w:val="clear" w:color="auto" w:fill="FFFFFF"/>
      <w:spacing w:line="298" w:lineRule="exact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