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638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002657-30</w:t>
      </w:r>
    </w:p>
    <w:p w:rsidR="00C05B0C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C76145" w:rsidR="00EC13CA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6382520149</w:t>
      </w:r>
    </w:p>
    <w:p w:rsidR="0025796C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в отношении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Баранова Александра Борисовича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sz w:val="21"/>
          <w:szCs w:val="21"/>
          <w:lang w:eastAsia="en-US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787C22">
        <w:rPr>
          <w:rFonts w:ascii="Times New Roman" w:hAnsi="Times New Roman" w:cs="Times New Roman"/>
          <w:sz w:val="27"/>
          <w:szCs w:val="27"/>
        </w:rPr>
        <w:t>01.12</w:t>
      </w:r>
      <w:r w:rsidRPr="00C76145">
        <w:rPr>
          <w:rFonts w:ascii="Times New Roman" w:hAnsi="Times New Roman" w:cs="Times New Roman"/>
          <w:sz w:val="27"/>
          <w:szCs w:val="27"/>
        </w:rPr>
        <w:t xml:space="preserve">.2025 года в </w:t>
      </w:r>
      <w:r w:rsidR="00787C22">
        <w:rPr>
          <w:rFonts w:ascii="Times New Roman" w:hAnsi="Times New Roman" w:cs="Times New Roman"/>
          <w:sz w:val="27"/>
          <w:szCs w:val="27"/>
        </w:rPr>
        <w:t>18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787C22">
        <w:rPr>
          <w:rFonts w:ascii="Times New Roman" w:hAnsi="Times New Roman" w:cs="Times New Roman"/>
          <w:sz w:val="27"/>
          <w:szCs w:val="27"/>
        </w:rPr>
        <w:t>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787C22">
        <w:rPr>
          <w:rFonts w:ascii="Times New Roman" w:hAnsi="Times New Roman" w:cs="Times New Roman"/>
          <w:sz w:val="27"/>
          <w:szCs w:val="27"/>
        </w:rPr>
        <w:t>Баранов А.Б.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Баранов А.Б. вину призал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787C22">
        <w:rPr>
          <w:rFonts w:ascii="Times New Roman" w:hAnsi="Times New Roman" w:cs="Times New Roman"/>
          <w:sz w:val="27"/>
          <w:szCs w:val="27"/>
        </w:rPr>
        <w:t>Баранова А.Б.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362424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01.12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29.08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787C22">
        <w:rPr>
          <w:rFonts w:ascii="Times New Roman" w:hAnsi="Times New Roman" w:cs="Times New Roman"/>
          <w:sz w:val="27"/>
          <w:szCs w:val="27"/>
        </w:rPr>
        <w:t xml:space="preserve">Баранов А.Б. </w:t>
      </w:r>
      <w:r w:rsidRPr="00C76145">
        <w:rPr>
          <w:rFonts w:ascii="Times New Roman" w:hAnsi="Times New Roman" w:cs="Times New Roman"/>
          <w:sz w:val="27"/>
          <w:szCs w:val="27"/>
        </w:rPr>
        <w:t xml:space="preserve">признан виновным в совершении </w:t>
      </w:r>
      <w:r w:rsidR="00787C22">
        <w:rPr>
          <w:rFonts w:ascii="Times New Roman" w:hAnsi="Times New Roman" w:cs="Times New Roman"/>
          <w:sz w:val="27"/>
          <w:szCs w:val="27"/>
        </w:rPr>
        <w:t>15.08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787C22">
        <w:rPr>
          <w:rFonts w:ascii="Times New Roman" w:hAnsi="Times New Roman" w:cs="Times New Roman"/>
          <w:sz w:val="27"/>
          <w:szCs w:val="27"/>
        </w:rPr>
        <w:t>20.20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787C22">
        <w:rPr>
          <w:rFonts w:ascii="Times New Roman" w:hAnsi="Times New Roman" w:cs="Times New Roman"/>
          <w:sz w:val="27"/>
          <w:szCs w:val="27"/>
        </w:rPr>
        <w:t>10.09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Учитывая изученные материалы дела, д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ействия </w:t>
      </w:r>
      <w:r w:rsidR="00787C22">
        <w:rPr>
          <w:rFonts w:ascii="Times New Roman" w:hAnsi="Times New Roman" w:cs="Times New Roman"/>
          <w:sz w:val="27"/>
          <w:szCs w:val="27"/>
        </w:rPr>
        <w:t xml:space="preserve">Баранова А.Б.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административного наказания учитываются характе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787C22" w:rsidR="00787C22">
        <w:rPr>
          <w:rFonts w:ascii="Times New Roman" w:eastAsia="Times New Roman" w:hAnsi="Times New Roman" w:cs="Times New Roman"/>
          <w:sz w:val="27"/>
          <w:szCs w:val="27"/>
        </w:rPr>
        <w:t>Баранова Александра Борисовича</w:t>
      </w:r>
      <w:r w:rsidRPr="00C76145" w:rsidR="00787C2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ративного штрафа в размере 1 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>: Россия, Республика Крым, 295000, г. Симферополь, ул</w:t>
      </w:r>
      <w:r w:rsidRPr="00C76145">
        <w:rPr>
          <w:rFonts w:ascii="Times New Roman" w:hAnsi="Times New Roman" w:cs="Times New Roman"/>
          <w:sz w:val="27"/>
          <w:szCs w:val="27"/>
        </w:rPr>
        <w:t xml:space="preserve">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</w:t>
      </w:r>
      <w:r w:rsidRPr="00C76145">
        <w:rPr>
          <w:rFonts w:ascii="Times New Roman" w:hAnsi="Times New Roman" w:cs="Times New Roman"/>
          <w:sz w:val="27"/>
          <w:szCs w:val="27"/>
        </w:rPr>
        <w:t xml:space="preserve">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При этом, в соответствии с ч. 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униципальный район)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D6F4F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D07E-09E4-4262-B364-210E4FEFC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