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4957" w:rsidRPr="00DF7D95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</w:p>
    <w:p w:rsidR="00593DC5" w:rsidRPr="00DF7D95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Дело </w:t>
      </w:r>
      <w:r w:rsidRPr="00DF7D95" w:rsidR="00907B25">
        <w:rPr>
          <w:rFonts w:ascii="Times New Roman" w:eastAsia="Times New Roman" w:hAnsi="Times New Roman" w:cs="Times New Roman"/>
          <w:sz w:val="28"/>
          <w:szCs w:val="25"/>
          <w:lang w:eastAsia="ru-RU"/>
        </w:rPr>
        <w:t>№5-62-8/2026</w:t>
      </w:r>
      <w:r w:rsidRPr="00DF7D95" w:rsidR="00600793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(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>№5-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>62-540</w:t>
      </w:r>
      <w:r w:rsidRPr="00DF7D95" w:rsidR="000A43D3">
        <w:rPr>
          <w:rFonts w:ascii="Times New Roman" w:eastAsia="Times New Roman" w:hAnsi="Times New Roman" w:cs="Times New Roman"/>
          <w:sz w:val="28"/>
          <w:szCs w:val="25"/>
          <w:lang w:eastAsia="ru-RU"/>
        </w:rPr>
        <w:t>/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>2025</w:t>
      </w:r>
      <w:r w:rsidRPr="00DF7D95" w:rsidR="00600793">
        <w:rPr>
          <w:rFonts w:ascii="Times New Roman" w:eastAsia="Times New Roman" w:hAnsi="Times New Roman" w:cs="Times New Roman"/>
          <w:sz w:val="28"/>
          <w:szCs w:val="25"/>
          <w:lang w:eastAsia="ru-RU"/>
        </w:rPr>
        <w:t>)</w:t>
      </w:r>
    </w:p>
    <w:p w:rsidR="00593DC5" w:rsidRPr="00DF7D95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>УИД 91MS006</w:t>
      </w:r>
      <w:r w:rsidRPr="00DF7D95" w:rsidR="00C62CA5">
        <w:rPr>
          <w:rFonts w:ascii="Times New Roman" w:eastAsia="Times New Roman" w:hAnsi="Times New Roman" w:cs="Times New Roman"/>
          <w:sz w:val="28"/>
          <w:szCs w:val="25"/>
          <w:lang w:eastAsia="ru-RU"/>
        </w:rPr>
        <w:t>2</w:t>
      </w:r>
      <w:r w:rsidRPr="00DF7D95" w:rsidR="0003745F">
        <w:rPr>
          <w:rFonts w:ascii="Times New Roman" w:eastAsia="Times New Roman" w:hAnsi="Times New Roman" w:cs="Times New Roman"/>
          <w:sz w:val="28"/>
          <w:szCs w:val="25"/>
          <w:lang w:eastAsia="ru-RU"/>
        </w:rPr>
        <w:t>-01-2025</w:t>
      </w:r>
      <w:r w:rsidRPr="00DF7D95" w:rsidR="002C6A8C">
        <w:rPr>
          <w:rFonts w:ascii="Times New Roman" w:eastAsia="Times New Roman" w:hAnsi="Times New Roman" w:cs="Times New Roman"/>
          <w:sz w:val="28"/>
          <w:szCs w:val="25"/>
          <w:lang w:eastAsia="ru-RU"/>
        </w:rPr>
        <w:t>-</w:t>
      </w:r>
      <w:r w:rsidRPr="00DF7D95" w:rsidR="003914A7">
        <w:rPr>
          <w:rFonts w:ascii="Times New Roman" w:eastAsia="Times New Roman" w:hAnsi="Times New Roman" w:cs="Times New Roman"/>
          <w:sz w:val="28"/>
          <w:szCs w:val="25"/>
          <w:lang w:eastAsia="ru-RU"/>
        </w:rPr>
        <w:t>00</w:t>
      </w:r>
      <w:r w:rsidRPr="00DF7D95" w:rsidR="0003745F">
        <w:rPr>
          <w:rFonts w:ascii="Times New Roman" w:eastAsia="Times New Roman" w:hAnsi="Times New Roman" w:cs="Times New Roman"/>
          <w:sz w:val="28"/>
          <w:szCs w:val="25"/>
          <w:lang w:eastAsia="ru-RU"/>
        </w:rPr>
        <w:t>2407-48</w:t>
      </w:r>
    </w:p>
    <w:p w:rsidR="00593DC5" w:rsidRPr="00DF7D9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</w:pPr>
    </w:p>
    <w:p w:rsidR="00593DC5" w:rsidRPr="00DF7D9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</w:pPr>
      <w:r w:rsidRPr="00DF7D95"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  <w:t>ПОСТАНОВЛЕНИЕ</w:t>
      </w:r>
    </w:p>
    <w:p w:rsidR="0025274A" w:rsidRPr="00DF7D9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</w:pPr>
    </w:p>
    <w:p w:rsidR="00593DC5" w:rsidRPr="00DF7D95" w:rsidP="00DF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>13</w:t>
      </w:r>
      <w:r w:rsidRPr="00DF7D95" w:rsidR="0003745F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января 202</w:t>
      </w:r>
      <w:r w:rsidR="004A314F">
        <w:rPr>
          <w:rFonts w:ascii="Times New Roman" w:eastAsia="Times New Roman" w:hAnsi="Times New Roman" w:cs="Times New Roman"/>
          <w:sz w:val="28"/>
          <w:szCs w:val="25"/>
          <w:lang w:eastAsia="ru-RU"/>
        </w:rPr>
        <w:t>6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года                                                       </w:t>
      </w:r>
      <w:r w:rsidRPr="00DF7D95" w:rsidR="005D20E0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         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    пгт Ленино</w:t>
      </w:r>
    </w:p>
    <w:p w:rsidR="00593DC5" w:rsidRPr="00DF7D9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</w:t>
      </w:r>
    </w:p>
    <w:p w:rsidR="00593DC5" w:rsidRPr="00DF7D95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>М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DF7D95" w:rsidR="0003745F">
        <w:rPr>
          <w:rFonts w:ascii="Times New Roman" w:eastAsia="Times New Roman" w:hAnsi="Times New Roman" w:cs="Times New Roman"/>
          <w:sz w:val="28"/>
          <w:szCs w:val="25"/>
          <w:lang w:eastAsia="ru-RU"/>
        </w:rPr>
        <w:t>ч. 3</w:t>
      </w:r>
      <w:r w:rsidRPr="00DF7D95" w:rsidR="006B7147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</w:t>
      </w:r>
      <w:r w:rsidRPr="00DF7D95" w:rsidR="000E285B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ст. </w:t>
      </w:r>
      <w:r w:rsidRPr="00DF7D95" w:rsidR="006B7147">
        <w:rPr>
          <w:rFonts w:ascii="Times New Roman" w:eastAsia="Times New Roman" w:hAnsi="Times New Roman" w:cs="Times New Roman"/>
          <w:sz w:val="28"/>
          <w:szCs w:val="25"/>
          <w:lang w:eastAsia="ru-RU"/>
        </w:rPr>
        <w:t>15.15.6</w:t>
      </w:r>
      <w:r w:rsidRPr="00DF7D95" w:rsidR="000E285B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>Кодекса Российской Федерации об административных правонарушениях, в отношении</w:t>
      </w:r>
    </w:p>
    <w:p w:rsidR="0003745F" w:rsidRPr="00DF7D95" w:rsidP="00E6075E">
      <w:pPr>
        <w:pStyle w:val="NoSpacing"/>
        <w:ind w:left="1418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 xml:space="preserve">(данные изъяты) </w:t>
      </w:r>
      <w:r w:rsidRPr="00DF7D95">
        <w:rPr>
          <w:rFonts w:ascii="Times New Roman" w:hAnsi="Times New Roman" w:cs="Times New Roman"/>
          <w:sz w:val="28"/>
          <w:szCs w:val="25"/>
        </w:rPr>
        <w:t xml:space="preserve">Ищенко Ирины Васильевны, </w:t>
      </w:r>
      <w:r w:rsidRPr="00E6075E">
        <w:rPr>
          <w:rFonts w:ascii="Times New Roman" w:hAnsi="Times New Roman" w:cs="Times New Roman"/>
          <w:sz w:val="28"/>
          <w:szCs w:val="25"/>
        </w:rPr>
        <w:t>(данные изъяты)</w:t>
      </w:r>
      <w:r w:rsidRPr="00DF7D95">
        <w:rPr>
          <w:rFonts w:ascii="Times New Roman" w:hAnsi="Times New Roman" w:cs="Times New Roman"/>
          <w:sz w:val="28"/>
          <w:szCs w:val="25"/>
        </w:rPr>
        <w:t>,</w:t>
      </w:r>
    </w:p>
    <w:p w:rsidR="00593DC5" w:rsidRPr="00DF7D9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</w:p>
    <w:p w:rsidR="000A43D3" w:rsidRPr="00DF7D95" w:rsidP="000A4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>УСТАНОВИЛ:</w:t>
      </w:r>
    </w:p>
    <w:p w:rsidR="0025274A" w:rsidRPr="00DF7D95" w:rsidP="000A4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</w:p>
    <w:p w:rsidR="00F56CCA" w:rsidRPr="00DF7D95" w:rsidP="00527A55">
      <w:pPr>
        <w:pStyle w:val="NoSpacing"/>
        <w:jc w:val="both"/>
        <w:rPr>
          <w:rFonts w:ascii="Times New Roman" w:hAnsi="Times New Roman" w:cs="Times New Roman"/>
          <w:sz w:val="28"/>
          <w:szCs w:val="25"/>
        </w:rPr>
      </w:pPr>
      <w:r w:rsidRPr="00DF7D95">
        <w:rPr>
          <w:rFonts w:ascii="Times New Roman" w:hAnsi="Times New Roman" w:cs="Times New Roman"/>
          <w:sz w:val="28"/>
          <w:szCs w:val="25"/>
          <w:lang w:eastAsia="ru-RU"/>
        </w:rPr>
        <w:t xml:space="preserve">            </w:t>
      </w:r>
      <w:r w:rsidRPr="00DF7D95" w:rsidR="00593DC5">
        <w:rPr>
          <w:rFonts w:ascii="Times New Roman" w:hAnsi="Times New Roman" w:cs="Times New Roman"/>
          <w:sz w:val="28"/>
          <w:szCs w:val="25"/>
          <w:lang w:eastAsia="ru-RU"/>
        </w:rPr>
        <w:t>Согласно протокол</w:t>
      </w:r>
      <w:r w:rsidRPr="00DF7D95" w:rsidR="00B845FE">
        <w:rPr>
          <w:rFonts w:ascii="Times New Roman" w:hAnsi="Times New Roman" w:cs="Times New Roman"/>
          <w:sz w:val="28"/>
          <w:szCs w:val="25"/>
          <w:lang w:eastAsia="ru-RU"/>
        </w:rPr>
        <w:t>у</w:t>
      </w:r>
      <w:r w:rsidRPr="00DF7D95" w:rsidR="00593DC5">
        <w:rPr>
          <w:rFonts w:ascii="Times New Roman" w:hAnsi="Times New Roman" w:cs="Times New Roman"/>
          <w:sz w:val="28"/>
          <w:szCs w:val="25"/>
          <w:lang w:eastAsia="ru-RU"/>
        </w:rPr>
        <w:t xml:space="preserve"> </w:t>
      </w:r>
      <w:r w:rsidRPr="00E6075E" w:rsidR="00E6075E">
        <w:rPr>
          <w:rFonts w:ascii="Times New Roman" w:hAnsi="Times New Roman" w:cs="Times New Roman"/>
          <w:sz w:val="28"/>
          <w:szCs w:val="25"/>
          <w:lang w:eastAsia="ru-RU"/>
        </w:rPr>
        <w:t>(данные изъяты)</w:t>
      </w:r>
      <w:r w:rsidRPr="00DF7D95" w:rsidR="000A43D3">
        <w:rPr>
          <w:rFonts w:ascii="Times New Roman" w:hAnsi="Times New Roman" w:cs="Times New Roman"/>
          <w:sz w:val="28"/>
          <w:szCs w:val="25"/>
          <w:lang w:eastAsia="ru-RU"/>
        </w:rPr>
        <w:t xml:space="preserve"> </w:t>
      </w:r>
      <w:r w:rsidRPr="00DF7D95" w:rsidR="00593DC5">
        <w:rPr>
          <w:rFonts w:ascii="Times New Roman" w:hAnsi="Times New Roman" w:cs="Times New Roman"/>
          <w:sz w:val="28"/>
          <w:szCs w:val="25"/>
          <w:lang w:eastAsia="ru-RU"/>
        </w:rPr>
        <w:t xml:space="preserve">об административном правонарушении </w:t>
      </w:r>
      <w:r w:rsidRPr="00DF7D95" w:rsidR="001706A3">
        <w:rPr>
          <w:rFonts w:ascii="Times New Roman" w:hAnsi="Times New Roman" w:cs="Times New Roman"/>
          <w:sz w:val="28"/>
          <w:szCs w:val="25"/>
          <w:lang w:eastAsia="ru-RU"/>
        </w:rPr>
        <w:t xml:space="preserve">от </w:t>
      </w:r>
      <w:r w:rsidRPr="00E6075E" w:rsidR="00E6075E">
        <w:rPr>
          <w:rFonts w:ascii="Times New Roman" w:hAnsi="Times New Roman" w:cs="Times New Roman"/>
          <w:sz w:val="28"/>
          <w:szCs w:val="25"/>
          <w:lang w:eastAsia="ru-RU"/>
        </w:rPr>
        <w:t>(данные изъяты)</w:t>
      </w:r>
      <w:r w:rsidRPr="00DF7D95" w:rsidR="00F936DD">
        <w:rPr>
          <w:rFonts w:ascii="Times New Roman" w:hAnsi="Times New Roman" w:cs="Times New Roman"/>
          <w:sz w:val="28"/>
          <w:szCs w:val="25"/>
          <w:lang w:eastAsia="ru-RU"/>
        </w:rPr>
        <w:t>,</w:t>
      </w:r>
      <w:r w:rsidRPr="00DF7D95" w:rsidR="001D593D">
        <w:rPr>
          <w:rFonts w:ascii="Times New Roman" w:hAnsi="Times New Roman" w:cs="Times New Roman"/>
          <w:sz w:val="28"/>
          <w:szCs w:val="25"/>
          <w:lang w:eastAsia="ru-RU"/>
        </w:rPr>
        <w:t xml:space="preserve"> </w:t>
      </w:r>
      <w:r w:rsidRPr="00DF7D95" w:rsidR="007D6B85">
        <w:rPr>
          <w:rFonts w:ascii="Times New Roman" w:hAnsi="Times New Roman" w:cs="Times New Roman"/>
          <w:sz w:val="28"/>
          <w:szCs w:val="25"/>
          <w:lang w:eastAsia="ru-RU"/>
        </w:rPr>
        <w:t xml:space="preserve">в </w:t>
      </w:r>
      <w:r w:rsidRPr="00DF7D95" w:rsidR="0080680A">
        <w:rPr>
          <w:rFonts w:ascii="Times New Roman" w:hAnsi="Times New Roman" w:cs="Times New Roman"/>
          <w:sz w:val="28"/>
          <w:szCs w:val="25"/>
        </w:rPr>
        <w:t xml:space="preserve">нарушение </w:t>
      </w:r>
      <w:r w:rsidRPr="00DF7D95">
        <w:rPr>
          <w:rFonts w:ascii="Times New Roman" w:hAnsi="Times New Roman" w:cs="Times New Roman"/>
          <w:sz w:val="28"/>
          <w:szCs w:val="25"/>
        </w:rPr>
        <w:t>абз</w:t>
      </w:r>
      <w:r w:rsidRPr="00DF7D95">
        <w:rPr>
          <w:rFonts w:ascii="Times New Roman" w:hAnsi="Times New Roman" w:cs="Times New Roman"/>
          <w:sz w:val="28"/>
          <w:szCs w:val="25"/>
        </w:rPr>
        <w:t xml:space="preserve">. 3 п. 13 </w:t>
      </w:r>
      <w:r w:rsidRPr="00DF7D95" w:rsidR="00527A55">
        <w:rPr>
          <w:rFonts w:ascii="Times New Roman" w:hAnsi="Times New Roman" w:cs="Times New Roman"/>
          <w:sz w:val="28"/>
          <w:szCs w:val="25"/>
        </w:rPr>
        <w:t xml:space="preserve">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</w:t>
      </w:r>
      <w:r w:rsidRPr="00DF7D95">
        <w:rPr>
          <w:rFonts w:ascii="Times New Roman" w:hAnsi="Times New Roman" w:cs="Times New Roman"/>
          <w:sz w:val="28"/>
          <w:szCs w:val="25"/>
        </w:rPr>
        <w:t xml:space="preserve">Минфина России от 28.12.2010 </w:t>
      </w:r>
      <w:r w:rsidRPr="00DF7D95" w:rsidR="00527A55">
        <w:rPr>
          <w:rFonts w:ascii="Times New Roman" w:hAnsi="Times New Roman" w:cs="Times New Roman"/>
          <w:sz w:val="28"/>
          <w:szCs w:val="25"/>
        </w:rPr>
        <w:t>№ 191н</w:t>
      </w:r>
      <w:r w:rsidRPr="00DF7D95" w:rsidR="00470EB2">
        <w:rPr>
          <w:rFonts w:ascii="Times New Roman" w:hAnsi="Times New Roman" w:cs="Times New Roman"/>
          <w:sz w:val="28"/>
          <w:szCs w:val="25"/>
        </w:rPr>
        <w:t xml:space="preserve"> (далее – Инструкция №191н)</w:t>
      </w:r>
      <w:r w:rsidRPr="00DF7D95" w:rsidR="00527A55">
        <w:rPr>
          <w:rFonts w:ascii="Times New Roman" w:hAnsi="Times New Roman" w:cs="Times New Roman"/>
          <w:sz w:val="28"/>
          <w:szCs w:val="25"/>
        </w:rPr>
        <w:t>, искажены показатели на конец отчетного периода в балансе (ф.0503130) в размере итогового показателя по графе</w:t>
      </w:r>
      <w:r w:rsidRPr="00DF7D95" w:rsidR="00527A55">
        <w:rPr>
          <w:rFonts w:ascii="Times New Roman" w:hAnsi="Times New Roman" w:cs="Times New Roman"/>
          <w:sz w:val="28"/>
          <w:szCs w:val="25"/>
        </w:rPr>
        <w:t xml:space="preserve"> 6 (бюджетная деятельность) по разделу </w:t>
      </w:r>
      <w:r w:rsidRPr="00DF7D95" w:rsidR="00527A55">
        <w:rPr>
          <w:rFonts w:ascii="Times New Roman" w:hAnsi="Times New Roman" w:cs="Times New Roman"/>
          <w:sz w:val="28"/>
          <w:szCs w:val="25"/>
          <w:lang w:val="en-US"/>
        </w:rPr>
        <w:t>I</w:t>
      </w:r>
      <w:r w:rsidRPr="00DF7D95" w:rsidR="00527A55">
        <w:rPr>
          <w:rFonts w:ascii="Times New Roman" w:hAnsi="Times New Roman" w:cs="Times New Roman"/>
          <w:sz w:val="28"/>
          <w:szCs w:val="25"/>
        </w:rPr>
        <w:t xml:space="preserve"> «Нефинансовые активы» строки 190 на общую сумму 4311</w:t>
      </w:r>
      <w:r w:rsidRPr="00DF7D95" w:rsidR="00470EB2">
        <w:rPr>
          <w:rFonts w:ascii="Times New Roman" w:hAnsi="Times New Roman" w:cs="Times New Roman"/>
          <w:sz w:val="28"/>
          <w:szCs w:val="25"/>
        </w:rPr>
        <w:t>000</w:t>
      </w:r>
      <w:r w:rsidRPr="00DF7D95" w:rsidR="00527A55">
        <w:rPr>
          <w:rFonts w:ascii="Times New Roman" w:hAnsi="Times New Roman" w:cs="Times New Roman"/>
          <w:sz w:val="28"/>
          <w:szCs w:val="25"/>
        </w:rPr>
        <w:t>,00 ру</w:t>
      </w:r>
      <w:r w:rsidRPr="00DF7D95" w:rsidR="00470EB2">
        <w:rPr>
          <w:rFonts w:ascii="Times New Roman" w:hAnsi="Times New Roman" w:cs="Times New Roman"/>
          <w:sz w:val="28"/>
          <w:szCs w:val="25"/>
        </w:rPr>
        <w:t xml:space="preserve">б. или на 0,4%, что образует состав ч. 3 ст. 15.15.6 КоАП РФ. Согласно п. 6 Инструкции №191н бюджетная отчетность подписывается руководителем и главным бухгалтером субъекта бюджетной отчетности. </w:t>
      </w:r>
      <w:r w:rsidRPr="00DF7D95" w:rsidR="003E34B2">
        <w:rPr>
          <w:rFonts w:ascii="Times New Roman" w:hAnsi="Times New Roman" w:cs="Times New Roman"/>
          <w:sz w:val="28"/>
          <w:szCs w:val="25"/>
        </w:rPr>
        <w:t xml:space="preserve">Формы годовой бюджетной отчетности Администрации </w:t>
      </w:r>
      <w:r w:rsidRPr="00E6075E" w:rsidR="00E6075E">
        <w:rPr>
          <w:rFonts w:ascii="Times New Roman" w:hAnsi="Times New Roman" w:cs="Times New Roman"/>
          <w:sz w:val="28"/>
          <w:szCs w:val="25"/>
        </w:rPr>
        <w:t>(данные изъяты)</w:t>
      </w:r>
      <w:r w:rsidRPr="00DF7D95" w:rsidR="003E34B2">
        <w:rPr>
          <w:rFonts w:ascii="Times New Roman" w:hAnsi="Times New Roman" w:cs="Times New Roman"/>
          <w:sz w:val="28"/>
          <w:szCs w:val="25"/>
        </w:rPr>
        <w:t xml:space="preserve"> за 2023 и 2024 года подписаны главами администрации, а также заведующим сектором финансов Администрации </w:t>
      </w:r>
      <w:r w:rsidRPr="00E6075E" w:rsidR="00E6075E">
        <w:rPr>
          <w:rFonts w:ascii="Times New Roman" w:hAnsi="Times New Roman" w:cs="Times New Roman"/>
          <w:sz w:val="28"/>
          <w:szCs w:val="25"/>
        </w:rPr>
        <w:t>(данные изъяты)</w:t>
      </w:r>
      <w:r w:rsidRPr="00DF7D95" w:rsidR="003E34B2">
        <w:rPr>
          <w:rFonts w:ascii="Times New Roman" w:hAnsi="Times New Roman" w:cs="Times New Roman"/>
          <w:sz w:val="28"/>
          <w:szCs w:val="25"/>
        </w:rPr>
        <w:t xml:space="preserve"> И</w:t>
      </w:r>
      <w:r w:rsidRPr="00DF7D95" w:rsidR="000A0B0E">
        <w:rPr>
          <w:rFonts w:ascii="Times New Roman" w:hAnsi="Times New Roman" w:cs="Times New Roman"/>
          <w:sz w:val="28"/>
          <w:szCs w:val="25"/>
        </w:rPr>
        <w:t>щенко И.В.</w:t>
      </w:r>
      <w:r w:rsidRPr="00DF7D95" w:rsidR="00D21820">
        <w:rPr>
          <w:rFonts w:ascii="Times New Roman" w:hAnsi="Times New Roman" w:cs="Times New Roman"/>
          <w:sz w:val="28"/>
          <w:szCs w:val="25"/>
        </w:rPr>
        <w:t xml:space="preserve"> 29.01.2024 и 20.01.2025</w:t>
      </w:r>
      <w:r w:rsidRPr="00DF7D95" w:rsidR="0070017A">
        <w:rPr>
          <w:rFonts w:ascii="Times New Roman" w:hAnsi="Times New Roman" w:cs="Times New Roman"/>
          <w:sz w:val="28"/>
          <w:szCs w:val="25"/>
        </w:rPr>
        <w:t>, что согласуется с обязанностями</w:t>
      </w:r>
      <w:r w:rsidRPr="00DF7D95" w:rsidR="00D21820">
        <w:rPr>
          <w:rFonts w:ascii="Times New Roman" w:hAnsi="Times New Roman" w:cs="Times New Roman"/>
          <w:sz w:val="28"/>
          <w:szCs w:val="25"/>
        </w:rPr>
        <w:t xml:space="preserve"> должностной инструкции </w:t>
      </w:r>
      <w:r w:rsidRPr="00DF7D95" w:rsidR="0070017A">
        <w:rPr>
          <w:rFonts w:ascii="Times New Roman" w:hAnsi="Times New Roman" w:cs="Times New Roman"/>
          <w:sz w:val="28"/>
          <w:szCs w:val="25"/>
        </w:rPr>
        <w:t xml:space="preserve">заведующего сектором финансов Администрации </w:t>
      </w:r>
      <w:r w:rsidRPr="00E6075E" w:rsidR="00E6075E">
        <w:rPr>
          <w:rFonts w:ascii="Times New Roman" w:hAnsi="Times New Roman" w:cs="Times New Roman"/>
          <w:sz w:val="28"/>
          <w:szCs w:val="25"/>
        </w:rPr>
        <w:t>(данные изъяты)</w:t>
      </w:r>
      <w:r w:rsidRPr="00DF7D95" w:rsidR="0070017A">
        <w:rPr>
          <w:rFonts w:ascii="Times New Roman" w:hAnsi="Times New Roman" w:cs="Times New Roman"/>
          <w:sz w:val="28"/>
          <w:szCs w:val="25"/>
        </w:rPr>
        <w:t>.</w:t>
      </w:r>
    </w:p>
    <w:p w:rsidR="0086104C" w:rsidRPr="00DF7D95" w:rsidP="00B36F59">
      <w:pPr>
        <w:pStyle w:val="NoSpacing"/>
        <w:jc w:val="both"/>
        <w:rPr>
          <w:rFonts w:ascii="Times New Roman" w:hAnsi="Times New Roman" w:cs="Times New Roman"/>
          <w:sz w:val="28"/>
          <w:szCs w:val="25"/>
        </w:rPr>
      </w:pPr>
      <w:r w:rsidRPr="00DF7D95">
        <w:rPr>
          <w:rFonts w:ascii="Times New Roman" w:hAnsi="Times New Roman" w:cs="Times New Roman"/>
          <w:sz w:val="28"/>
          <w:szCs w:val="25"/>
        </w:rPr>
        <w:tab/>
      </w:r>
      <w:r w:rsidRPr="00DF7D95" w:rsidR="00110B1C">
        <w:rPr>
          <w:rFonts w:ascii="Times New Roman" w:eastAsia="Times New Roman" w:hAnsi="Times New Roman" w:cs="Times New Roman"/>
          <w:sz w:val="28"/>
          <w:szCs w:val="25"/>
          <w:lang w:eastAsia="ru-RU"/>
        </w:rPr>
        <w:t>В судебно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>е</w:t>
      </w:r>
      <w:r w:rsidRPr="00DF7D95" w:rsidR="00110B1C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заседани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>е</w:t>
      </w:r>
      <w:r w:rsidRPr="00DF7D95" w:rsidR="00110B1C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</w:t>
      </w:r>
      <w:r w:rsidRPr="00DF7D95" w:rsidR="00433F3A">
        <w:rPr>
          <w:rFonts w:ascii="Times New Roman" w:hAnsi="Times New Roman" w:cs="Times New Roman"/>
          <w:sz w:val="28"/>
          <w:szCs w:val="25"/>
        </w:rPr>
        <w:t xml:space="preserve">Ищенко И.В. </w:t>
      </w:r>
      <w:r w:rsidRPr="00DF7D95">
        <w:rPr>
          <w:rFonts w:ascii="Times New Roman" w:hAnsi="Times New Roman" w:cs="Times New Roman"/>
          <w:sz w:val="28"/>
          <w:szCs w:val="25"/>
        </w:rPr>
        <w:t xml:space="preserve">не </w:t>
      </w:r>
      <w:r w:rsidRPr="00DF7D95" w:rsidR="00433F3A">
        <w:rPr>
          <w:rFonts w:ascii="Times New Roman" w:hAnsi="Times New Roman" w:cs="Times New Roman"/>
          <w:sz w:val="28"/>
          <w:szCs w:val="25"/>
        </w:rPr>
        <w:t>явилась,</w:t>
      </w:r>
      <w:r w:rsidRPr="00DF7D95">
        <w:rPr>
          <w:rFonts w:ascii="Times New Roman" w:hAnsi="Times New Roman" w:cs="Times New Roman"/>
          <w:sz w:val="28"/>
          <w:szCs w:val="25"/>
        </w:rPr>
        <w:t xml:space="preserve"> направи</w:t>
      </w:r>
      <w:r w:rsidRPr="00DF7D95" w:rsidR="00433F3A">
        <w:rPr>
          <w:rFonts w:ascii="Times New Roman" w:hAnsi="Times New Roman" w:cs="Times New Roman"/>
          <w:sz w:val="28"/>
          <w:szCs w:val="25"/>
        </w:rPr>
        <w:t>ла</w:t>
      </w:r>
      <w:r w:rsidRPr="00DF7D95">
        <w:rPr>
          <w:rFonts w:ascii="Times New Roman" w:hAnsi="Times New Roman" w:cs="Times New Roman"/>
          <w:sz w:val="28"/>
          <w:szCs w:val="25"/>
        </w:rPr>
        <w:t xml:space="preserve"> ходата</w:t>
      </w:r>
      <w:r w:rsidRPr="00DF7D95" w:rsidR="0066416F">
        <w:rPr>
          <w:rFonts w:ascii="Times New Roman" w:hAnsi="Times New Roman" w:cs="Times New Roman"/>
          <w:sz w:val="28"/>
          <w:szCs w:val="25"/>
        </w:rPr>
        <w:t>й</w:t>
      </w:r>
      <w:r w:rsidRPr="00DF7D95">
        <w:rPr>
          <w:rFonts w:ascii="Times New Roman" w:hAnsi="Times New Roman" w:cs="Times New Roman"/>
          <w:sz w:val="28"/>
          <w:szCs w:val="25"/>
        </w:rPr>
        <w:t xml:space="preserve">ство о рассмотрении дела в </w:t>
      </w:r>
      <w:r w:rsidRPr="00DF7D95" w:rsidR="0066416F">
        <w:rPr>
          <w:rFonts w:ascii="Times New Roman" w:hAnsi="Times New Roman" w:cs="Times New Roman"/>
          <w:sz w:val="28"/>
          <w:szCs w:val="25"/>
        </w:rPr>
        <w:t>е</w:t>
      </w:r>
      <w:r w:rsidRPr="00DF7D95" w:rsidR="00433F3A">
        <w:rPr>
          <w:rFonts w:ascii="Times New Roman" w:hAnsi="Times New Roman" w:cs="Times New Roman"/>
          <w:sz w:val="28"/>
          <w:szCs w:val="25"/>
        </w:rPr>
        <w:t>е</w:t>
      </w:r>
      <w:r w:rsidRPr="00DF7D95" w:rsidR="0066416F">
        <w:rPr>
          <w:rFonts w:ascii="Times New Roman" w:hAnsi="Times New Roman" w:cs="Times New Roman"/>
          <w:sz w:val="28"/>
          <w:szCs w:val="25"/>
        </w:rPr>
        <w:t xml:space="preserve"> отсутствии, </w:t>
      </w:r>
      <w:r w:rsidRPr="00DF7D95" w:rsidR="00874564">
        <w:rPr>
          <w:rFonts w:ascii="Times New Roman" w:hAnsi="Times New Roman" w:cs="Times New Roman"/>
          <w:sz w:val="28"/>
          <w:szCs w:val="25"/>
        </w:rPr>
        <w:t>указал</w:t>
      </w:r>
      <w:r w:rsidRPr="00DF7D95" w:rsidR="007C2FD8">
        <w:rPr>
          <w:rFonts w:ascii="Times New Roman" w:hAnsi="Times New Roman" w:cs="Times New Roman"/>
          <w:sz w:val="28"/>
          <w:szCs w:val="25"/>
        </w:rPr>
        <w:t>а, что с протоколом согласна, просит назначить минимальную меру наказания</w:t>
      </w:r>
      <w:r w:rsidRPr="00DF7D95" w:rsidR="00A641EE">
        <w:rPr>
          <w:rFonts w:ascii="Times New Roman" w:hAnsi="Times New Roman" w:cs="Times New Roman"/>
          <w:sz w:val="28"/>
          <w:szCs w:val="25"/>
        </w:rPr>
        <w:t>.</w:t>
      </w:r>
    </w:p>
    <w:p w:rsidR="00511A3D" w:rsidRPr="00DF7D95" w:rsidP="005E28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>Представитель Счетной палаты Республики Крым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</w:t>
      </w:r>
      <w:r w:rsidRPr="00DF7D95" w:rsidR="00A641EE">
        <w:rPr>
          <w:rFonts w:ascii="Times New Roman" w:eastAsia="Times New Roman" w:hAnsi="Times New Roman" w:cs="Times New Roman"/>
          <w:sz w:val="28"/>
          <w:szCs w:val="25"/>
          <w:lang w:eastAsia="ru-RU"/>
        </w:rPr>
        <w:t>Дума Н.Г.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и </w:t>
      </w:r>
      <w:r w:rsidRPr="00DF7D95" w:rsidR="00A641EE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главный </w:t>
      </w:r>
      <w:r w:rsidRPr="00DF7D95" w:rsidR="00795BB3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инспектор Счетной палаты Республики Крым </w:t>
      </w:r>
      <w:r w:rsidRPr="00DF7D95" w:rsidR="00A641EE">
        <w:rPr>
          <w:rFonts w:ascii="Times New Roman" w:eastAsia="Times New Roman" w:hAnsi="Times New Roman" w:cs="Times New Roman"/>
          <w:sz w:val="28"/>
          <w:szCs w:val="25"/>
          <w:lang w:eastAsia="ru-RU"/>
        </w:rPr>
        <w:t>Козмина</w:t>
      </w:r>
      <w:r w:rsidRPr="00DF7D95" w:rsidR="00A641EE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О.Н.</w:t>
      </w:r>
      <w:r w:rsidRPr="00DF7D95" w:rsidR="00795BB3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в судебном заседании дал</w:t>
      </w:r>
      <w:r w:rsidRPr="00DF7D95" w:rsidR="001F4573">
        <w:rPr>
          <w:rFonts w:ascii="Times New Roman" w:eastAsia="Times New Roman" w:hAnsi="Times New Roman" w:cs="Times New Roman"/>
          <w:sz w:val="28"/>
          <w:szCs w:val="25"/>
          <w:lang w:eastAsia="ru-RU"/>
        </w:rPr>
        <w:t>и</w:t>
      </w:r>
      <w:r w:rsidRPr="00DF7D95" w:rsidR="00795BB3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пояснения, подтверждающие события, изложенные в протоколе об административном правонарушении.</w:t>
      </w:r>
    </w:p>
    <w:p w:rsidR="003E3FB5" w:rsidRPr="00DF7D95" w:rsidP="003E3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Согласно </w:t>
      </w:r>
      <w:r w:rsidRPr="00DF7D95" w:rsidR="00795BB3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ч. 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>3</w:t>
      </w:r>
      <w:r w:rsidRPr="00DF7D95" w:rsidR="00795BB3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ст. 15.15.6 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Кодекса Российской Федерации об административных правонарушениях 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нарушение требований к бюджетному (бухгалтерскому) учету, повлекшее представление бюджетной или бухгалтерской (финансовой) отчетности, содержащей значительное искажение 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>показателей бюджетной или бухгалтерской (финансовой) отчетности, либо нарушение порядка составления (формирования) консолидированной бухгалтерской (финансовой) отчетности, повлекшее значительное искажение показателей этой отчетности, влечет наложение административного штрафа на должностных лиц в размере от пяти тысяч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до пятнадцати тысяч рублей.</w:t>
      </w:r>
    </w:p>
    <w:p w:rsidR="00593DC5" w:rsidRPr="00DF7D95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D65C1" w:rsidRPr="00DF7D95" w:rsidP="00ED6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ED65C1" w:rsidRPr="00DF7D95" w:rsidP="00ED6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284469" w:rsidRPr="00DF7D95" w:rsidP="00180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Выслушав </w:t>
      </w:r>
      <w:r w:rsidRPr="00DF7D95" w:rsidR="00E37D8A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представителя </w:t>
      </w:r>
      <w:r w:rsidRPr="00DF7D95" w:rsidR="001F4573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и инспектора </w:t>
      </w:r>
      <w:r w:rsidRPr="00DF7D95" w:rsidR="00E37D8A">
        <w:rPr>
          <w:rFonts w:ascii="Times New Roman" w:eastAsia="Times New Roman" w:hAnsi="Times New Roman" w:cs="Times New Roman"/>
          <w:sz w:val="28"/>
          <w:szCs w:val="25"/>
          <w:lang w:eastAsia="ru-RU"/>
        </w:rPr>
        <w:t>Счетной палаты Республики Крым</w:t>
      </w:r>
      <w:r w:rsidRPr="00DF7D95" w:rsidR="00F11532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, </w:t>
      </w:r>
      <w:r w:rsidRPr="00DF7D95" w:rsidR="00993788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изучив материалы дела, прихожу к выводу, что вина </w:t>
      </w:r>
      <w:r w:rsidRPr="00DF7D95" w:rsidR="00FC30BE">
        <w:rPr>
          <w:rFonts w:ascii="Times New Roman" w:hAnsi="Times New Roman" w:cs="Times New Roman"/>
          <w:sz w:val="28"/>
          <w:szCs w:val="25"/>
        </w:rPr>
        <w:t>Ищенко И.В.</w:t>
      </w:r>
      <w:r w:rsidRPr="00DF7D95" w:rsidR="005D20E0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</w:t>
      </w:r>
      <w:r w:rsidRPr="00DF7D95" w:rsidR="00993788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помимо </w:t>
      </w:r>
      <w:r w:rsidRPr="00DF7D95" w:rsidR="00FC30BE">
        <w:rPr>
          <w:rFonts w:ascii="Times New Roman" w:eastAsia="Times New Roman" w:hAnsi="Times New Roman" w:cs="Times New Roman"/>
          <w:sz w:val="28"/>
          <w:szCs w:val="25"/>
          <w:lang w:eastAsia="ru-RU"/>
        </w:rPr>
        <w:t>ее согласия с протоколом</w:t>
      </w:r>
      <w:r w:rsidRPr="00DF7D95" w:rsidR="00451354">
        <w:rPr>
          <w:rFonts w:ascii="Times New Roman" w:eastAsia="Times New Roman" w:hAnsi="Times New Roman" w:cs="Times New Roman"/>
          <w:sz w:val="28"/>
          <w:szCs w:val="25"/>
          <w:lang w:eastAsia="ru-RU"/>
        </w:rPr>
        <w:t>,</w:t>
      </w:r>
      <w:r w:rsidRPr="00DF7D95" w:rsidR="00993788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подтверждается доказательствами, имеющимися в материалах дела, а именно: протоколом </w:t>
      </w:r>
      <w:r w:rsidRPr="00E6075E" w:rsidR="00E6075E">
        <w:rPr>
          <w:rFonts w:ascii="Times New Roman" w:eastAsia="Times New Roman" w:hAnsi="Times New Roman" w:cs="Times New Roman"/>
          <w:sz w:val="28"/>
          <w:szCs w:val="25"/>
          <w:lang w:eastAsia="ru-RU"/>
        </w:rPr>
        <w:t>(данные изъяты)</w:t>
      </w:r>
      <w:r w:rsidRPr="00DF7D95" w:rsidR="00F11532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об административном правонарушении от </w:t>
      </w:r>
      <w:r w:rsidRPr="00E6075E" w:rsidR="00E6075E">
        <w:rPr>
          <w:rFonts w:ascii="Times New Roman" w:eastAsia="Times New Roman" w:hAnsi="Times New Roman" w:cs="Times New Roman"/>
          <w:sz w:val="28"/>
          <w:szCs w:val="25"/>
          <w:lang w:eastAsia="ru-RU"/>
        </w:rPr>
        <w:t>(данные изъяты)</w:t>
      </w:r>
      <w:r w:rsidRPr="00DF7D95" w:rsidR="00F11532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, 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>актом по результатам контрольного мероприятия «Проверка целевого и эффективного использования бюджетных средств, выделенных в 2023-2024 годах на реализацию мероприятий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по формированию комфортной городской среды и благоустройству территории муниципальных образований Республики Крым» в отношении Администрации </w:t>
      </w:r>
      <w:r w:rsidRPr="00E6075E" w:rsidR="00E6075E">
        <w:rPr>
          <w:rFonts w:ascii="Times New Roman" w:eastAsia="Times New Roman" w:hAnsi="Times New Roman" w:cs="Times New Roman"/>
          <w:sz w:val="28"/>
          <w:szCs w:val="25"/>
          <w:lang w:eastAsia="ru-RU"/>
        </w:rPr>
        <w:t>(данные изъяты)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от </w:t>
      </w:r>
      <w:r w:rsidRPr="00E6075E" w:rsidR="00E6075E">
        <w:rPr>
          <w:rFonts w:ascii="Times New Roman" w:eastAsia="Times New Roman" w:hAnsi="Times New Roman" w:cs="Times New Roman"/>
          <w:sz w:val="28"/>
          <w:szCs w:val="25"/>
          <w:lang w:eastAsia="ru-RU"/>
        </w:rPr>
        <w:t>(данные изъяты)</w:t>
      </w:r>
      <w:r w:rsidRPr="00DF7D95" w:rsidR="00F145E7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с приложениями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, </w:t>
      </w:r>
      <w:r w:rsidRPr="00DF7D95" w:rsidR="005D57D7">
        <w:rPr>
          <w:rFonts w:ascii="Times New Roman" w:eastAsia="Times New Roman" w:hAnsi="Times New Roman" w:cs="Times New Roman"/>
          <w:sz w:val="28"/>
          <w:szCs w:val="25"/>
          <w:lang w:eastAsia="ru-RU"/>
        </w:rPr>
        <w:t>распоряжением о приеме работника на работу</w:t>
      </w:r>
      <w:r w:rsidRPr="00DF7D95" w:rsidR="00742B5C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от </w:t>
      </w:r>
      <w:r w:rsidRPr="00E6075E" w:rsidR="00E6075E">
        <w:rPr>
          <w:rFonts w:ascii="Times New Roman" w:eastAsia="Times New Roman" w:hAnsi="Times New Roman" w:cs="Times New Roman"/>
          <w:sz w:val="28"/>
          <w:szCs w:val="25"/>
          <w:lang w:eastAsia="ru-RU"/>
        </w:rPr>
        <w:t>(данные изъяты)</w:t>
      </w:r>
      <w:r w:rsidRPr="00DF7D95" w:rsidR="00742B5C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, о переводе работника на другую работу от </w:t>
      </w:r>
      <w:r w:rsidRPr="00E6075E" w:rsidR="00E6075E">
        <w:rPr>
          <w:rFonts w:ascii="Times New Roman" w:eastAsia="Times New Roman" w:hAnsi="Times New Roman" w:cs="Times New Roman"/>
          <w:sz w:val="28"/>
          <w:szCs w:val="25"/>
          <w:lang w:eastAsia="ru-RU"/>
        </w:rPr>
        <w:t>(данные изъяты)</w:t>
      </w:r>
      <w:r w:rsidRPr="00DF7D95" w:rsidR="00742B5C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, должностной инструкцией Заведующего сектором финансов Администрации </w:t>
      </w:r>
      <w:r w:rsidRPr="00E6075E" w:rsidR="00E6075E">
        <w:rPr>
          <w:rFonts w:ascii="Times New Roman" w:eastAsia="Times New Roman" w:hAnsi="Times New Roman" w:cs="Times New Roman"/>
          <w:sz w:val="28"/>
          <w:szCs w:val="25"/>
          <w:lang w:eastAsia="ru-RU"/>
        </w:rPr>
        <w:t>(данные изъяты)</w:t>
      </w:r>
      <w:r w:rsidRPr="00DF7D95" w:rsidR="00742B5C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от </w:t>
      </w:r>
      <w:r w:rsidRPr="00E6075E" w:rsidR="00E6075E">
        <w:rPr>
          <w:rFonts w:ascii="Times New Roman" w:eastAsia="Times New Roman" w:hAnsi="Times New Roman" w:cs="Times New Roman"/>
          <w:sz w:val="28"/>
          <w:szCs w:val="25"/>
          <w:lang w:eastAsia="ru-RU"/>
        </w:rPr>
        <w:t>(данные изъяты)</w:t>
      </w:r>
      <w:r w:rsidRPr="00DF7D95" w:rsidR="00A943B6">
        <w:rPr>
          <w:rFonts w:ascii="Times New Roman" w:eastAsia="Times New Roman" w:hAnsi="Times New Roman" w:cs="Times New Roman"/>
          <w:sz w:val="28"/>
          <w:szCs w:val="25"/>
          <w:lang w:eastAsia="ru-RU"/>
        </w:rPr>
        <w:t>.</w:t>
      </w:r>
    </w:p>
    <w:p w:rsidR="00DF7C08" w:rsidRPr="00DF7D95" w:rsidP="00DF7C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Действия </w:t>
      </w:r>
      <w:r w:rsidRPr="00DF7D95" w:rsidR="00920D91">
        <w:rPr>
          <w:rFonts w:ascii="Times New Roman" w:hAnsi="Times New Roman" w:cs="Times New Roman"/>
          <w:sz w:val="28"/>
          <w:szCs w:val="25"/>
        </w:rPr>
        <w:t xml:space="preserve">Ищенко И.В. </w:t>
      </w:r>
      <w:r w:rsidRPr="00DF7D95" w:rsidR="0018002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правильно квалифицированы по 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ч. </w:t>
      </w:r>
      <w:r w:rsidRPr="00DF7D95" w:rsidR="00920D91">
        <w:rPr>
          <w:rFonts w:ascii="Times New Roman" w:eastAsia="Times New Roman" w:hAnsi="Times New Roman" w:cs="Times New Roman"/>
          <w:sz w:val="28"/>
          <w:szCs w:val="25"/>
          <w:lang w:eastAsia="ru-RU"/>
        </w:rPr>
        <w:t>3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ст. 15.15.6 Кодекса Российской Федерации об административных правонарушениях</w:t>
      </w:r>
      <w:r w:rsidRPr="00DF7D95" w:rsidR="00A11235">
        <w:rPr>
          <w:rFonts w:ascii="Times New Roman" w:eastAsia="Times New Roman" w:hAnsi="Times New Roman" w:cs="Times New Roman"/>
          <w:sz w:val="28"/>
          <w:szCs w:val="25"/>
          <w:lang w:eastAsia="ru-RU"/>
        </w:rPr>
        <w:t>.</w:t>
      </w:r>
    </w:p>
    <w:p w:rsidR="00180025" w:rsidRPr="00DF7D95" w:rsidP="00DF7C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DF7D95" w:rsidR="00781772">
        <w:rPr>
          <w:rFonts w:ascii="Times New Roman" w:hAnsi="Times New Roman" w:cs="Times New Roman"/>
          <w:sz w:val="28"/>
          <w:szCs w:val="25"/>
        </w:rPr>
        <w:t xml:space="preserve">Ищенко И.В. 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525B3C" w:rsidRPr="00DF7D95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>Смягчающим</w:t>
      </w:r>
      <w:r w:rsidRPr="00DF7D95" w:rsidR="00781772">
        <w:rPr>
          <w:rFonts w:ascii="Times New Roman" w:eastAsia="Times New Roman" w:hAnsi="Times New Roman" w:cs="Times New Roman"/>
          <w:sz w:val="28"/>
          <w:szCs w:val="25"/>
          <w:lang w:eastAsia="ru-RU"/>
        </w:rPr>
        <w:t>и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обстоятельств</w:t>
      </w:r>
      <w:r w:rsidRPr="00DF7D95" w:rsidR="00781772">
        <w:rPr>
          <w:rFonts w:ascii="Times New Roman" w:eastAsia="Times New Roman" w:hAnsi="Times New Roman" w:cs="Times New Roman"/>
          <w:sz w:val="28"/>
          <w:szCs w:val="25"/>
          <w:lang w:eastAsia="ru-RU"/>
        </w:rPr>
        <w:t>ами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мировой судья признаёт </w:t>
      </w:r>
      <w:r w:rsidRPr="00DF7D95" w:rsidR="00781772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согласие </w:t>
      </w:r>
      <w:r w:rsidRPr="00DF7D95" w:rsidR="00CE4DFD">
        <w:rPr>
          <w:rFonts w:ascii="Times New Roman" w:eastAsia="Times New Roman" w:hAnsi="Times New Roman" w:cs="Times New Roman"/>
          <w:sz w:val="28"/>
          <w:szCs w:val="25"/>
          <w:lang w:eastAsia="ru-RU"/>
        </w:rPr>
        <w:t>Ищенко И.В. с нарушением, совершение ею административного правонарушения впервые.</w:t>
      </w:r>
    </w:p>
    <w:p w:rsidR="00525B3C" w:rsidRPr="00DF7D95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>Обстоятельств</w:t>
      </w:r>
      <w:r w:rsidRPr="00DF7D95" w:rsidR="0056366F">
        <w:rPr>
          <w:rFonts w:ascii="Times New Roman" w:eastAsia="Times New Roman" w:hAnsi="Times New Roman" w:cs="Times New Roman"/>
          <w:sz w:val="28"/>
          <w:szCs w:val="25"/>
          <w:lang w:eastAsia="ru-RU"/>
        </w:rPr>
        <w:t>,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отягчающих административную ответственность, при рассмотрении настоящего дела не установлено.</w:t>
      </w:r>
    </w:p>
    <w:p w:rsidR="00FE0149" w:rsidRPr="00DF7D95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>О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>снований для применения ч. 3.2 ст. 4.1 КоАП Р</w:t>
      </w:r>
      <w:r w:rsidRPr="00DF7D95" w:rsidR="00D403C9">
        <w:rPr>
          <w:rFonts w:ascii="Times New Roman" w:eastAsia="Times New Roman" w:hAnsi="Times New Roman" w:cs="Times New Roman"/>
          <w:sz w:val="28"/>
          <w:szCs w:val="25"/>
          <w:lang w:eastAsia="ru-RU"/>
        </w:rPr>
        <w:t>Ф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не имеется</w:t>
      </w:r>
      <w:r w:rsidRPr="00DF7D95" w:rsidR="00D403C9">
        <w:rPr>
          <w:rFonts w:ascii="Times New Roman" w:eastAsia="Times New Roman" w:hAnsi="Times New Roman" w:cs="Times New Roman"/>
          <w:sz w:val="28"/>
          <w:szCs w:val="25"/>
          <w:lang w:eastAsia="ru-RU"/>
        </w:rPr>
        <w:t>, поскольку отсутствуют исключительные обстоятельства, связанные с характером совершенного административного правонарушения и его последствиями.</w:t>
      </w:r>
    </w:p>
    <w:p w:rsidR="00553865" w:rsidRPr="00DF7D95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DF7D95" w:rsidR="00906DC8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административного штрафа </w:t>
      </w:r>
      <w:r w:rsidRPr="00DF7D95" w:rsidR="00185492">
        <w:rPr>
          <w:rFonts w:ascii="Times New Roman" w:eastAsia="Times New Roman" w:hAnsi="Times New Roman" w:cs="Times New Roman"/>
          <w:sz w:val="28"/>
          <w:szCs w:val="25"/>
          <w:lang w:eastAsia="ru-RU"/>
        </w:rPr>
        <w:t>в минимальном размере, предусмотренном санкцией статьи</w:t>
      </w:r>
      <w:r w:rsidRPr="00DF7D95" w:rsidR="00906DC8">
        <w:rPr>
          <w:rFonts w:ascii="Times New Roman" w:eastAsia="Times New Roman" w:hAnsi="Times New Roman" w:cs="Times New Roman"/>
          <w:sz w:val="28"/>
          <w:szCs w:val="25"/>
          <w:lang w:eastAsia="ru-RU"/>
        </w:rPr>
        <w:t>.</w:t>
      </w:r>
    </w:p>
    <w:p w:rsidR="00593DC5" w:rsidRPr="00DF7D95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На основании изложенного, руководствуясь </w:t>
      </w:r>
      <w:r w:rsidRPr="00DF7D95" w:rsidR="00006436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ч. </w:t>
      </w:r>
      <w:r w:rsidRPr="00DF7D95" w:rsidR="00671302">
        <w:rPr>
          <w:rFonts w:ascii="Times New Roman" w:eastAsia="Times New Roman" w:hAnsi="Times New Roman" w:cs="Times New Roman"/>
          <w:sz w:val="28"/>
          <w:szCs w:val="25"/>
          <w:lang w:eastAsia="ru-RU"/>
        </w:rPr>
        <w:t>3</w:t>
      </w:r>
      <w:r w:rsidRPr="00DF7D95" w:rsidR="00006436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ст. 15.15.6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3E348B" w:rsidRPr="00DF7D95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</w:p>
    <w:p w:rsidR="00593DC5" w:rsidRPr="00DF7D9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</w:pPr>
      <w:r w:rsidRPr="00DF7D95"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  <w:t>ПОСТАНОВИЛ:</w:t>
      </w:r>
    </w:p>
    <w:p w:rsidR="0025274A" w:rsidRPr="00DF7D9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</w:pPr>
    </w:p>
    <w:p w:rsidR="00593DC5" w:rsidRPr="00DF7D95" w:rsidP="003E34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DF7D95">
        <w:rPr>
          <w:rFonts w:ascii="Times New Roman" w:hAnsi="Times New Roman" w:cs="Times New Roman"/>
          <w:sz w:val="28"/>
          <w:szCs w:val="25"/>
        </w:rPr>
        <w:t xml:space="preserve">Заместителя главы Администрации </w:t>
      </w:r>
      <w:r w:rsidRPr="00E6075E" w:rsidR="00E6075E">
        <w:rPr>
          <w:rFonts w:ascii="Times New Roman" w:hAnsi="Times New Roman" w:cs="Times New Roman"/>
          <w:sz w:val="28"/>
          <w:szCs w:val="25"/>
        </w:rPr>
        <w:t>(данные изъяты)</w:t>
      </w:r>
      <w:r w:rsidRPr="00DF7D95">
        <w:rPr>
          <w:rFonts w:ascii="Times New Roman" w:hAnsi="Times New Roman" w:cs="Times New Roman"/>
          <w:sz w:val="28"/>
          <w:szCs w:val="25"/>
        </w:rPr>
        <w:t xml:space="preserve"> Ищенко Ирину Васильевну признать виновной </w:t>
      </w:r>
      <w:r w:rsidRPr="00DF7D95">
        <w:rPr>
          <w:rFonts w:ascii="Times New Roman" w:hAnsi="Times New Roman" w:cs="Times New Roman"/>
          <w:sz w:val="28"/>
          <w:szCs w:val="25"/>
        </w:rPr>
        <w:t xml:space="preserve">в совершении административного правонарушения, предусмотренного </w:t>
      </w:r>
      <w:r w:rsidRPr="00DF7D95" w:rsidR="00AF2A3A">
        <w:rPr>
          <w:rFonts w:ascii="Times New Roman" w:hAnsi="Times New Roman" w:cs="Times New Roman"/>
          <w:sz w:val="28"/>
          <w:szCs w:val="25"/>
        </w:rPr>
        <w:t xml:space="preserve">ч. </w:t>
      </w:r>
      <w:r w:rsidRPr="00DF7D95">
        <w:rPr>
          <w:rFonts w:ascii="Times New Roman" w:hAnsi="Times New Roman" w:cs="Times New Roman"/>
          <w:sz w:val="28"/>
          <w:szCs w:val="25"/>
        </w:rPr>
        <w:t>3</w:t>
      </w:r>
      <w:r w:rsidRPr="00DF7D95" w:rsidR="00AF2A3A">
        <w:rPr>
          <w:rFonts w:ascii="Times New Roman" w:hAnsi="Times New Roman" w:cs="Times New Roman"/>
          <w:sz w:val="28"/>
          <w:szCs w:val="25"/>
        </w:rPr>
        <w:t xml:space="preserve"> ст. 15.15.6 </w:t>
      </w:r>
      <w:r w:rsidRPr="00DF7D95">
        <w:rPr>
          <w:rFonts w:ascii="Times New Roman" w:hAnsi="Times New Roman" w:cs="Times New Roman"/>
          <w:sz w:val="28"/>
          <w:szCs w:val="25"/>
        </w:rPr>
        <w:t>Кодекса Российской Федерации об административных правонарушениях и назначить е</w:t>
      </w:r>
      <w:r w:rsidRPr="00DF7D95">
        <w:rPr>
          <w:rFonts w:ascii="Times New Roman" w:hAnsi="Times New Roman" w:cs="Times New Roman"/>
          <w:sz w:val="28"/>
          <w:szCs w:val="25"/>
        </w:rPr>
        <w:t>й</w:t>
      </w:r>
      <w:r w:rsidRPr="00DF7D95">
        <w:rPr>
          <w:rFonts w:ascii="Times New Roman" w:hAnsi="Times New Roman" w:cs="Times New Roman"/>
          <w:sz w:val="28"/>
          <w:szCs w:val="25"/>
        </w:rPr>
        <w:t xml:space="preserve"> административное наказание в виде </w:t>
      </w:r>
      <w:r w:rsidRPr="00DF7D95" w:rsidR="00280FD0">
        <w:rPr>
          <w:rFonts w:ascii="Times New Roman" w:hAnsi="Times New Roman" w:cs="Times New Roman"/>
          <w:sz w:val="28"/>
          <w:szCs w:val="25"/>
        </w:rPr>
        <w:t xml:space="preserve">административного штрафа в размере </w:t>
      </w:r>
      <w:r w:rsidRPr="00DF7D95" w:rsidR="00565D09">
        <w:rPr>
          <w:rFonts w:ascii="Times New Roman" w:hAnsi="Times New Roman" w:cs="Times New Roman"/>
          <w:sz w:val="28"/>
          <w:szCs w:val="25"/>
        </w:rPr>
        <w:t>5</w:t>
      </w:r>
      <w:r w:rsidRPr="00DF7D95" w:rsidR="00280FD0">
        <w:rPr>
          <w:rFonts w:ascii="Times New Roman" w:hAnsi="Times New Roman" w:cs="Times New Roman"/>
          <w:sz w:val="28"/>
          <w:szCs w:val="25"/>
        </w:rPr>
        <w:t>000 (</w:t>
      </w:r>
      <w:r w:rsidRPr="00DF7D95" w:rsidR="00AF2A3A">
        <w:rPr>
          <w:rFonts w:ascii="Times New Roman" w:hAnsi="Times New Roman" w:cs="Times New Roman"/>
          <w:sz w:val="28"/>
          <w:szCs w:val="25"/>
        </w:rPr>
        <w:t>пят</w:t>
      </w:r>
      <w:r w:rsidRPr="00DF7D95" w:rsidR="00F80994">
        <w:rPr>
          <w:rFonts w:ascii="Times New Roman" w:hAnsi="Times New Roman" w:cs="Times New Roman"/>
          <w:sz w:val="28"/>
          <w:szCs w:val="25"/>
        </w:rPr>
        <w:t>и</w:t>
      </w:r>
      <w:r w:rsidRPr="00DF7D95" w:rsidR="00565D09">
        <w:rPr>
          <w:rFonts w:ascii="Times New Roman" w:hAnsi="Times New Roman" w:cs="Times New Roman"/>
          <w:sz w:val="28"/>
          <w:szCs w:val="25"/>
        </w:rPr>
        <w:t xml:space="preserve"> тысяч</w:t>
      </w:r>
      <w:r w:rsidRPr="00DF7D95" w:rsidR="00280FD0">
        <w:rPr>
          <w:rFonts w:ascii="Times New Roman" w:hAnsi="Times New Roman" w:cs="Times New Roman"/>
          <w:sz w:val="28"/>
          <w:szCs w:val="25"/>
        </w:rPr>
        <w:t>) рублей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>.</w:t>
      </w:r>
    </w:p>
    <w:p w:rsidR="00593DC5" w:rsidRPr="00DF7D95" w:rsidP="0059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</w:pPr>
      <w:r w:rsidRPr="00DF7D95"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  <w:t>Сумму штрафа необходимо внести</w:t>
      </w:r>
      <w:r w:rsidRPr="00DF7D95" w:rsidR="00AF2A3A"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  <w:t xml:space="preserve"> на реквизиты</w:t>
      </w:r>
      <w:r w:rsidRPr="00DF7D95"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  <w:t xml:space="preserve">: </w:t>
      </w:r>
    </w:p>
    <w:p w:rsidR="00AF2A3A" w:rsidRPr="00DF7D95" w:rsidP="006F4F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Получатель: УФК по Республике Крым (Счетная палата Республики Крым, 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>л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/с 04752202800); </w:t>
      </w:r>
      <w:r w:rsidRPr="00DF7D95" w:rsidR="006150AB">
        <w:rPr>
          <w:rFonts w:ascii="Times New Roman" w:eastAsia="Times New Roman" w:hAnsi="Times New Roman" w:cs="Times New Roman"/>
          <w:sz w:val="28"/>
          <w:szCs w:val="25"/>
          <w:lang w:eastAsia="ru-RU"/>
        </w:rPr>
        <w:t>н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аименование банка: </w:t>
      </w:r>
      <w:r w:rsidRPr="00DF7D95" w:rsidR="00F80994">
        <w:rPr>
          <w:rFonts w:ascii="Times New Roman" w:eastAsia="Times New Roman" w:hAnsi="Times New Roman" w:cs="Times New Roman"/>
          <w:sz w:val="28"/>
          <w:szCs w:val="25"/>
          <w:lang w:eastAsia="ru-RU"/>
        </w:rPr>
        <w:t>ОКЦ №7 ЮГУ Банка России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г. Симферополь, ИНН 9102048248, КПП 910201001, БИК 0</w:t>
      </w:r>
      <w:r w:rsidRPr="00DF7D95" w:rsidR="006150AB">
        <w:rPr>
          <w:rFonts w:ascii="Times New Roman" w:eastAsia="Times New Roman" w:hAnsi="Times New Roman" w:cs="Times New Roman"/>
          <w:sz w:val="28"/>
          <w:szCs w:val="25"/>
          <w:lang w:eastAsia="ru-RU"/>
        </w:rPr>
        <w:t>43510001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, к/с 40102810645370000035, 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>р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/с 03100643000000017500, </w:t>
      </w:r>
      <w:r w:rsidRPr="00DF7D95" w:rsidR="006150AB">
        <w:rPr>
          <w:rFonts w:ascii="Times New Roman" w:eastAsia="Times New Roman" w:hAnsi="Times New Roman" w:cs="Times New Roman"/>
          <w:sz w:val="28"/>
          <w:szCs w:val="25"/>
          <w:lang w:eastAsia="ru-RU"/>
        </w:rPr>
        <w:t>л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ицевой счет 04752202800 в УФК по Республике Крым, КБК 847 1 16 01242 01 0000 140; </w:t>
      </w:r>
      <w:r w:rsidRPr="00DF7D95" w:rsidR="00D32149">
        <w:rPr>
          <w:rFonts w:ascii="Times New Roman" w:eastAsia="Times New Roman" w:hAnsi="Times New Roman" w:cs="Times New Roman"/>
          <w:sz w:val="28"/>
          <w:szCs w:val="25"/>
          <w:lang w:eastAsia="ru-RU"/>
        </w:rPr>
        <w:t>н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>азначение платежа: денежные взыскания (штрафы) за нарушение бюджетного законодательства, Ф.И.О. лица (наименование организации), на которого был наложен штраф, наименование суда, дат</w:t>
      </w:r>
      <w:r w:rsidRPr="00DF7D95" w:rsidR="00FC1C37">
        <w:rPr>
          <w:rFonts w:ascii="Times New Roman" w:eastAsia="Times New Roman" w:hAnsi="Times New Roman" w:cs="Times New Roman"/>
          <w:sz w:val="28"/>
          <w:szCs w:val="25"/>
          <w:lang w:eastAsia="ru-RU"/>
        </w:rPr>
        <w:t>а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и номер постановления о наложении штрафа</w:t>
      </w:r>
      <w:r w:rsidRPr="00DF7D95" w:rsidR="00D32149">
        <w:rPr>
          <w:rFonts w:ascii="Times New Roman" w:eastAsia="Times New Roman" w:hAnsi="Times New Roman" w:cs="Times New Roman"/>
          <w:sz w:val="28"/>
          <w:szCs w:val="25"/>
          <w:lang w:eastAsia="ru-RU"/>
        </w:rPr>
        <w:t>, УИН 040456161810056000000005</w:t>
      </w:r>
      <w:r w:rsidRPr="00DF7D95" w:rsid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>, код ОКАТО 35701000.</w:t>
      </w:r>
    </w:p>
    <w:p w:rsidR="00593DC5" w:rsidRPr="00DF7D95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срока отсрочки или срока рассрочки, 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>предусмотренных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статьей 31.5 настоящего Кодекса.</w:t>
      </w:r>
      <w:r w:rsidRPr="00DF7D95" w:rsid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706A3" w:rsidRPr="00DF7D95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DF7D95" w:rsidR="00D76BA6">
        <w:rPr>
          <w:rFonts w:ascii="Times New Roman" w:eastAsia="Times New Roman" w:hAnsi="Times New Roman" w:cs="Times New Roman"/>
          <w:sz w:val="28"/>
          <w:szCs w:val="25"/>
          <w:lang w:eastAsia="ru-RU"/>
        </w:rPr>
        <w:t>2</w:t>
      </w: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93DC5" w:rsidRPr="00DF7D95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</w:p>
    <w:p w:rsidR="001F4573" w:rsidRPr="00DF7D95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</w:p>
    <w:p w:rsidR="00593DC5" w:rsidRPr="00DF7D95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DF7D95">
        <w:rPr>
          <w:rFonts w:ascii="Times New Roman" w:eastAsia="Times New Roman" w:hAnsi="Times New Roman" w:cs="Times New Roman"/>
          <w:sz w:val="28"/>
          <w:szCs w:val="25"/>
          <w:lang w:eastAsia="ru-RU"/>
        </w:rPr>
        <w:tab/>
        <w:t>Мировой судья                                                                      В.А. Тимофеева</w:t>
      </w:r>
    </w:p>
    <w:sectPr w:rsidSect="00DF7D95">
      <w:headerReference w:type="default" r:id="rId5"/>
      <w:pgSz w:w="11906" w:h="16838"/>
      <w:pgMar w:top="1135" w:right="851" w:bottom="993" w:left="1560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003607"/>
      <w:docPartObj>
        <w:docPartGallery w:val="Page Numbers (Top of Page)"/>
        <w:docPartUnique/>
      </w:docPartObj>
    </w:sdtPr>
    <w:sdtContent>
      <w:p w:rsidR="00000E5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75E">
          <w:rPr>
            <w:noProof/>
          </w:rPr>
          <w:t>4</w:t>
        </w:r>
        <w:r>
          <w:fldChar w:fldCharType="end"/>
        </w:r>
      </w:p>
    </w:sdtContent>
  </w:sdt>
  <w:p w:rsidR="00000E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0E57"/>
    <w:rsid w:val="000028C5"/>
    <w:rsid w:val="00002CDC"/>
    <w:rsid w:val="00006436"/>
    <w:rsid w:val="00007588"/>
    <w:rsid w:val="000223CD"/>
    <w:rsid w:val="0002554A"/>
    <w:rsid w:val="00026294"/>
    <w:rsid w:val="0003745F"/>
    <w:rsid w:val="00037B94"/>
    <w:rsid w:val="00051344"/>
    <w:rsid w:val="000513F2"/>
    <w:rsid w:val="00051880"/>
    <w:rsid w:val="00052F29"/>
    <w:rsid w:val="00054BD1"/>
    <w:rsid w:val="00064774"/>
    <w:rsid w:val="00067738"/>
    <w:rsid w:val="00073A2D"/>
    <w:rsid w:val="000761FC"/>
    <w:rsid w:val="000A0B0E"/>
    <w:rsid w:val="000A43D3"/>
    <w:rsid w:val="000C0906"/>
    <w:rsid w:val="000E285B"/>
    <w:rsid w:val="0010254F"/>
    <w:rsid w:val="00110B1C"/>
    <w:rsid w:val="00115090"/>
    <w:rsid w:val="00144EEE"/>
    <w:rsid w:val="00156E1E"/>
    <w:rsid w:val="0015781A"/>
    <w:rsid w:val="001706A3"/>
    <w:rsid w:val="00173316"/>
    <w:rsid w:val="0017478F"/>
    <w:rsid w:val="00175F46"/>
    <w:rsid w:val="00180025"/>
    <w:rsid w:val="00181D6F"/>
    <w:rsid w:val="00185492"/>
    <w:rsid w:val="001A1A7D"/>
    <w:rsid w:val="001A34B6"/>
    <w:rsid w:val="001A426F"/>
    <w:rsid w:val="001A4E8B"/>
    <w:rsid w:val="001A62B7"/>
    <w:rsid w:val="001A6BED"/>
    <w:rsid w:val="001D593D"/>
    <w:rsid w:val="001F4573"/>
    <w:rsid w:val="001F6247"/>
    <w:rsid w:val="00221330"/>
    <w:rsid w:val="002350CE"/>
    <w:rsid w:val="0025274A"/>
    <w:rsid w:val="002642FB"/>
    <w:rsid w:val="00264E78"/>
    <w:rsid w:val="00267923"/>
    <w:rsid w:val="00280FD0"/>
    <w:rsid w:val="00284469"/>
    <w:rsid w:val="00295607"/>
    <w:rsid w:val="002A458B"/>
    <w:rsid w:val="002A54B6"/>
    <w:rsid w:val="002C21AB"/>
    <w:rsid w:val="002C6A8C"/>
    <w:rsid w:val="002D5991"/>
    <w:rsid w:val="002E149B"/>
    <w:rsid w:val="002E53F0"/>
    <w:rsid w:val="002F16F2"/>
    <w:rsid w:val="002F1F2A"/>
    <w:rsid w:val="003057F1"/>
    <w:rsid w:val="0033352A"/>
    <w:rsid w:val="003823A2"/>
    <w:rsid w:val="00385B67"/>
    <w:rsid w:val="00387B71"/>
    <w:rsid w:val="003914A7"/>
    <w:rsid w:val="00391CB9"/>
    <w:rsid w:val="00395E76"/>
    <w:rsid w:val="003A4005"/>
    <w:rsid w:val="003B5EE9"/>
    <w:rsid w:val="003B6A92"/>
    <w:rsid w:val="003B79B0"/>
    <w:rsid w:val="003C7514"/>
    <w:rsid w:val="003D6B38"/>
    <w:rsid w:val="003E19F4"/>
    <w:rsid w:val="003E348B"/>
    <w:rsid w:val="003E34B2"/>
    <w:rsid w:val="003E3FB5"/>
    <w:rsid w:val="003F61F9"/>
    <w:rsid w:val="003F6CC6"/>
    <w:rsid w:val="0040282D"/>
    <w:rsid w:val="00415475"/>
    <w:rsid w:val="004239AC"/>
    <w:rsid w:val="00424712"/>
    <w:rsid w:val="00433F3A"/>
    <w:rsid w:val="0043598F"/>
    <w:rsid w:val="0044019B"/>
    <w:rsid w:val="00451354"/>
    <w:rsid w:val="00470EB2"/>
    <w:rsid w:val="00475E90"/>
    <w:rsid w:val="0047671A"/>
    <w:rsid w:val="004A1510"/>
    <w:rsid w:val="004A314F"/>
    <w:rsid w:val="004D3C6C"/>
    <w:rsid w:val="004E0A6B"/>
    <w:rsid w:val="004E5CE6"/>
    <w:rsid w:val="004E6288"/>
    <w:rsid w:val="004F5702"/>
    <w:rsid w:val="004F7967"/>
    <w:rsid w:val="005108D4"/>
    <w:rsid w:val="005112EE"/>
    <w:rsid w:val="00511A3D"/>
    <w:rsid w:val="0051368F"/>
    <w:rsid w:val="00513F57"/>
    <w:rsid w:val="00525B3C"/>
    <w:rsid w:val="00527A55"/>
    <w:rsid w:val="005311DF"/>
    <w:rsid w:val="0053737D"/>
    <w:rsid w:val="005517DA"/>
    <w:rsid w:val="00553865"/>
    <w:rsid w:val="00555EEC"/>
    <w:rsid w:val="005574E4"/>
    <w:rsid w:val="0056366F"/>
    <w:rsid w:val="00565D09"/>
    <w:rsid w:val="0057015E"/>
    <w:rsid w:val="0058086D"/>
    <w:rsid w:val="005909D6"/>
    <w:rsid w:val="00590C26"/>
    <w:rsid w:val="00592C22"/>
    <w:rsid w:val="00593DC5"/>
    <w:rsid w:val="005949FD"/>
    <w:rsid w:val="005A166A"/>
    <w:rsid w:val="005D20E0"/>
    <w:rsid w:val="005D57D7"/>
    <w:rsid w:val="005D6736"/>
    <w:rsid w:val="005D7CB3"/>
    <w:rsid w:val="005E2871"/>
    <w:rsid w:val="005E4622"/>
    <w:rsid w:val="006001DE"/>
    <w:rsid w:val="00600793"/>
    <w:rsid w:val="00603574"/>
    <w:rsid w:val="0060386B"/>
    <w:rsid w:val="006150AB"/>
    <w:rsid w:val="006200A5"/>
    <w:rsid w:val="00641B7E"/>
    <w:rsid w:val="006514FF"/>
    <w:rsid w:val="0066416F"/>
    <w:rsid w:val="00671302"/>
    <w:rsid w:val="0068464F"/>
    <w:rsid w:val="006917B4"/>
    <w:rsid w:val="006949CC"/>
    <w:rsid w:val="006A0F3D"/>
    <w:rsid w:val="006A68E6"/>
    <w:rsid w:val="006B1C16"/>
    <w:rsid w:val="006B7147"/>
    <w:rsid w:val="006C005D"/>
    <w:rsid w:val="006C389C"/>
    <w:rsid w:val="006C5765"/>
    <w:rsid w:val="006C6699"/>
    <w:rsid w:val="006F4FFA"/>
    <w:rsid w:val="006F558F"/>
    <w:rsid w:val="0070017A"/>
    <w:rsid w:val="0070029F"/>
    <w:rsid w:val="007410D1"/>
    <w:rsid w:val="00742B5C"/>
    <w:rsid w:val="00742D90"/>
    <w:rsid w:val="00745436"/>
    <w:rsid w:val="00746A96"/>
    <w:rsid w:val="00757494"/>
    <w:rsid w:val="007657D6"/>
    <w:rsid w:val="007668CE"/>
    <w:rsid w:val="00770E98"/>
    <w:rsid w:val="00781772"/>
    <w:rsid w:val="00782BE3"/>
    <w:rsid w:val="0079341B"/>
    <w:rsid w:val="00795BB3"/>
    <w:rsid w:val="007B0052"/>
    <w:rsid w:val="007B0D6E"/>
    <w:rsid w:val="007B7F3C"/>
    <w:rsid w:val="007C1003"/>
    <w:rsid w:val="007C1011"/>
    <w:rsid w:val="007C2FD8"/>
    <w:rsid w:val="007D6B85"/>
    <w:rsid w:val="007E5C68"/>
    <w:rsid w:val="0080680A"/>
    <w:rsid w:val="0080783A"/>
    <w:rsid w:val="00814957"/>
    <w:rsid w:val="00815EF8"/>
    <w:rsid w:val="00821B1B"/>
    <w:rsid w:val="00843178"/>
    <w:rsid w:val="0086104C"/>
    <w:rsid w:val="008702FD"/>
    <w:rsid w:val="00874564"/>
    <w:rsid w:val="00880A43"/>
    <w:rsid w:val="00887165"/>
    <w:rsid w:val="008A00BB"/>
    <w:rsid w:val="008A5A10"/>
    <w:rsid w:val="008B4713"/>
    <w:rsid w:val="008C3010"/>
    <w:rsid w:val="008C4B52"/>
    <w:rsid w:val="008D3E58"/>
    <w:rsid w:val="008D4C98"/>
    <w:rsid w:val="008F56C5"/>
    <w:rsid w:val="00902DC8"/>
    <w:rsid w:val="00905EBB"/>
    <w:rsid w:val="009061F3"/>
    <w:rsid w:val="00906DC8"/>
    <w:rsid w:val="009076E7"/>
    <w:rsid w:val="00907B25"/>
    <w:rsid w:val="00917790"/>
    <w:rsid w:val="00920D91"/>
    <w:rsid w:val="00921769"/>
    <w:rsid w:val="00925228"/>
    <w:rsid w:val="009279E3"/>
    <w:rsid w:val="00947321"/>
    <w:rsid w:val="0096188C"/>
    <w:rsid w:val="00963BB2"/>
    <w:rsid w:val="009779A7"/>
    <w:rsid w:val="0098307E"/>
    <w:rsid w:val="00986166"/>
    <w:rsid w:val="00993788"/>
    <w:rsid w:val="009A789D"/>
    <w:rsid w:val="009B3BC9"/>
    <w:rsid w:val="009E671F"/>
    <w:rsid w:val="009E6813"/>
    <w:rsid w:val="00A11235"/>
    <w:rsid w:val="00A13534"/>
    <w:rsid w:val="00A51E7C"/>
    <w:rsid w:val="00A641EE"/>
    <w:rsid w:val="00A943B6"/>
    <w:rsid w:val="00A96B6A"/>
    <w:rsid w:val="00A9783F"/>
    <w:rsid w:val="00AA5E5C"/>
    <w:rsid w:val="00AA6098"/>
    <w:rsid w:val="00AB02A2"/>
    <w:rsid w:val="00AC2DA1"/>
    <w:rsid w:val="00AC5303"/>
    <w:rsid w:val="00AE4E7A"/>
    <w:rsid w:val="00AE6FE3"/>
    <w:rsid w:val="00AF2A3A"/>
    <w:rsid w:val="00B23963"/>
    <w:rsid w:val="00B27D65"/>
    <w:rsid w:val="00B35A68"/>
    <w:rsid w:val="00B36F59"/>
    <w:rsid w:val="00B44282"/>
    <w:rsid w:val="00B519D4"/>
    <w:rsid w:val="00B54213"/>
    <w:rsid w:val="00B6465C"/>
    <w:rsid w:val="00B64B03"/>
    <w:rsid w:val="00B73742"/>
    <w:rsid w:val="00B77E8E"/>
    <w:rsid w:val="00B81D44"/>
    <w:rsid w:val="00B845FE"/>
    <w:rsid w:val="00BA29A0"/>
    <w:rsid w:val="00BA2A48"/>
    <w:rsid w:val="00BA32D3"/>
    <w:rsid w:val="00BB1832"/>
    <w:rsid w:val="00BB57FB"/>
    <w:rsid w:val="00BB6A93"/>
    <w:rsid w:val="00BF1B8F"/>
    <w:rsid w:val="00C11BA5"/>
    <w:rsid w:val="00C13367"/>
    <w:rsid w:val="00C30144"/>
    <w:rsid w:val="00C3209F"/>
    <w:rsid w:val="00C37C53"/>
    <w:rsid w:val="00C41486"/>
    <w:rsid w:val="00C46D46"/>
    <w:rsid w:val="00C47254"/>
    <w:rsid w:val="00C52571"/>
    <w:rsid w:val="00C55EB2"/>
    <w:rsid w:val="00C61E50"/>
    <w:rsid w:val="00C6268D"/>
    <w:rsid w:val="00C62CA5"/>
    <w:rsid w:val="00C660D8"/>
    <w:rsid w:val="00C72D8A"/>
    <w:rsid w:val="00C7528B"/>
    <w:rsid w:val="00C910F2"/>
    <w:rsid w:val="00C913D9"/>
    <w:rsid w:val="00C91C81"/>
    <w:rsid w:val="00C93DB9"/>
    <w:rsid w:val="00CA036C"/>
    <w:rsid w:val="00CB3AD2"/>
    <w:rsid w:val="00CB40CA"/>
    <w:rsid w:val="00CB4F43"/>
    <w:rsid w:val="00CB4F49"/>
    <w:rsid w:val="00CC14C1"/>
    <w:rsid w:val="00CC3539"/>
    <w:rsid w:val="00CC418D"/>
    <w:rsid w:val="00CD7B42"/>
    <w:rsid w:val="00CE4DFD"/>
    <w:rsid w:val="00CE7E61"/>
    <w:rsid w:val="00CF7E85"/>
    <w:rsid w:val="00D21820"/>
    <w:rsid w:val="00D24ABC"/>
    <w:rsid w:val="00D32149"/>
    <w:rsid w:val="00D328C7"/>
    <w:rsid w:val="00D35BD1"/>
    <w:rsid w:val="00D403C9"/>
    <w:rsid w:val="00D4186B"/>
    <w:rsid w:val="00D45F3A"/>
    <w:rsid w:val="00D65FCA"/>
    <w:rsid w:val="00D76BA6"/>
    <w:rsid w:val="00D86E01"/>
    <w:rsid w:val="00DB1E39"/>
    <w:rsid w:val="00DB5370"/>
    <w:rsid w:val="00DC3B84"/>
    <w:rsid w:val="00DC7888"/>
    <w:rsid w:val="00DD2D57"/>
    <w:rsid w:val="00DF7C08"/>
    <w:rsid w:val="00DF7D95"/>
    <w:rsid w:val="00E01FD7"/>
    <w:rsid w:val="00E024CC"/>
    <w:rsid w:val="00E106C1"/>
    <w:rsid w:val="00E23AED"/>
    <w:rsid w:val="00E329EF"/>
    <w:rsid w:val="00E37D8A"/>
    <w:rsid w:val="00E4060B"/>
    <w:rsid w:val="00E538FA"/>
    <w:rsid w:val="00E6075E"/>
    <w:rsid w:val="00E87886"/>
    <w:rsid w:val="00E87C51"/>
    <w:rsid w:val="00EA2501"/>
    <w:rsid w:val="00EB46BE"/>
    <w:rsid w:val="00EB6E76"/>
    <w:rsid w:val="00EC0E16"/>
    <w:rsid w:val="00EC53D2"/>
    <w:rsid w:val="00ED368C"/>
    <w:rsid w:val="00ED65C1"/>
    <w:rsid w:val="00ED7EC5"/>
    <w:rsid w:val="00EF3306"/>
    <w:rsid w:val="00F11532"/>
    <w:rsid w:val="00F13AD1"/>
    <w:rsid w:val="00F145E7"/>
    <w:rsid w:val="00F217F9"/>
    <w:rsid w:val="00F4588C"/>
    <w:rsid w:val="00F56CCA"/>
    <w:rsid w:val="00F60A3B"/>
    <w:rsid w:val="00F74D2B"/>
    <w:rsid w:val="00F76ED9"/>
    <w:rsid w:val="00F80994"/>
    <w:rsid w:val="00F933C3"/>
    <w:rsid w:val="00F936DD"/>
    <w:rsid w:val="00FA053A"/>
    <w:rsid w:val="00FA4904"/>
    <w:rsid w:val="00FA54C0"/>
    <w:rsid w:val="00FA74E3"/>
    <w:rsid w:val="00FA7C53"/>
    <w:rsid w:val="00FB27D5"/>
    <w:rsid w:val="00FB4376"/>
    <w:rsid w:val="00FC1C37"/>
    <w:rsid w:val="00FC30BE"/>
    <w:rsid w:val="00FD0E04"/>
    <w:rsid w:val="00FD10DF"/>
    <w:rsid w:val="00FD38B7"/>
    <w:rsid w:val="00FE0149"/>
    <w:rsid w:val="00FE2846"/>
    <w:rsid w:val="00FF0289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000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0E57"/>
  </w:style>
  <w:style w:type="paragraph" w:styleId="Footer">
    <w:name w:val="footer"/>
    <w:basedOn w:val="Normal"/>
    <w:link w:val="a0"/>
    <w:uiPriority w:val="99"/>
    <w:unhideWhenUsed/>
    <w:rsid w:val="00000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00E57"/>
  </w:style>
  <w:style w:type="paragraph" w:customStyle="1" w:styleId="ConsPlusNonformat">
    <w:name w:val="ConsPlusNonformat"/>
    <w:rsid w:val="00D45F3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">
    <w:name w:val="Body Text"/>
    <w:basedOn w:val="Normal"/>
    <w:link w:val="a1"/>
    <w:uiPriority w:val="99"/>
    <w:qFormat/>
    <w:rsid w:val="00D45F3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D45F3A"/>
    <w:rPr>
      <w:rFonts w:ascii="Times New Roman" w:eastAsia="Times New Roman" w:hAnsi="Times New Roman" w:cs="Times New Roman"/>
      <w:sz w:val="27"/>
      <w:szCs w:val="27"/>
    </w:rPr>
  </w:style>
  <w:style w:type="paragraph" w:styleId="NoSpacing">
    <w:name w:val="No Spacing"/>
    <w:link w:val="a2"/>
    <w:uiPriority w:val="1"/>
    <w:qFormat/>
    <w:rsid w:val="00D45F3A"/>
    <w:pPr>
      <w:spacing w:after="0" w:line="240" w:lineRule="auto"/>
    </w:pPr>
  </w:style>
  <w:style w:type="character" w:customStyle="1" w:styleId="a2">
    <w:name w:val="Без интервала Знак"/>
    <w:link w:val="NoSpacing"/>
    <w:uiPriority w:val="1"/>
    <w:locked/>
    <w:rsid w:val="00064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7DF41-96D4-4A0D-86C9-4AA7730F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