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D766BB" w:rsidP="008415BB">
      <w:pPr>
        <w:jc w:val="right"/>
        <w:rPr>
          <w:sz w:val="20"/>
          <w:szCs w:val="28"/>
        </w:rPr>
      </w:pPr>
      <w:r w:rsidRPr="00D766BB">
        <w:rPr>
          <w:sz w:val="20"/>
          <w:szCs w:val="28"/>
        </w:rPr>
        <w:t>Дело №5-</w:t>
      </w:r>
      <w:r w:rsidRPr="00D766BB" w:rsidR="00F03DA9">
        <w:rPr>
          <w:sz w:val="20"/>
          <w:szCs w:val="28"/>
        </w:rPr>
        <w:t>62</w:t>
      </w:r>
      <w:r w:rsidRPr="00D766BB">
        <w:rPr>
          <w:sz w:val="20"/>
          <w:szCs w:val="28"/>
        </w:rPr>
        <w:t>-</w:t>
      </w:r>
      <w:r w:rsidR="001D0A3E">
        <w:rPr>
          <w:sz w:val="20"/>
          <w:szCs w:val="28"/>
        </w:rPr>
        <w:t>10/2025</w:t>
      </w:r>
    </w:p>
    <w:p w:rsidR="008415BB" w:rsidRPr="00D766BB" w:rsidP="008415BB">
      <w:pPr>
        <w:jc w:val="right"/>
        <w:rPr>
          <w:sz w:val="20"/>
          <w:szCs w:val="28"/>
        </w:rPr>
      </w:pPr>
      <w:r w:rsidRPr="00D766BB">
        <w:rPr>
          <w:sz w:val="20"/>
          <w:szCs w:val="28"/>
        </w:rPr>
        <w:t>УИД  91MS0062</w:t>
      </w:r>
      <w:r w:rsidRPr="00D766BB">
        <w:rPr>
          <w:sz w:val="20"/>
          <w:szCs w:val="28"/>
        </w:rPr>
        <w:t>-01-202</w:t>
      </w:r>
      <w:r w:rsidRPr="00D766BB" w:rsidR="00F13E2D">
        <w:rPr>
          <w:sz w:val="20"/>
          <w:szCs w:val="28"/>
        </w:rPr>
        <w:t>4</w:t>
      </w:r>
      <w:r w:rsidRPr="00D766BB">
        <w:rPr>
          <w:sz w:val="20"/>
          <w:szCs w:val="28"/>
        </w:rPr>
        <w:t>-</w:t>
      </w:r>
      <w:r w:rsidR="001D0A3E">
        <w:rPr>
          <w:sz w:val="20"/>
          <w:szCs w:val="28"/>
        </w:rPr>
        <w:t>002779-80</w:t>
      </w:r>
    </w:p>
    <w:p w:rsidR="00D47B98" w:rsidRPr="00D766BB" w:rsidP="008415BB">
      <w:pPr>
        <w:jc w:val="right"/>
        <w:rPr>
          <w:sz w:val="20"/>
          <w:szCs w:val="28"/>
        </w:rPr>
      </w:pPr>
      <w:r w:rsidRPr="00D766BB">
        <w:rPr>
          <w:sz w:val="20"/>
          <w:szCs w:val="28"/>
        </w:rPr>
        <w:t xml:space="preserve">УИН </w:t>
      </w:r>
      <w:r w:rsidRPr="00D766BB" w:rsidR="00616252">
        <w:rPr>
          <w:sz w:val="20"/>
          <w:szCs w:val="28"/>
        </w:rPr>
        <w:t>0410760300625</w:t>
      </w:r>
      <w:r w:rsidR="001D0A3E">
        <w:rPr>
          <w:sz w:val="20"/>
          <w:szCs w:val="28"/>
        </w:rPr>
        <w:t>005472419123</w:t>
      </w:r>
    </w:p>
    <w:p w:rsidR="00894B15" w:rsidRPr="00D766BB" w:rsidP="00C771B3">
      <w:pPr>
        <w:jc w:val="center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>ПОСТАНОВЛЕНИЕ</w:t>
      </w:r>
    </w:p>
    <w:p w:rsidR="00894B15" w:rsidP="00B50B53">
      <w:pPr>
        <w:jc w:val="center"/>
        <w:rPr>
          <w:sz w:val="20"/>
          <w:szCs w:val="28"/>
        </w:rPr>
      </w:pPr>
      <w:r>
        <w:rPr>
          <w:sz w:val="20"/>
          <w:szCs w:val="28"/>
        </w:rPr>
        <w:t>20 февраля 2025</w:t>
      </w:r>
      <w:r w:rsidRPr="00D766BB" w:rsidR="001F2B94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года                                             </w:t>
      </w:r>
      <w:r w:rsidRPr="00D766BB" w:rsidR="0044668A">
        <w:rPr>
          <w:sz w:val="20"/>
          <w:szCs w:val="28"/>
        </w:rPr>
        <w:t xml:space="preserve">   </w:t>
      </w:r>
      <w:r w:rsidRPr="00D766BB" w:rsidR="00A86DC5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 </w:t>
      </w:r>
      <w:r w:rsidRPr="00D766BB" w:rsidR="0044668A">
        <w:rPr>
          <w:sz w:val="20"/>
          <w:szCs w:val="28"/>
        </w:rPr>
        <w:t xml:space="preserve">                           </w:t>
      </w:r>
      <w:r w:rsidRPr="00D766BB" w:rsidR="00225827">
        <w:rPr>
          <w:sz w:val="20"/>
          <w:szCs w:val="28"/>
        </w:rPr>
        <w:t xml:space="preserve">      </w:t>
      </w:r>
      <w:r w:rsidRPr="00D766BB" w:rsidR="0044668A">
        <w:rPr>
          <w:sz w:val="20"/>
          <w:szCs w:val="28"/>
        </w:rPr>
        <w:t xml:space="preserve">    </w:t>
      </w:r>
      <w:r w:rsidRPr="00D766BB">
        <w:rPr>
          <w:sz w:val="20"/>
          <w:szCs w:val="28"/>
        </w:rPr>
        <w:t>пгт</w:t>
      </w:r>
      <w:r w:rsidRPr="00D766BB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>Ленино</w:t>
      </w:r>
    </w:p>
    <w:p w:rsidR="001D0A3E" w:rsidRPr="00D766BB" w:rsidP="00B50B53">
      <w:pPr>
        <w:jc w:val="center"/>
        <w:rPr>
          <w:sz w:val="20"/>
          <w:szCs w:val="28"/>
        </w:rPr>
      </w:pPr>
    </w:p>
    <w:p w:rsidR="002F789B" w:rsidRPr="00D766BB" w:rsidP="002F789B">
      <w:pPr>
        <w:ind w:firstLine="708"/>
        <w:jc w:val="both"/>
        <w:rPr>
          <w:sz w:val="20"/>
          <w:szCs w:val="28"/>
        </w:rPr>
      </w:pPr>
      <w:r w:rsidRPr="001D0A3E">
        <w:rPr>
          <w:sz w:val="20"/>
          <w:szCs w:val="28"/>
        </w:rPr>
        <w:t>И.о</w:t>
      </w:r>
      <w:r w:rsidRPr="001D0A3E">
        <w:rPr>
          <w:sz w:val="20"/>
          <w:szCs w:val="28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1D0A3E">
        <w:rPr>
          <w:sz w:val="20"/>
          <w:szCs w:val="28"/>
        </w:rPr>
        <w:t>Кулунчаков</w:t>
      </w:r>
      <w:r w:rsidRPr="001D0A3E">
        <w:rPr>
          <w:sz w:val="20"/>
          <w:szCs w:val="28"/>
        </w:rPr>
        <w:t xml:space="preserve"> А.А.</w:t>
      </w:r>
      <w:r w:rsidRPr="00D766BB" w:rsidR="00894B15">
        <w:rPr>
          <w:sz w:val="20"/>
          <w:szCs w:val="28"/>
        </w:rPr>
        <w:t xml:space="preserve">, рассмотрев в открытом судебном заседании </w:t>
      </w:r>
      <w:r w:rsidRPr="00D766BB" w:rsidR="00E3662E">
        <w:rPr>
          <w:sz w:val="20"/>
          <w:szCs w:val="28"/>
        </w:rPr>
        <w:t>дело об административном правонарушении</w:t>
      </w:r>
      <w:r w:rsidRPr="00D766BB" w:rsidR="00BB4980">
        <w:rPr>
          <w:sz w:val="20"/>
          <w:szCs w:val="28"/>
        </w:rPr>
        <w:t>,</w:t>
      </w:r>
      <w:r w:rsidRPr="00D766BB">
        <w:rPr>
          <w:sz w:val="20"/>
          <w:szCs w:val="28"/>
        </w:rPr>
        <w:t xml:space="preserve"> </w:t>
      </w:r>
      <w:r w:rsidRPr="00D766BB" w:rsidR="00BB4980">
        <w:rPr>
          <w:sz w:val="20"/>
          <w:szCs w:val="28"/>
        </w:rPr>
        <w:t xml:space="preserve">предусмотренном </w:t>
      </w:r>
      <w:r w:rsidRPr="00D766BB" w:rsidR="00BA6689">
        <w:rPr>
          <w:sz w:val="20"/>
          <w:szCs w:val="28"/>
        </w:rPr>
        <w:t>ч. 1 ст.</w:t>
      </w:r>
      <w:r w:rsidRPr="00D766BB" w:rsidR="00BB4980">
        <w:rPr>
          <w:sz w:val="20"/>
          <w:szCs w:val="28"/>
        </w:rPr>
        <w:t xml:space="preserve"> 19.</w:t>
      </w:r>
      <w:r w:rsidRPr="00D766BB" w:rsidR="00274086">
        <w:rPr>
          <w:sz w:val="20"/>
          <w:szCs w:val="28"/>
        </w:rPr>
        <w:t>5</w:t>
      </w:r>
      <w:r w:rsidRPr="00D766BB" w:rsidR="00BB4980">
        <w:rPr>
          <w:sz w:val="20"/>
          <w:szCs w:val="28"/>
        </w:rPr>
        <w:t xml:space="preserve"> Кодекса Российской Федерации об административных правонарушениях </w:t>
      </w:r>
      <w:r w:rsidRPr="00D766BB">
        <w:rPr>
          <w:sz w:val="20"/>
          <w:szCs w:val="28"/>
        </w:rPr>
        <w:t xml:space="preserve">в отношении </w:t>
      </w:r>
    </w:p>
    <w:tbl>
      <w:tblPr>
        <w:tblStyle w:val="TableGrid"/>
        <w:tblW w:w="94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405"/>
      </w:tblGrid>
      <w:tr w:rsidTr="00D766BB">
        <w:tblPrEx>
          <w:tblW w:w="9405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410"/>
        </w:trPr>
        <w:tc>
          <w:tcPr>
            <w:tcW w:w="9405" w:type="dxa"/>
            <w:hideMark/>
          </w:tcPr>
          <w:p w:rsidR="00C443F8" w:rsidRPr="00D766BB" w:rsidP="00C443F8">
            <w:pPr>
              <w:pStyle w:val="NoSpacing"/>
              <w:ind w:left="1418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8"/>
              </w:rPr>
            </w:pPr>
            <w:r w:rsidRPr="00D766B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директора </w:t>
            </w:r>
            <w:r w:rsidRPr="00C443F8">
              <w:rPr>
                <w:rFonts w:ascii="Times New Roman" w:hAnsi="Times New Roman" w:cs="Times New Roman"/>
                <w:b/>
                <w:sz w:val="20"/>
                <w:szCs w:val="28"/>
              </w:rPr>
              <w:t>(данные изъяты)</w:t>
            </w:r>
            <w:r w:rsidRPr="00D766B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Радченко Александра Даниловича</w:t>
            </w:r>
            <w:r w:rsidRPr="00D766BB" w:rsidR="00F03DA9">
              <w:rPr>
                <w:rFonts w:ascii="Times New Roman" w:hAnsi="Times New Roman" w:cs="Times New Roman"/>
                <w:b/>
                <w:sz w:val="20"/>
                <w:szCs w:val="28"/>
              </w:rPr>
              <w:t>,</w:t>
            </w:r>
            <w:r w:rsidRPr="00D766B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(данные изъяты),</w:t>
            </w:r>
          </w:p>
          <w:p w:rsidR="00294D5D" w:rsidRPr="00D766BB" w:rsidP="00D766BB">
            <w:pPr>
              <w:pStyle w:val="NoSpacing"/>
              <w:ind w:left="1418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8"/>
              </w:rPr>
            </w:pPr>
          </w:p>
        </w:tc>
      </w:tr>
    </w:tbl>
    <w:p w:rsidR="00D67B4C" w:rsidRPr="00D766BB" w:rsidP="00D67B4C">
      <w:pPr>
        <w:jc w:val="center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>УСТАНОВИЛ:</w:t>
      </w:r>
    </w:p>
    <w:p w:rsidR="00265A7A" w:rsidP="00265A7A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Согласно</w:t>
      </w:r>
      <w:r w:rsidRPr="00D766BB" w:rsidR="00E17A83">
        <w:rPr>
          <w:sz w:val="20"/>
          <w:szCs w:val="28"/>
        </w:rPr>
        <w:t xml:space="preserve"> </w:t>
      </w:r>
      <w:r w:rsidRPr="00D766BB" w:rsidR="0016047F">
        <w:rPr>
          <w:sz w:val="20"/>
          <w:szCs w:val="28"/>
        </w:rPr>
        <w:t>протокола</w:t>
      </w:r>
      <w:r w:rsidRPr="00D766BB" w:rsidR="00E17A83">
        <w:rPr>
          <w:sz w:val="20"/>
          <w:szCs w:val="28"/>
        </w:rPr>
        <w:t xml:space="preserve"> об административном правонарушении </w:t>
      </w:r>
      <w:r w:rsidRPr="00D766BB" w:rsidR="0016047F">
        <w:rPr>
          <w:sz w:val="20"/>
          <w:szCs w:val="28"/>
        </w:rPr>
        <w:t xml:space="preserve">от </w:t>
      </w:r>
      <w:r w:rsidRPr="00C443F8" w:rsidR="00C443F8">
        <w:rPr>
          <w:sz w:val="20"/>
          <w:szCs w:val="28"/>
        </w:rPr>
        <w:t>(данные изъяты)</w:t>
      </w:r>
      <w:r w:rsidRPr="00D766BB" w:rsidR="00F03DA9">
        <w:rPr>
          <w:sz w:val="20"/>
          <w:szCs w:val="28"/>
        </w:rPr>
        <w:t xml:space="preserve"> </w:t>
      </w:r>
      <w:r w:rsidR="001D0A3E">
        <w:rPr>
          <w:sz w:val="20"/>
          <w:szCs w:val="28"/>
        </w:rPr>
        <w:t xml:space="preserve">в ходе проведения внепланового инспекционного визита </w:t>
      </w:r>
      <w:r>
        <w:rPr>
          <w:sz w:val="20"/>
          <w:szCs w:val="28"/>
        </w:rPr>
        <w:t xml:space="preserve">инспектора ОНД по Ленинскому району УНД и </w:t>
      </w:r>
      <w:r>
        <w:rPr>
          <w:sz w:val="20"/>
          <w:szCs w:val="28"/>
        </w:rPr>
        <w:t>ПР</w:t>
      </w:r>
      <w:r>
        <w:rPr>
          <w:sz w:val="20"/>
          <w:szCs w:val="28"/>
        </w:rPr>
        <w:t xml:space="preserve"> ГУ МЧС России по Республике Крым по адресу: </w:t>
      </w:r>
      <w:r w:rsidRPr="00C443F8" w:rsidR="00C443F8">
        <w:rPr>
          <w:sz w:val="20"/>
          <w:szCs w:val="28"/>
        </w:rPr>
        <w:t>(данные изъяты)</w:t>
      </w:r>
      <w:r>
        <w:rPr>
          <w:sz w:val="20"/>
          <w:szCs w:val="28"/>
        </w:rPr>
        <w:t xml:space="preserve">, </w:t>
      </w:r>
      <w:r w:rsidRPr="00D766BB" w:rsidR="00513883">
        <w:rPr>
          <w:sz w:val="20"/>
          <w:szCs w:val="28"/>
        </w:rPr>
        <w:t>Радченко А.Д.,</w:t>
      </w:r>
      <w:r w:rsidRPr="00D766BB" w:rsidR="00FC3084">
        <w:rPr>
          <w:sz w:val="20"/>
          <w:szCs w:val="28"/>
        </w:rPr>
        <w:t xml:space="preserve"> будучи </w:t>
      </w:r>
      <w:r w:rsidR="001D0A3E">
        <w:rPr>
          <w:sz w:val="20"/>
          <w:szCs w:val="28"/>
        </w:rPr>
        <w:t xml:space="preserve">директором </w:t>
      </w:r>
      <w:r w:rsidRPr="00C443F8" w:rsidR="00C443F8">
        <w:rPr>
          <w:sz w:val="20"/>
          <w:szCs w:val="28"/>
        </w:rPr>
        <w:t>(данные изъяты)</w:t>
      </w:r>
      <w:r w:rsidR="001D0A3E">
        <w:rPr>
          <w:sz w:val="20"/>
          <w:szCs w:val="28"/>
        </w:rPr>
        <w:t xml:space="preserve"> нарушил требование </w:t>
      </w:r>
      <w:r>
        <w:rPr>
          <w:sz w:val="20"/>
          <w:szCs w:val="28"/>
        </w:rPr>
        <w:t>Федерального закона №28-ФЗ «О гражданской обор</w:t>
      </w:r>
      <w:r w:rsidRPr="001D0A3E" w:rsidR="001D0A3E">
        <w:rPr>
          <w:sz w:val="20"/>
          <w:szCs w:val="28"/>
        </w:rPr>
        <w:t>оне</w:t>
      </w:r>
      <w:r>
        <w:rPr>
          <w:sz w:val="20"/>
          <w:szCs w:val="28"/>
        </w:rPr>
        <w:t xml:space="preserve">», Постановление </w:t>
      </w:r>
      <w:r w:rsidRPr="001D0A3E" w:rsidR="001D0A3E">
        <w:rPr>
          <w:sz w:val="20"/>
          <w:szCs w:val="28"/>
        </w:rPr>
        <w:t>П</w:t>
      </w:r>
      <w:r>
        <w:rPr>
          <w:sz w:val="20"/>
          <w:szCs w:val="28"/>
        </w:rPr>
        <w:t>равительства РФ от 26.11.2007 N</w:t>
      </w:r>
      <w:r w:rsidRPr="001D0A3E" w:rsidR="001D0A3E">
        <w:rPr>
          <w:sz w:val="20"/>
          <w:szCs w:val="28"/>
        </w:rPr>
        <w:t>804 (ред. от 30.</w:t>
      </w:r>
      <w:r>
        <w:rPr>
          <w:sz w:val="20"/>
          <w:szCs w:val="28"/>
        </w:rPr>
        <w:t xml:space="preserve">09.2019) «Об утверждении Положения о </w:t>
      </w:r>
      <w:r>
        <w:rPr>
          <w:sz w:val="20"/>
          <w:szCs w:val="28"/>
        </w:rPr>
        <w:t xml:space="preserve">гражданской обороне в Российской Федерации», Положения об организации и ведении гражданской обороны в муниципальных </w:t>
      </w:r>
      <w:r w:rsidRPr="001D0A3E" w:rsidR="001D0A3E">
        <w:rPr>
          <w:sz w:val="20"/>
          <w:szCs w:val="28"/>
        </w:rPr>
        <w:t>образованиях и организациях</w:t>
      </w:r>
      <w:r w:rsidRPr="001D0A3E" w:rsidR="001D0A3E">
        <w:rPr>
          <w:sz w:val="20"/>
          <w:szCs w:val="28"/>
        </w:rPr>
        <w:t>, утвержденного прик</w:t>
      </w:r>
      <w:r>
        <w:rPr>
          <w:sz w:val="20"/>
          <w:szCs w:val="28"/>
        </w:rPr>
        <w:t>азом МЧС России от 14.11.2008 N</w:t>
      </w:r>
      <w:r w:rsidRPr="001D0A3E" w:rsidR="001D0A3E">
        <w:rPr>
          <w:sz w:val="20"/>
          <w:szCs w:val="28"/>
        </w:rPr>
        <w:t>68</w:t>
      </w:r>
      <w:r>
        <w:rPr>
          <w:sz w:val="20"/>
          <w:szCs w:val="28"/>
        </w:rPr>
        <w:t>».</w:t>
      </w:r>
    </w:p>
    <w:p w:rsidR="00767826" w:rsidRPr="00D766BB" w:rsidP="00265A7A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В судебно</w:t>
      </w:r>
      <w:r w:rsidRPr="00D766BB">
        <w:rPr>
          <w:sz w:val="20"/>
          <w:szCs w:val="28"/>
        </w:rPr>
        <w:t>е</w:t>
      </w:r>
      <w:r w:rsidRPr="00D766BB">
        <w:rPr>
          <w:sz w:val="20"/>
          <w:szCs w:val="28"/>
        </w:rPr>
        <w:t xml:space="preserve"> заседани</w:t>
      </w:r>
      <w:r w:rsidRPr="00D766BB">
        <w:rPr>
          <w:sz w:val="20"/>
          <w:szCs w:val="28"/>
        </w:rPr>
        <w:t>е</w:t>
      </w:r>
      <w:r w:rsidRPr="00D766BB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Радченко А.Д. не явился, о дне, времени и месте судебного заседания был извещен </w:t>
      </w:r>
      <w:r w:rsidRPr="00D766BB" w:rsidR="000D14CA">
        <w:rPr>
          <w:sz w:val="20"/>
          <w:szCs w:val="28"/>
        </w:rPr>
        <w:t xml:space="preserve">надлежаще, </w:t>
      </w:r>
      <w:r w:rsidR="00265A7A">
        <w:rPr>
          <w:sz w:val="20"/>
          <w:szCs w:val="28"/>
        </w:rPr>
        <w:t>причин неявки суду не сообщил.</w:t>
      </w:r>
    </w:p>
    <w:p w:rsidR="00B37033" w:rsidRPr="00D766BB" w:rsidP="00B37033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Ч. 1 ст.</w:t>
      </w:r>
      <w:r w:rsidRPr="00D766BB" w:rsidR="00940A66">
        <w:rPr>
          <w:sz w:val="20"/>
          <w:szCs w:val="28"/>
        </w:rPr>
        <w:t xml:space="preserve"> 19.</w:t>
      </w:r>
      <w:r w:rsidRPr="00D766BB">
        <w:rPr>
          <w:sz w:val="20"/>
          <w:szCs w:val="28"/>
        </w:rPr>
        <w:t>5</w:t>
      </w:r>
      <w:r w:rsidRPr="00D766BB" w:rsidR="00940A66">
        <w:rPr>
          <w:sz w:val="20"/>
          <w:szCs w:val="28"/>
        </w:rPr>
        <w:t xml:space="preserve"> КоАП РФ предусматривает ответственность за </w:t>
      </w:r>
      <w:r w:rsidRPr="00D766BB">
        <w:rPr>
          <w:sz w:val="20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D766BB" w:rsidP="00B37033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D766BB" w:rsidP="0044668A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72770A" w:rsidRPr="00D766BB" w:rsidP="00AE615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И</w:t>
      </w:r>
      <w:r w:rsidRPr="00D766BB" w:rsidR="00F03DA9">
        <w:rPr>
          <w:sz w:val="20"/>
          <w:szCs w:val="28"/>
        </w:rPr>
        <w:t xml:space="preserve">зучив материалы дела, прихожу к выводу, что вина </w:t>
      </w:r>
      <w:r w:rsidRPr="00D766BB">
        <w:rPr>
          <w:sz w:val="20"/>
          <w:szCs w:val="28"/>
        </w:rPr>
        <w:t>Радченко А.Д.</w:t>
      </w:r>
      <w:r w:rsidRPr="00D766BB" w:rsidR="00F03DA9">
        <w:rPr>
          <w:sz w:val="20"/>
          <w:szCs w:val="28"/>
        </w:rPr>
        <w:t xml:space="preserve"> подтверждается доказательствами, имеющимися в материалах дела</w:t>
      </w:r>
      <w:r w:rsidRPr="00D766BB">
        <w:rPr>
          <w:sz w:val="20"/>
          <w:szCs w:val="28"/>
        </w:rPr>
        <w:t>.</w:t>
      </w:r>
    </w:p>
    <w:p w:rsidR="00265A7A" w:rsidP="00D46E2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Из протокола об админ</w:t>
      </w:r>
      <w:r>
        <w:rPr>
          <w:sz w:val="20"/>
          <w:szCs w:val="28"/>
        </w:rPr>
        <w:t xml:space="preserve">истративном правонарушении </w:t>
      </w:r>
      <w:r>
        <w:rPr>
          <w:sz w:val="20"/>
          <w:szCs w:val="28"/>
        </w:rPr>
        <w:t>от</w:t>
      </w:r>
      <w:r>
        <w:rPr>
          <w:sz w:val="20"/>
          <w:szCs w:val="28"/>
        </w:rPr>
        <w:t xml:space="preserve"> </w:t>
      </w:r>
      <w:r w:rsidRPr="00C443F8" w:rsidR="00C443F8">
        <w:rPr>
          <w:sz w:val="20"/>
          <w:szCs w:val="28"/>
        </w:rPr>
        <w:t>(</w:t>
      </w:r>
      <w:r w:rsidRPr="00C443F8" w:rsidR="00C443F8">
        <w:rPr>
          <w:sz w:val="20"/>
          <w:szCs w:val="28"/>
        </w:rPr>
        <w:t>данные</w:t>
      </w:r>
      <w:r w:rsidRPr="00C443F8" w:rsidR="00C443F8">
        <w:rPr>
          <w:sz w:val="20"/>
          <w:szCs w:val="28"/>
        </w:rPr>
        <w:t xml:space="preserve"> изъяты)</w:t>
      </w:r>
      <w:r>
        <w:rPr>
          <w:sz w:val="20"/>
          <w:szCs w:val="28"/>
        </w:rPr>
        <w:t xml:space="preserve"> следует, что директор</w:t>
      </w:r>
      <w:r w:rsidRPr="00D766BB" w:rsidR="00D46E24">
        <w:rPr>
          <w:sz w:val="20"/>
          <w:szCs w:val="28"/>
        </w:rPr>
        <w:t xml:space="preserve"> </w:t>
      </w:r>
      <w:r w:rsidRPr="00C443F8" w:rsidR="00C443F8">
        <w:rPr>
          <w:sz w:val="20"/>
          <w:szCs w:val="28"/>
        </w:rPr>
        <w:t>(данные изъяты)</w:t>
      </w:r>
      <w:r w:rsidRPr="00D766BB" w:rsidR="00D46E24">
        <w:rPr>
          <w:sz w:val="20"/>
          <w:szCs w:val="28"/>
        </w:rPr>
        <w:t xml:space="preserve"> Радченко А.Д., </w:t>
      </w:r>
      <w:r>
        <w:rPr>
          <w:sz w:val="20"/>
          <w:szCs w:val="28"/>
        </w:rPr>
        <w:t>нарушил, а именно:</w:t>
      </w:r>
    </w:p>
    <w:p w:rsidR="00265A7A" w:rsidRPr="00265A7A" w:rsidP="00265A7A">
      <w:pPr>
        <w:ind w:right="-1" w:firstLine="708"/>
        <w:jc w:val="both"/>
        <w:rPr>
          <w:sz w:val="20"/>
          <w:szCs w:val="28"/>
        </w:rPr>
      </w:pPr>
      <w:r w:rsidRPr="00265A7A">
        <w:rPr>
          <w:sz w:val="20"/>
          <w:szCs w:val="28"/>
        </w:rPr>
        <w:t>1.</w:t>
      </w:r>
      <w:r w:rsidRPr="00265A7A">
        <w:rPr>
          <w:sz w:val="20"/>
          <w:szCs w:val="28"/>
        </w:rPr>
        <w:tab/>
        <w:t>На объекте отсутствуют документы, подтверждающие создание коми</w:t>
      </w:r>
      <w:r>
        <w:rPr>
          <w:sz w:val="20"/>
          <w:szCs w:val="28"/>
        </w:rPr>
        <w:t>ссии по вопросам</w:t>
      </w:r>
      <w:r w:rsidRPr="00265A7A">
        <w:rPr>
          <w:sz w:val="20"/>
          <w:szCs w:val="28"/>
        </w:rPr>
        <w:t xml:space="preserve"> повышения устойчивости функционирования в военное время (абзац второй пункта 20 Положения</w:t>
      </w:r>
      <w:r w:rsidRPr="00265A7A">
        <w:rPr>
          <w:sz w:val="20"/>
          <w:szCs w:val="28"/>
        </w:rPr>
        <w:t xml:space="preserve"> :</w:t>
      </w:r>
      <w:r w:rsidRPr="00265A7A">
        <w:rPr>
          <w:sz w:val="20"/>
          <w:szCs w:val="28"/>
        </w:rPr>
        <w:t xml:space="preserve"> гражданской обороне в Российской Федерации; абзац второй подпункта 16.13 Положения об организации и везении гражданской обороны в муниципальных образованиях и организациях);</w:t>
      </w:r>
    </w:p>
    <w:p w:rsidR="00265A7A" w:rsidRPr="00265A7A" w:rsidP="00265A7A">
      <w:pPr>
        <w:ind w:right="-1" w:firstLine="708"/>
        <w:jc w:val="both"/>
        <w:rPr>
          <w:sz w:val="20"/>
          <w:szCs w:val="28"/>
        </w:rPr>
      </w:pPr>
      <w:r w:rsidRPr="00265A7A">
        <w:rPr>
          <w:sz w:val="20"/>
          <w:szCs w:val="28"/>
        </w:rPr>
        <w:t>2.</w:t>
      </w:r>
      <w:r w:rsidRPr="00265A7A">
        <w:rPr>
          <w:sz w:val="20"/>
          <w:szCs w:val="28"/>
        </w:rPr>
        <w:tab/>
        <w:t>На объекте отсутствуют документы, подтверждающие организацию работы з «вдвое и военное время созданной контролируемым лицом комиссии по вопросам повышения устойчивости функционирования в военное время (абзац третий пункта 1 статьи 9 Федерального закона N 28-</w:t>
      </w:r>
      <w:r w:rsidR="00986A2F">
        <w:rPr>
          <w:sz w:val="20"/>
          <w:szCs w:val="28"/>
        </w:rPr>
        <w:t xml:space="preserve">ФЗ; абзац </w:t>
      </w:r>
      <w:r w:rsidRPr="00265A7A">
        <w:rPr>
          <w:sz w:val="20"/>
          <w:szCs w:val="28"/>
        </w:rPr>
        <w:t>второй пункта 20 Положения о гражданской обороне в Российской Федерации; абзац второй подпункта 16 13 Положения об организации и ведении гражданской обороны в муниципальных образованиях и организациях</w:t>
      </w:r>
    </w:p>
    <w:p w:rsidR="00265A7A" w:rsidRPr="00265A7A" w:rsidP="00265A7A">
      <w:pPr>
        <w:ind w:right="-1" w:firstLine="708"/>
        <w:jc w:val="both"/>
        <w:rPr>
          <w:sz w:val="20"/>
          <w:szCs w:val="28"/>
        </w:rPr>
      </w:pPr>
      <w:r w:rsidRPr="00265A7A">
        <w:rPr>
          <w:sz w:val="20"/>
          <w:szCs w:val="28"/>
        </w:rPr>
        <w:t>3.</w:t>
      </w:r>
      <w:r w:rsidRPr="00265A7A">
        <w:rPr>
          <w:sz w:val="20"/>
          <w:szCs w:val="28"/>
        </w:rPr>
        <w:tab/>
      </w:r>
      <w:r w:rsidRPr="00265A7A">
        <w:rPr>
          <w:sz w:val="20"/>
          <w:szCs w:val="28"/>
        </w:rPr>
        <w:t>На объекте отсутствуют документы, подтверждающие планирование Проведения аварийно-спасательных и других неотложных работ на подведомственных объектах экономики (абзац второй пункта 1 статьи 9 Федерального закона N 28-ФЗ; абзац шестой пункта 20 Положения о гражданской обороне в Российской Федерации; абзац четвертый подпункта 16.13 Положения об организации и ведении гражданской обороны в муниципальных образованиях и организациях);</w:t>
      </w:r>
    </w:p>
    <w:p w:rsidR="00265A7A" w:rsidRPr="00265A7A" w:rsidP="00265A7A">
      <w:pPr>
        <w:ind w:right="-1" w:firstLine="708"/>
        <w:jc w:val="both"/>
        <w:rPr>
          <w:sz w:val="20"/>
          <w:szCs w:val="28"/>
        </w:rPr>
      </w:pPr>
      <w:r w:rsidRPr="00265A7A">
        <w:rPr>
          <w:sz w:val="20"/>
          <w:szCs w:val="28"/>
        </w:rPr>
        <w:t>4.</w:t>
      </w:r>
      <w:r w:rsidRPr="00265A7A">
        <w:rPr>
          <w:sz w:val="20"/>
          <w:szCs w:val="28"/>
        </w:rPr>
        <w:tab/>
      </w:r>
      <w:r w:rsidRPr="00265A7A">
        <w:rPr>
          <w:sz w:val="20"/>
          <w:szCs w:val="28"/>
        </w:rPr>
        <w:t>На объекте отсутствуют документы, подтверждающие осуществление подготовки</w:t>
      </w:r>
      <w:r w:rsidR="00986A2F">
        <w:rPr>
          <w:sz w:val="20"/>
          <w:szCs w:val="28"/>
        </w:rPr>
        <w:t xml:space="preserve"> к проведению </w:t>
      </w:r>
      <w:r w:rsidRPr="00265A7A">
        <w:rPr>
          <w:sz w:val="20"/>
          <w:szCs w:val="28"/>
        </w:rPr>
        <w:t>а</w:t>
      </w:r>
      <w:r w:rsidR="00986A2F">
        <w:rPr>
          <w:sz w:val="20"/>
          <w:szCs w:val="28"/>
        </w:rPr>
        <w:t>варийно-</w:t>
      </w:r>
      <w:r w:rsidRPr="00265A7A">
        <w:rPr>
          <w:sz w:val="20"/>
          <w:szCs w:val="28"/>
        </w:rPr>
        <w:t xml:space="preserve">спасательных и других неотложных работ на подведомственных объектах экономики </w:t>
      </w:r>
      <w:r w:rsidR="00986A2F">
        <w:rPr>
          <w:sz w:val="20"/>
          <w:szCs w:val="28"/>
        </w:rPr>
        <w:t>(абзац вт</w:t>
      </w:r>
      <w:r w:rsidRPr="00265A7A">
        <w:rPr>
          <w:sz w:val="20"/>
          <w:szCs w:val="28"/>
        </w:rPr>
        <w:t xml:space="preserve">орой пункта 1 статьи 9 Федерального закона N 28-ФЗ; абзац шестой пункта 20 Положения о гражданской обороне в Российской Федерации; абзац четвертый подпункта 16.13 Положения об организации и ведении </w:t>
      </w:r>
      <w:r w:rsidR="00986A2F">
        <w:rPr>
          <w:sz w:val="20"/>
          <w:szCs w:val="28"/>
        </w:rPr>
        <w:t xml:space="preserve">гражданской </w:t>
      </w:r>
      <w:r w:rsidRPr="00265A7A">
        <w:rPr>
          <w:sz w:val="20"/>
          <w:szCs w:val="28"/>
        </w:rPr>
        <w:t>обороны в муниципальных образованиях и организациях);</w:t>
      </w:r>
    </w:p>
    <w:p w:rsidR="00265A7A" w:rsidRPr="00265A7A" w:rsidP="00265A7A">
      <w:pPr>
        <w:ind w:right="-1" w:firstLine="708"/>
        <w:jc w:val="both"/>
        <w:rPr>
          <w:sz w:val="20"/>
          <w:szCs w:val="28"/>
        </w:rPr>
      </w:pPr>
      <w:r w:rsidRPr="00265A7A">
        <w:rPr>
          <w:sz w:val="20"/>
          <w:szCs w:val="28"/>
        </w:rPr>
        <w:t>5.</w:t>
      </w:r>
      <w:r w:rsidRPr="00265A7A">
        <w:rPr>
          <w:sz w:val="20"/>
          <w:szCs w:val="28"/>
        </w:rPr>
        <w:tab/>
        <w:t>На объекте не создан страховой фонд документации (абзац восьмой пункта 20 Положения о гражданской обороне в Российской Федерации; абзац шестой подпунк</w:t>
      </w:r>
      <w:r w:rsidR="00986A2F">
        <w:rPr>
          <w:sz w:val="20"/>
          <w:szCs w:val="28"/>
        </w:rPr>
        <w:t>та 16.13 Положения об</w:t>
      </w:r>
      <w:r w:rsidRPr="00265A7A">
        <w:rPr>
          <w:sz w:val="20"/>
          <w:szCs w:val="28"/>
        </w:rPr>
        <w:t xml:space="preserve"> организации и ведении гражданской обороны в муниципальных образованиях и организациях);</w:t>
      </w:r>
    </w:p>
    <w:p w:rsidR="00265A7A" w:rsidRPr="00265A7A" w:rsidP="00986A2F">
      <w:pPr>
        <w:ind w:right="-1" w:firstLine="708"/>
        <w:jc w:val="both"/>
        <w:rPr>
          <w:sz w:val="20"/>
          <w:szCs w:val="28"/>
        </w:rPr>
      </w:pPr>
      <w:r w:rsidRPr="00265A7A">
        <w:rPr>
          <w:sz w:val="20"/>
          <w:szCs w:val="28"/>
        </w:rPr>
        <w:t>6.</w:t>
      </w:r>
      <w:r w:rsidRPr="00265A7A">
        <w:rPr>
          <w:sz w:val="20"/>
          <w:szCs w:val="28"/>
        </w:rPr>
        <w:tab/>
        <w:t>На объекте отсутствуют документы, подтверждающие проведение мероприятий по повышению эффективности защиты производственных фондов при воздействии на них современных средств поражения (абзац девятый пункта 20 Положения о гражданской обороне в Российской Федера</w:t>
      </w:r>
      <w:r w:rsidR="00986A2F">
        <w:rPr>
          <w:sz w:val="20"/>
          <w:szCs w:val="28"/>
        </w:rPr>
        <w:t xml:space="preserve">ции; абзац седьмой подпункта 16.13 </w:t>
      </w:r>
      <w:r w:rsidRPr="00265A7A">
        <w:rPr>
          <w:sz w:val="20"/>
          <w:szCs w:val="28"/>
        </w:rPr>
        <w:t>Положения об организации и ведении гражданской обороны в муниципальных образованиях и организациях);</w:t>
      </w:r>
    </w:p>
    <w:p w:rsidR="00265A7A" w:rsidP="00986A2F">
      <w:pPr>
        <w:ind w:right="-1" w:firstLine="708"/>
        <w:jc w:val="both"/>
        <w:rPr>
          <w:sz w:val="20"/>
          <w:szCs w:val="28"/>
        </w:rPr>
      </w:pPr>
      <w:r w:rsidRPr="00265A7A">
        <w:rPr>
          <w:sz w:val="20"/>
          <w:szCs w:val="28"/>
        </w:rPr>
        <w:t>7.</w:t>
      </w:r>
      <w:r w:rsidRPr="00265A7A">
        <w:rPr>
          <w:sz w:val="20"/>
          <w:szCs w:val="28"/>
        </w:rPr>
        <w:tab/>
        <w:t xml:space="preserve">На объекте отсутствуют документы, подтверждающие планирование мероприятий по повышению эффективности защиты производственных фондов при воздействии на них современных средств поражения (абзац </w:t>
      </w:r>
      <w:r w:rsidRPr="00265A7A">
        <w:rPr>
          <w:sz w:val="20"/>
          <w:szCs w:val="28"/>
        </w:rPr>
        <w:t>девятый пункта 20 Положения о гражданской обороне в Российской Федерации: абзац седьмой подпункта</w:t>
      </w:r>
      <w:r w:rsidR="00986A2F">
        <w:rPr>
          <w:sz w:val="20"/>
          <w:szCs w:val="28"/>
        </w:rPr>
        <w:t xml:space="preserve"> </w:t>
      </w:r>
      <w:r w:rsidRPr="00265A7A">
        <w:rPr>
          <w:sz w:val="20"/>
          <w:szCs w:val="28"/>
        </w:rPr>
        <w:t>16.13</w:t>
      </w:r>
      <w:r w:rsidR="00986A2F">
        <w:rPr>
          <w:sz w:val="20"/>
          <w:szCs w:val="28"/>
        </w:rPr>
        <w:t xml:space="preserve"> </w:t>
      </w:r>
      <w:r w:rsidRPr="00265A7A">
        <w:rPr>
          <w:sz w:val="20"/>
          <w:szCs w:val="28"/>
        </w:rPr>
        <w:t>Положения об организации и ведении гражданской обороны в муниципальных образованиях и организациях);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8.</w:t>
      </w:r>
      <w:r w:rsidRPr="00986A2F">
        <w:rPr>
          <w:sz w:val="20"/>
          <w:szCs w:val="28"/>
        </w:rPr>
        <w:tab/>
      </w:r>
      <w:r w:rsidRPr="00986A2F">
        <w:rPr>
          <w:sz w:val="20"/>
          <w:szCs w:val="28"/>
        </w:rPr>
        <w:t>На объекте отсутствуют контролируемым лицом программы курсового обучения в области гражданской обороны с учетом особенностей деятельности контролируемого лица для работников (абзац четвертый пункта 1 статьи 9 Федерального закона N 28-ФЗ; абзац второй подпункта "г" пункта 5 Положения о подготовке населения в области гражданской обороны, утвержденного постановлением Правительства Российской Федерации от 02.11.2000 N 841 (далее - Положение о подготовке населения);</w:t>
      </w:r>
      <w:r w:rsidRPr="00986A2F">
        <w:rPr>
          <w:sz w:val="20"/>
          <w:szCs w:val="28"/>
        </w:rPr>
        <w:t xml:space="preserve"> абзац третий пункта 7 Положения о гражданской обороне в Российской Федерации; абзац второй подпункта 16.1 Положения об организации и ведении гражданской обороны в муниципальных образованиях и организациях);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9.</w:t>
      </w:r>
      <w:r w:rsidRPr="00986A2F">
        <w:rPr>
          <w:sz w:val="20"/>
          <w:szCs w:val="28"/>
        </w:rPr>
        <w:tab/>
      </w:r>
      <w:r w:rsidRPr="00986A2F">
        <w:rPr>
          <w:sz w:val="20"/>
          <w:szCs w:val="28"/>
        </w:rPr>
        <w:t>На объекте не создана учебная материально-техническая база для подготовки работников контролируемого лица в области гражданской обороны (абзац четвертый подпункта "г" пункта 5 Положения о подготовке населения; абзац пятый пункта 7 Положения о гражданской обороне в Российской Федерации; абзац четвертый подпункта 16.1 Положения об организации и ведении гражданской обороны в муниципальных образованиях и организациях);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10.</w:t>
      </w:r>
      <w:r w:rsidRPr="00986A2F">
        <w:rPr>
          <w:sz w:val="20"/>
          <w:szCs w:val="28"/>
        </w:rPr>
        <w:tab/>
        <w:t>На объекте не созданы необходимые нештатные формирования по обеспечению выполнения мероприятий по гражданской обороне (абзац первый пункта 2 статьи 9, пункт 5 статьи 15 Федерального закона N 28-ФЗ; абзац второй пункта 12, абзац второй пункта 21 Положения о гражданской обороне в Российской Федерации; абзац пятый подпункта 16.6, абзац второй подпункта 16.14 Положения об организации и ведении гражданской обороны в муниципальных образованиях и организациях; пункт 2, абзац второй пункта 9 Типового порядка создания нештатных формирований по обеспечению выполнения мероприятий по гражданской обороне);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11.</w:t>
      </w:r>
      <w:r w:rsidRPr="00986A2F">
        <w:rPr>
          <w:sz w:val="20"/>
          <w:szCs w:val="28"/>
        </w:rPr>
        <w:tab/>
        <w:t xml:space="preserve">На объекте не создана локальная система оповещения (пункт 3 статьи 9 Федерального закона N 28-ФЗ; абзац третий пункта 8 Положения о гражданской обороне в Российской Федерации; </w:t>
      </w:r>
      <w:r w:rsidRPr="00986A2F">
        <w:rPr>
          <w:sz w:val="20"/>
          <w:szCs w:val="28"/>
        </w:rPr>
        <w:t xml:space="preserve">абзац седьмой пункта 7 Положения о системах оповещения населения, утвержденного приказом МЧС России, </w:t>
      </w:r>
      <w:r w:rsidRPr="00986A2F">
        <w:rPr>
          <w:sz w:val="20"/>
          <w:szCs w:val="28"/>
        </w:rPr>
        <w:t>Минкомсвязи</w:t>
      </w:r>
      <w:r w:rsidRPr="00986A2F">
        <w:rPr>
          <w:sz w:val="20"/>
          <w:szCs w:val="28"/>
        </w:rPr>
        <w:t xml:space="preserve"> России от 31.07.2020 N 578/365 (зарегистрирован Министерством юстиции Российской Федерации 26.10.2020, регистрационный N 60567) (далее - Положение о системах оповещения населения); абзац третий подпункта 16.2 Положения об организации и ведении гражданской обороны в муниципальных образованиях и организациях);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12.</w:t>
      </w:r>
      <w:r w:rsidRPr="00986A2F">
        <w:rPr>
          <w:sz w:val="20"/>
          <w:szCs w:val="28"/>
        </w:rPr>
        <w:tab/>
      </w:r>
      <w:r w:rsidRPr="00986A2F">
        <w:rPr>
          <w:sz w:val="20"/>
          <w:szCs w:val="28"/>
        </w:rPr>
        <w:t>Работники контролируемого лица, уполномоченные на решение задач в области гражданской обороны не прошли</w:t>
      </w:r>
      <w:r w:rsidRPr="00986A2F">
        <w:rPr>
          <w:sz w:val="20"/>
          <w:szCs w:val="28"/>
        </w:rPr>
        <w:t xml:space="preserve"> подготовку согласно занимаемой должности (подпункт "б" пункта 3, абзацы третий, четвертый пункта 4, абзац третий подпункта "г" пункта 5 Положения о подготовке населения; абзац третий пункта 7 Положения о гражданской обороне в Российской Федерации; </w:t>
      </w:r>
      <w:r w:rsidRPr="00986A2F">
        <w:rPr>
          <w:sz w:val="20"/>
          <w:szCs w:val="28"/>
        </w:rPr>
        <w:t xml:space="preserve">абзац третий подпункта 16.1 Положения об организации и ведении гражданской обороны </w:t>
      </w:r>
      <w:r>
        <w:rPr>
          <w:sz w:val="20"/>
          <w:szCs w:val="28"/>
        </w:rPr>
        <w:t xml:space="preserve">в муниципальных образованиях и </w:t>
      </w:r>
      <w:r w:rsidRPr="00986A2F">
        <w:rPr>
          <w:sz w:val="20"/>
          <w:szCs w:val="28"/>
        </w:rPr>
        <w:t>организациях; абзац первый пункта 5 Положения о создании (назначении) в организациях структурных подразделений (работников); пункт 9 Положения об уполномоченных на решение задач в области гражданской обороны структурных подразделениях (работниках) организаций; пункты 17, 18 Перечня должностных лиц, проходящих обучение);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13.</w:t>
      </w:r>
      <w:r w:rsidRPr="00986A2F">
        <w:rPr>
          <w:sz w:val="20"/>
          <w:szCs w:val="28"/>
        </w:rPr>
        <w:tab/>
        <w:t>На объекте не созданы эвакуационные органы (абзац четвертый пункта 9 Положения о гражданской обороне в Российской Федерации; постановление Правительства Российской Федерации N 303; абзац пятый подпункта 16.3 Положения об организации и ведении гражданской обороны в муниципальных образованиях и организациях);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14.</w:t>
      </w:r>
      <w:r w:rsidRPr="00986A2F">
        <w:rPr>
          <w:sz w:val="20"/>
          <w:szCs w:val="28"/>
        </w:rPr>
        <w:tab/>
        <w:t>На объекте не созданы контролируемым лицом силы гражданской обороны для обеззараживания зданий и сооружений, специальной обработки техники и территорий (абзац третий пункта 16 Положения о гражданской обороне в Российской Федерации; абзац второй подпункта 16.9 Положения об организации и ведении гражданской обороны в муниципальных образованиях й организациях; абзацы первый, третий, четвертый пункта 4, приложение N 1 к Порядку создания нештатных аварийно-спасательных формирований; пункты 2, 4, приложение N 2 к Типовому порядку создания нештатных формирований по обеспечению выполнения мероприятий по гражданской обороне);</w:t>
      </w:r>
    </w:p>
    <w:p w:rsidR="00986A2F" w:rsidRP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15.</w:t>
      </w:r>
      <w:r w:rsidRPr="00986A2F">
        <w:rPr>
          <w:sz w:val="20"/>
          <w:szCs w:val="28"/>
        </w:rPr>
        <w:tab/>
      </w:r>
      <w:r w:rsidRPr="00986A2F">
        <w:rPr>
          <w:sz w:val="20"/>
          <w:szCs w:val="28"/>
        </w:rPr>
        <w:t>На объекте не созданы контролируемым лицом силы гражданской обороны для проведения санитарной обработки работников (абзац третий пункта 16 Положения о гражданской обороне в Российской Федерации; абзац второй подпункта 16.9 Положения об организации и ведении гражданской обороны в муниципальных образованиях и организациях; абзацы первый, третий, четвертый пункта 4, приложение N 1 к Порядку создания нештатных аварийно-спасательных формирований;</w:t>
      </w:r>
      <w:r w:rsidRPr="00986A2F">
        <w:rPr>
          <w:sz w:val="20"/>
          <w:szCs w:val="28"/>
        </w:rPr>
        <w:t xml:space="preserve"> пункты 2, 4, приложение N 2 к Типовому порядку создания нештатных формирований по обеспечению выполнения мероприятий по гражданской обороне);</w:t>
      </w:r>
    </w:p>
    <w:p w:rsidR="00986A2F" w:rsidP="00986A2F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16.</w:t>
      </w:r>
      <w:r w:rsidRPr="00986A2F">
        <w:rPr>
          <w:sz w:val="20"/>
          <w:szCs w:val="28"/>
        </w:rPr>
        <w:tab/>
        <w:t>На объекте отсутствует план осуществления комплексной маскировки контролируемого лица, являющегося вероятной целью при использовании современных средств поражения (абзац третий пункта 11 Положения о гражданской обороне в Российской Федерации; абзац третий подпункта 16.5 Положения об организации и ведении гражданской обороны в муниципальных образованиях и организациях).</w:t>
      </w:r>
    </w:p>
    <w:p w:rsidR="009830E3" w:rsidRPr="00D766BB" w:rsidP="00AE6154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Исследовав и изучив материалы административного дела, суд приходит к выводу о доказанности вины </w:t>
      </w:r>
      <w:r w:rsidRPr="00D766BB">
        <w:rPr>
          <w:sz w:val="20"/>
          <w:szCs w:val="28"/>
        </w:rPr>
        <w:t xml:space="preserve">директора </w:t>
      </w:r>
      <w:r w:rsidRPr="00C443F8" w:rsidR="00C443F8">
        <w:rPr>
          <w:sz w:val="20"/>
          <w:szCs w:val="28"/>
        </w:rPr>
        <w:t>(данные изъяты)</w:t>
      </w:r>
      <w:r w:rsidR="00986A2F">
        <w:rPr>
          <w:sz w:val="20"/>
          <w:szCs w:val="28"/>
        </w:rPr>
        <w:t xml:space="preserve"> Радченко А.Д., который 19.19</w:t>
      </w:r>
      <w:r w:rsidRPr="00D766BB">
        <w:rPr>
          <w:sz w:val="20"/>
          <w:szCs w:val="28"/>
        </w:rPr>
        <w:t>.2024 совершил административное правонарушение, ответственность за которое предусмотрена ч. 1 ст. 19.5 КоАП РФ.</w:t>
      </w:r>
    </w:p>
    <w:p w:rsidR="00221089" w:rsidRPr="00D766BB" w:rsidP="00530638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Действия </w:t>
      </w:r>
      <w:r w:rsidRPr="00D766BB" w:rsidR="00D06E61">
        <w:rPr>
          <w:sz w:val="20"/>
          <w:szCs w:val="28"/>
        </w:rPr>
        <w:t xml:space="preserve">директора </w:t>
      </w:r>
      <w:r w:rsidRPr="00C443F8" w:rsidR="00C443F8">
        <w:rPr>
          <w:sz w:val="20"/>
          <w:szCs w:val="28"/>
        </w:rPr>
        <w:t>(данные изъяты)</w:t>
      </w:r>
      <w:r w:rsidRPr="00D766BB" w:rsidR="00D06E61">
        <w:rPr>
          <w:sz w:val="20"/>
          <w:szCs w:val="28"/>
        </w:rPr>
        <w:t xml:space="preserve"> Радченко А.Д.</w:t>
      </w:r>
      <w:r w:rsidRPr="00D766BB" w:rsidR="00AE6154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>квалифицированы</w:t>
      </w:r>
      <w:r w:rsidRPr="00D766BB">
        <w:rPr>
          <w:sz w:val="20"/>
          <w:szCs w:val="28"/>
        </w:rPr>
        <w:t xml:space="preserve"> верно по </w:t>
      </w:r>
      <w:r w:rsidRPr="00D766BB" w:rsidR="009100F3">
        <w:rPr>
          <w:sz w:val="20"/>
          <w:szCs w:val="28"/>
        </w:rPr>
        <w:t xml:space="preserve">ч. 1 ст. 19.5 </w:t>
      </w:r>
      <w:r w:rsidRPr="00D766BB">
        <w:rPr>
          <w:sz w:val="20"/>
          <w:szCs w:val="28"/>
        </w:rPr>
        <w:t xml:space="preserve">Кодекса Российской Федерации об административных правонарушениях, как </w:t>
      </w:r>
      <w:r w:rsidRPr="00D766BB" w:rsidR="00795C9E">
        <w:rPr>
          <w:sz w:val="20"/>
          <w:szCs w:val="28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D766BB">
        <w:rPr>
          <w:sz w:val="20"/>
          <w:szCs w:val="28"/>
        </w:rPr>
        <w:t>.</w:t>
      </w:r>
    </w:p>
    <w:p w:rsidR="00221089" w:rsidRPr="00D766BB" w:rsidP="00221089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Установленных законом оснований для прекращения производства по делу не имеется.</w:t>
      </w:r>
    </w:p>
    <w:p w:rsidR="00221089" w:rsidP="00221089">
      <w:pPr>
        <w:ind w:right="-1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766BB" w:rsidR="00D06E61">
        <w:rPr>
          <w:sz w:val="20"/>
          <w:szCs w:val="28"/>
        </w:rPr>
        <w:t xml:space="preserve">директору </w:t>
      </w:r>
      <w:r w:rsidRPr="00C443F8" w:rsidR="00C443F8">
        <w:rPr>
          <w:sz w:val="20"/>
          <w:szCs w:val="28"/>
        </w:rPr>
        <w:t>(данные изъяты)</w:t>
      </w:r>
      <w:r w:rsidRPr="00D766BB" w:rsidR="00D06E61">
        <w:rPr>
          <w:sz w:val="20"/>
          <w:szCs w:val="28"/>
        </w:rPr>
        <w:t xml:space="preserve"> Радченко А.Д. </w:t>
      </w:r>
      <w:r w:rsidRPr="00D766BB">
        <w:rPr>
          <w:sz w:val="20"/>
          <w:szCs w:val="28"/>
        </w:rPr>
        <w:t>учитываются характер совершенного административного пр</w:t>
      </w:r>
      <w:r w:rsidRPr="00D766BB" w:rsidR="00530638">
        <w:rPr>
          <w:sz w:val="20"/>
          <w:szCs w:val="28"/>
        </w:rPr>
        <w:t>авонарушения, личность виновно</w:t>
      </w:r>
      <w:r w:rsidRPr="00D766BB" w:rsidR="006513E0">
        <w:rPr>
          <w:sz w:val="20"/>
          <w:szCs w:val="28"/>
        </w:rPr>
        <w:t>го</w:t>
      </w:r>
      <w:r w:rsidRPr="00D766BB">
        <w:rPr>
          <w:sz w:val="20"/>
          <w:szCs w:val="28"/>
        </w:rPr>
        <w:t>, имущественное положение привлекаемого лица.</w:t>
      </w:r>
    </w:p>
    <w:p w:rsidR="00986A2F" w:rsidRPr="00D766BB" w:rsidP="00221089">
      <w:pPr>
        <w:ind w:right="-1" w:firstLine="708"/>
        <w:jc w:val="both"/>
        <w:rPr>
          <w:sz w:val="20"/>
          <w:szCs w:val="28"/>
        </w:rPr>
      </w:pPr>
      <w:r w:rsidRPr="00986A2F">
        <w:rPr>
          <w:sz w:val="20"/>
          <w:szCs w:val="28"/>
        </w:rPr>
        <w:t>Обстоятельств, смягчающих и отягчающих ад</w:t>
      </w:r>
      <w:r>
        <w:rPr>
          <w:sz w:val="20"/>
          <w:szCs w:val="28"/>
        </w:rPr>
        <w:t xml:space="preserve">министративную ответственность Радченко А.Д. </w:t>
      </w:r>
      <w:r w:rsidRPr="00986A2F">
        <w:rPr>
          <w:sz w:val="20"/>
          <w:szCs w:val="28"/>
        </w:rPr>
        <w:t>мировым судьёй не установлено.</w:t>
      </w:r>
    </w:p>
    <w:p w:rsidR="00787541" w:rsidRPr="00D766BB" w:rsidP="00787541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Оснований для признания совершенного административного правонарушения </w:t>
      </w:r>
      <w:r w:rsidRPr="00D766BB">
        <w:rPr>
          <w:sz w:val="20"/>
          <w:szCs w:val="28"/>
        </w:rPr>
        <w:t>малозначительным</w:t>
      </w:r>
      <w:r w:rsidRPr="00D766BB">
        <w:rPr>
          <w:sz w:val="20"/>
          <w:szCs w:val="28"/>
        </w:rPr>
        <w:t xml:space="preserve"> не усматривается. </w:t>
      </w:r>
    </w:p>
    <w:p w:rsidR="00787541" w:rsidRPr="00D766BB" w:rsidP="005C69BD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Учитывая вышеизложенное,</w:t>
      </w:r>
      <w:r w:rsidRPr="00D766BB" w:rsidR="005C69BD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D766BB" w:rsidR="00626726">
        <w:rPr>
          <w:sz w:val="20"/>
          <w:szCs w:val="28"/>
        </w:rPr>
        <w:t xml:space="preserve">в </w:t>
      </w:r>
      <w:r w:rsidRPr="00D766BB" w:rsidR="00C92326">
        <w:rPr>
          <w:sz w:val="20"/>
          <w:szCs w:val="28"/>
        </w:rPr>
        <w:t xml:space="preserve">минимальном размере, предусмотренном </w:t>
      </w:r>
      <w:r w:rsidRPr="00D766BB" w:rsidR="00626726">
        <w:rPr>
          <w:sz w:val="20"/>
          <w:szCs w:val="28"/>
        </w:rPr>
        <w:t>санкци</w:t>
      </w:r>
      <w:r w:rsidRPr="00D766BB" w:rsidR="00C92326">
        <w:rPr>
          <w:sz w:val="20"/>
          <w:szCs w:val="28"/>
        </w:rPr>
        <w:t>ей</w:t>
      </w:r>
      <w:r w:rsidRPr="00D766BB" w:rsidR="00626726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>статьи</w:t>
      </w:r>
      <w:r w:rsidRPr="00D766BB" w:rsidR="00C92326">
        <w:rPr>
          <w:sz w:val="20"/>
          <w:szCs w:val="28"/>
        </w:rPr>
        <w:t>,</w:t>
      </w:r>
      <w:r w:rsidRPr="00D766BB" w:rsidR="005C69BD">
        <w:rPr>
          <w:sz w:val="20"/>
          <w:szCs w:val="28"/>
        </w:rPr>
        <w:t xml:space="preserve"> без дисквалификации.</w:t>
      </w:r>
    </w:p>
    <w:p w:rsidR="00221089" w:rsidRPr="00D766BB" w:rsidP="00787541">
      <w:pPr>
        <w:ind w:right="-2"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Руководствуясь ст. 29.9, 29.10 КоАП РФ, мировой судья</w:t>
      </w:r>
    </w:p>
    <w:p w:rsidR="00DA1492" w:rsidRPr="00D766BB" w:rsidP="00BD555A">
      <w:pPr>
        <w:autoSpaceDE w:val="0"/>
        <w:autoSpaceDN w:val="0"/>
        <w:adjustRightInd w:val="0"/>
        <w:ind w:firstLine="540"/>
        <w:jc w:val="both"/>
        <w:rPr>
          <w:b/>
          <w:sz w:val="20"/>
          <w:szCs w:val="28"/>
        </w:rPr>
      </w:pPr>
    </w:p>
    <w:p w:rsidR="00D67B4C" w:rsidRPr="00D766BB" w:rsidP="00D67B4C">
      <w:pPr>
        <w:jc w:val="center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>ПОСТАНОВИЛ:</w:t>
      </w:r>
    </w:p>
    <w:p w:rsidR="00FF51AC" w:rsidRPr="00D766BB" w:rsidP="00AE6154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П</w:t>
      </w:r>
      <w:r w:rsidRPr="00D766BB" w:rsidR="00CC591D">
        <w:rPr>
          <w:sz w:val="20"/>
          <w:szCs w:val="28"/>
        </w:rPr>
        <w:t>ризнать виновн</w:t>
      </w:r>
      <w:r w:rsidRPr="00D766BB" w:rsidR="00AE6154">
        <w:rPr>
          <w:sz w:val="20"/>
          <w:szCs w:val="28"/>
        </w:rPr>
        <w:t xml:space="preserve">ым </w:t>
      </w:r>
      <w:r w:rsidRPr="00D766BB" w:rsidR="00D06E61">
        <w:rPr>
          <w:sz w:val="20"/>
          <w:szCs w:val="28"/>
        </w:rPr>
        <w:t xml:space="preserve">директора </w:t>
      </w:r>
      <w:r w:rsidRPr="00C443F8" w:rsidR="00C443F8">
        <w:rPr>
          <w:sz w:val="20"/>
          <w:szCs w:val="28"/>
        </w:rPr>
        <w:t>(данные изъяты)</w:t>
      </w:r>
      <w:r w:rsidRPr="00D766BB" w:rsidR="00D06E61">
        <w:rPr>
          <w:sz w:val="20"/>
          <w:szCs w:val="28"/>
        </w:rPr>
        <w:t xml:space="preserve"> Радченко Александра Даниловича </w:t>
      </w:r>
      <w:r w:rsidRPr="00D766BB" w:rsidR="00CC591D">
        <w:rPr>
          <w:sz w:val="20"/>
          <w:szCs w:val="28"/>
        </w:rPr>
        <w:t xml:space="preserve">в совершении административного правонарушения, предусмотренного </w:t>
      </w:r>
      <w:r w:rsidRPr="00D766BB" w:rsidR="009100F3">
        <w:rPr>
          <w:sz w:val="20"/>
          <w:szCs w:val="28"/>
        </w:rPr>
        <w:t xml:space="preserve">ч. 1 ст. 19.5 </w:t>
      </w:r>
      <w:r w:rsidRPr="00D766BB" w:rsidR="00CC591D">
        <w:rPr>
          <w:sz w:val="20"/>
          <w:szCs w:val="28"/>
        </w:rPr>
        <w:t xml:space="preserve">КоАП РФ </w:t>
      </w:r>
      <w:r w:rsidRPr="00D766BB" w:rsidR="00AE6154">
        <w:rPr>
          <w:sz w:val="20"/>
          <w:szCs w:val="28"/>
        </w:rPr>
        <w:t>и назначить ему</w:t>
      </w:r>
      <w:r w:rsidRPr="00D766BB">
        <w:rPr>
          <w:sz w:val="20"/>
          <w:szCs w:val="28"/>
        </w:rPr>
        <w:t xml:space="preserve"> административное наказание в виде наложения административного штрафа в размере </w:t>
      </w:r>
      <w:r w:rsidRPr="00D766BB" w:rsidR="00513CB2">
        <w:rPr>
          <w:sz w:val="20"/>
          <w:szCs w:val="28"/>
        </w:rPr>
        <w:t>1</w:t>
      </w:r>
      <w:r w:rsidRPr="00D766BB" w:rsidR="008415BB">
        <w:rPr>
          <w:sz w:val="20"/>
          <w:szCs w:val="28"/>
        </w:rPr>
        <w:t>000 (</w:t>
      </w:r>
      <w:r w:rsidRPr="00D766BB" w:rsidR="00513CB2">
        <w:rPr>
          <w:sz w:val="20"/>
          <w:szCs w:val="28"/>
        </w:rPr>
        <w:t>одной тысячи</w:t>
      </w:r>
      <w:r w:rsidRPr="00D766BB" w:rsidR="008415BB">
        <w:rPr>
          <w:sz w:val="20"/>
          <w:szCs w:val="28"/>
        </w:rPr>
        <w:t>)</w:t>
      </w:r>
      <w:r w:rsidRPr="00D766BB">
        <w:rPr>
          <w:sz w:val="20"/>
          <w:szCs w:val="28"/>
        </w:rPr>
        <w:t xml:space="preserve"> рублей</w:t>
      </w:r>
      <w:r w:rsidRPr="00D766BB" w:rsidR="009D6D83">
        <w:rPr>
          <w:sz w:val="20"/>
          <w:szCs w:val="28"/>
        </w:rPr>
        <w:t xml:space="preserve"> без дисквалификации</w:t>
      </w:r>
      <w:r w:rsidRPr="00D766BB">
        <w:rPr>
          <w:sz w:val="20"/>
          <w:szCs w:val="28"/>
        </w:rPr>
        <w:t xml:space="preserve">. </w:t>
      </w:r>
    </w:p>
    <w:p w:rsidR="00FF51AC" w:rsidRPr="00D766BB" w:rsidP="00FF51AC">
      <w:pPr>
        <w:ind w:firstLine="708"/>
        <w:jc w:val="both"/>
        <w:rPr>
          <w:b/>
          <w:sz w:val="20"/>
          <w:szCs w:val="28"/>
        </w:rPr>
      </w:pPr>
      <w:r w:rsidRPr="00D766BB">
        <w:rPr>
          <w:b/>
          <w:sz w:val="20"/>
          <w:szCs w:val="28"/>
        </w:rPr>
        <w:t xml:space="preserve">Сумму штрафа необходимо внести: 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Юридический  и почтовый адрес: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Россия, Республика Крым, 295000, г. Симферополь, ул. Набережная им.60-летия СССР, 28,   ОГРН 1149102019164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получатель: УФК по Республике Крым (Министерство юстиции Республики Крым) 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наименование банка: Отделение Республика Крым Банка России//УФК по Республике Крым г.</w:t>
      </w:r>
      <w:r w:rsidRPr="00D766BB" w:rsidR="00AE6154">
        <w:rPr>
          <w:sz w:val="20"/>
          <w:szCs w:val="28"/>
        </w:rPr>
        <w:t xml:space="preserve"> </w:t>
      </w:r>
      <w:r w:rsidRPr="00D766BB">
        <w:rPr>
          <w:sz w:val="20"/>
          <w:szCs w:val="28"/>
        </w:rPr>
        <w:t xml:space="preserve">Симферополь 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ИНН   9102013284,  КПП   910201001,  БИК 013510002,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единый казначейский счет  №40102810645370000035,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казначейский счет  №03100643000000017500,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лицевой счет   №04752203230 в УФК по  Республике Крым,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код Сводного реестра 35220323,   ОКТМО 35627000,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 xml:space="preserve">КБК   </w:t>
      </w:r>
      <w:r w:rsidRPr="00D766BB" w:rsidR="00942775">
        <w:rPr>
          <w:sz w:val="20"/>
          <w:szCs w:val="28"/>
        </w:rPr>
        <w:t>828 1 16 01193 01 0005 140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766BB">
        <w:rPr>
          <w:sz w:val="20"/>
          <w:szCs w:val="28"/>
        </w:rPr>
        <w:t xml:space="preserve"> срока отсрочки или срока рассрочки, </w:t>
      </w:r>
      <w:r w:rsidRPr="00D766BB">
        <w:rPr>
          <w:sz w:val="20"/>
          <w:szCs w:val="28"/>
        </w:rPr>
        <w:t>предусмотренных</w:t>
      </w:r>
      <w:r w:rsidRPr="00D766BB">
        <w:rPr>
          <w:sz w:val="20"/>
          <w:szCs w:val="28"/>
        </w:rPr>
        <w:t xml:space="preserve"> статьей 31.5 настоящего Кодекса.</w:t>
      </w:r>
    </w:p>
    <w:p w:rsidR="00FF51AC" w:rsidRPr="00D766BB" w:rsidP="00FF51AC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D766BB" w:rsidP="00530638">
      <w:pPr>
        <w:ind w:firstLine="708"/>
        <w:jc w:val="both"/>
        <w:rPr>
          <w:sz w:val="20"/>
          <w:szCs w:val="28"/>
        </w:rPr>
      </w:pPr>
      <w:r w:rsidRPr="00D766BB">
        <w:rPr>
          <w:sz w:val="20"/>
          <w:szCs w:val="28"/>
        </w:rPr>
        <w:t>Постановление может быть обжаловано в Ленинский районный суд Республики Крым через мир</w:t>
      </w:r>
      <w:r w:rsidRPr="00D766BB" w:rsidR="00AE6154">
        <w:rPr>
          <w:sz w:val="20"/>
          <w:szCs w:val="28"/>
        </w:rPr>
        <w:t>ового судью судебного участка №62</w:t>
      </w:r>
      <w:r w:rsidRPr="00D766BB">
        <w:rPr>
          <w:sz w:val="20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D766BB" w:rsidP="00790A08">
      <w:pPr>
        <w:ind w:firstLine="708"/>
        <w:jc w:val="both"/>
        <w:rPr>
          <w:sz w:val="20"/>
          <w:szCs w:val="28"/>
        </w:rPr>
      </w:pPr>
    </w:p>
    <w:p w:rsidR="001B0475" w:rsidRPr="00D766BB" w:rsidP="00790A08">
      <w:pPr>
        <w:ind w:firstLine="708"/>
        <w:jc w:val="both"/>
        <w:rPr>
          <w:sz w:val="20"/>
          <w:szCs w:val="28"/>
        </w:rPr>
      </w:pPr>
    </w:p>
    <w:p w:rsidR="001F279A" w:rsidRPr="00D766BB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8"/>
        </w:rPr>
      </w:pPr>
      <w:r w:rsidRPr="00D766BB">
        <w:rPr>
          <w:sz w:val="20"/>
          <w:szCs w:val="28"/>
        </w:rPr>
        <w:tab/>
      </w:r>
      <w:r w:rsidR="00986A2F">
        <w:rPr>
          <w:sz w:val="20"/>
          <w:szCs w:val="28"/>
        </w:rPr>
        <w:t>И.о</w:t>
      </w:r>
      <w:r w:rsidR="00986A2F">
        <w:rPr>
          <w:sz w:val="20"/>
          <w:szCs w:val="28"/>
        </w:rPr>
        <w:t>. мирового судьи</w:t>
      </w:r>
      <w:r w:rsidRPr="00D766BB">
        <w:rPr>
          <w:sz w:val="20"/>
          <w:szCs w:val="28"/>
        </w:rPr>
        <w:t xml:space="preserve">                                                                      </w:t>
      </w:r>
      <w:r w:rsidR="00986A2F">
        <w:rPr>
          <w:sz w:val="20"/>
          <w:szCs w:val="28"/>
        </w:rPr>
        <w:t>А.А. Кулунчаков</w:t>
      </w:r>
    </w:p>
    <w:sectPr w:rsidSect="00D766BB">
      <w:pgSz w:w="11906" w:h="16838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55C6"/>
    <w:rsid w:val="00054751"/>
    <w:rsid w:val="0006586B"/>
    <w:rsid w:val="000664F0"/>
    <w:rsid w:val="00067607"/>
    <w:rsid w:val="00084C5A"/>
    <w:rsid w:val="000B0702"/>
    <w:rsid w:val="000B64F1"/>
    <w:rsid w:val="000B7957"/>
    <w:rsid w:val="000C433C"/>
    <w:rsid w:val="000C4D7F"/>
    <w:rsid w:val="000D14CA"/>
    <w:rsid w:val="000E1452"/>
    <w:rsid w:val="000F1E29"/>
    <w:rsid w:val="000F212E"/>
    <w:rsid w:val="000F745D"/>
    <w:rsid w:val="000F78A9"/>
    <w:rsid w:val="00113809"/>
    <w:rsid w:val="00124419"/>
    <w:rsid w:val="001422C4"/>
    <w:rsid w:val="0016047F"/>
    <w:rsid w:val="0016451D"/>
    <w:rsid w:val="00165896"/>
    <w:rsid w:val="001B0475"/>
    <w:rsid w:val="001C7ED6"/>
    <w:rsid w:val="001D0A3E"/>
    <w:rsid w:val="001E0C5A"/>
    <w:rsid w:val="001E1B3E"/>
    <w:rsid w:val="001E7766"/>
    <w:rsid w:val="001F1C72"/>
    <w:rsid w:val="001F279A"/>
    <w:rsid w:val="001F2B94"/>
    <w:rsid w:val="00211367"/>
    <w:rsid w:val="002117D1"/>
    <w:rsid w:val="002130EF"/>
    <w:rsid w:val="00221089"/>
    <w:rsid w:val="00225827"/>
    <w:rsid w:val="00246E90"/>
    <w:rsid w:val="00253DE3"/>
    <w:rsid w:val="00262DCA"/>
    <w:rsid w:val="002638E2"/>
    <w:rsid w:val="00265A7A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11A7C"/>
    <w:rsid w:val="00323979"/>
    <w:rsid w:val="003333D9"/>
    <w:rsid w:val="00351FFE"/>
    <w:rsid w:val="003A68B5"/>
    <w:rsid w:val="003B6F5A"/>
    <w:rsid w:val="003C3E21"/>
    <w:rsid w:val="003E3A5D"/>
    <w:rsid w:val="003F3732"/>
    <w:rsid w:val="0041284A"/>
    <w:rsid w:val="00417865"/>
    <w:rsid w:val="00440542"/>
    <w:rsid w:val="0044156A"/>
    <w:rsid w:val="00446218"/>
    <w:rsid w:val="0044668A"/>
    <w:rsid w:val="00453E10"/>
    <w:rsid w:val="00454833"/>
    <w:rsid w:val="00472F11"/>
    <w:rsid w:val="00481BFB"/>
    <w:rsid w:val="004877F9"/>
    <w:rsid w:val="004975AF"/>
    <w:rsid w:val="004E45E2"/>
    <w:rsid w:val="00513883"/>
    <w:rsid w:val="00513CB2"/>
    <w:rsid w:val="00516891"/>
    <w:rsid w:val="00521A60"/>
    <w:rsid w:val="00530638"/>
    <w:rsid w:val="00542562"/>
    <w:rsid w:val="00543952"/>
    <w:rsid w:val="005541D7"/>
    <w:rsid w:val="00554C25"/>
    <w:rsid w:val="005668B3"/>
    <w:rsid w:val="00584FF2"/>
    <w:rsid w:val="005A2328"/>
    <w:rsid w:val="005B0F19"/>
    <w:rsid w:val="005B1394"/>
    <w:rsid w:val="005C1392"/>
    <w:rsid w:val="005C69BD"/>
    <w:rsid w:val="005C744A"/>
    <w:rsid w:val="005D3642"/>
    <w:rsid w:val="005D3D05"/>
    <w:rsid w:val="0060552E"/>
    <w:rsid w:val="00615FA1"/>
    <w:rsid w:val="00616252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A92"/>
    <w:rsid w:val="006812A5"/>
    <w:rsid w:val="00685E5D"/>
    <w:rsid w:val="00694DDE"/>
    <w:rsid w:val="006A0AEA"/>
    <w:rsid w:val="006C0D7A"/>
    <w:rsid w:val="006D306A"/>
    <w:rsid w:val="006D3210"/>
    <w:rsid w:val="006F52B9"/>
    <w:rsid w:val="00713502"/>
    <w:rsid w:val="00715A4E"/>
    <w:rsid w:val="00725125"/>
    <w:rsid w:val="0072770A"/>
    <w:rsid w:val="007332FC"/>
    <w:rsid w:val="00741967"/>
    <w:rsid w:val="00744BE2"/>
    <w:rsid w:val="0075584B"/>
    <w:rsid w:val="00761A79"/>
    <w:rsid w:val="00767826"/>
    <w:rsid w:val="00774701"/>
    <w:rsid w:val="00787541"/>
    <w:rsid w:val="00787F35"/>
    <w:rsid w:val="00790A08"/>
    <w:rsid w:val="00795C9E"/>
    <w:rsid w:val="007A1021"/>
    <w:rsid w:val="007A457B"/>
    <w:rsid w:val="007B3BFF"/>
    <w:rsid w:val="007C0BBD"/>
    <w:rsid w:val="007C5B20"/>
    <w:rsid w:val="007D03D2"/>
    <w:rsid w:val="007D1083"/>
    <w:rsid w:val="00803EAF"/>
    <w:rsid w:val="00812385"/>
    <w:rsid w:val="008415BB"/>
    <w:rsid w:val="0084421E"/>
    <w:rsid w:val="0085375F"/>
    <w:rsid w:val="00856B1F"/>
    <w:rsid w:val="00867C1F"/>
    <w:rsid w:val="00894B15"/>
    <w:rsid w:val="0089617A"/>
    <w:rsid w:val="008A3E6C"/>
    <w:rsid w:val="008B1299"/>
    <w:rsid w:val="008C0F1C"/>
    <w:rsid w:val="008D4EE5"/>
    <w:rsid w:val="008E08EE"/>
    <w:rsid w:val="008E51E9"/>
    <w:rsid w:val="008F5871"/>
    <w:rsid w:val="009100F3"/>
    <w:rsid w:val="00910C9A"/>
    <w:rsid w:val="009139AD"/>
    <w:rsid w:val="009271A7"/>
    <w:rsid w:val="00940A66"/>
    <w:rsid w:val="00942775"/>
    <w:rsid w:val="00964996"/>
    <w:rsid w:val="00981E4F"/>
    <w:rsid w:val="009830E3"/>
    <w:rsid w:val="00985ECD"/>
    <w:rsid w:val="00986A2F"/>
    <w:rsid w:val="009D158E"/>
    <w:rsid w:val="009D2A88"/>
    <w:rsid w:val="009D6D83"/>
    <w:rsid w:val="009E165E"/>
    <w:rsid w:val="009F7073"/>
    <w:rsid w:val="00A16064"/>
    <w:rsid w:val="00A17F9E"/>
    <w:rsid w:val="00A305B6"/>
    <w:rsid w:val="00A30F78"/>
    <w:rsid w:val="00A47CF6"/>
    <w:rsid w:val="00A71F73"/>
    <w:rsid w:val="00A86DC5"/>
    <w:rsid w:val="00A914A6"/>
    <w:rsid w:val="00A953BF"/>
    <w:rsid w:val="00AD187B"/>
    <w:rsid w:val="00AE0A0E"/>
    <w:rsid w:val="00AE507E"/>
    <w:rsid w:val="00AE6154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6689"/>
    <w:rsid w:val="00BB4980"/>
    <w:rsid w:val="00BC7414"/>
    <w:rsid w:val="00BD16B4"/>
    <w:rsid w:val="00BD555A"/>
    <w:rsid w:val="00BE22E0"/>
    <w:rsid w:val="00C02A66"/>
    <w:rsid w:val="00C05088"/>
    <w:rsid w:val="00C10BE4"/>
    <w:rsid w:val="00C12DBB"/>
    <w:rsid w:val="00C14602"/>
    <w:rsid w:val="00C32C6B"/>
    <w:rsid w:val="00C35A40"/>
    <w:rsid w:val="00C35C79"/>
    <w:rsid w:val="00C379AD"/>
    <w:rsid w:val="00C443F8"/>
    <w:rsid w:val="00C51957"/>
    <w:rsid w:val="00C53D55"/>
    <w:rsid w:val="00C7339E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D0275C"/>
    <w:rsid w:val="00D06E61"/>
    <w:rsid w:val="00D1183C"/>
    <w:rsid w:val="00D16F0D"/>
    <w:rsid w:val="00D33E9F"/>
    <w:rsid w:val="00D3768F"/>
    <w:rsid w:val="00D46E24"/>
    <w:rsid w:val="00D47B98"/>
    <w:rsid w:val="00D47C57"/>
    <w:rsid w:val="00D57CEA"/>
    <w:rsid w:val="00D67B4C"/>
    <w:rsid w:val="00D766BB"/>
    <w:rsid w:val="00D76B33"/>
    <w:rsid w:val="00D82953"/>
    <w:rsid w:val="00D82F33"/>
    <w:rsid w:val="00D95C31"/>
    <w:rsid w:val="00DA1492"/>
    <w:rsid w:val="00DA2655"/>
    <w:rsid w:val="00DB046D"/>
    <w:rsid w:val="00DB5DE9"/>
    <w:rsid w:val="00E07B02"/>
    <w:rsid w:val="00E11F0F"/>
    <w:rsid w:val="00E17A83"/>
    <w:rsid w:val="00E2306D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03DA9"/>
    <w:rsid w:val="00F13E2D"/>
    <w:rsid w:val="00F15C97"/>
    <w:rsid w:val="00F34D50"/>
    <w:rsid w:val="00F412BD"/>
    <w:rsid w:val="00F422EC"/>
    <w:rsid w:val="00F57960"/>
    <w:rsid w:val="00F61E6E"/>
    <w:rsid w:val="00F76882"/>
    <w:rsid w:val="00F86D44"/>
    <w:rsid w:val="00F94CD2"/>
    <w:rsid w:val="00FB14F5"/>
    <w:rsid w:val="00FC0C7B"/>
    <w:rsid w:val="00FC3084"/>
    <w:rsid w:val="00FE2398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link w:val="a0"/>
    <w:uiPriority w:val="1"/>
    <w:qFormat/>
    <w:rsid w:val="00F03DA9"/>
    <w:pPr>
      <w:spacing w:after="0" w:line="240" w:lineRule="auto"/>
    </w:pPr>
  </w:style>
  <w:style w:type="character" w:customStyle="1" w:styleId="a0">
    <w:name w:val="Без интервала Знак"/>
    <w:link w:val="NoSpacing"/>
    <w:uiPriority w:val="1"/>
    <w:locked/>
    <w:rsid w:val="00F0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