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931C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6931CD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593DC5" w:rsidRPr="006931C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6931CD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6931CD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31C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931CD" w:rsidR="00ED122D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931CD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110-68</w:t>
      </w:r>
    </w:p>
    <w:p w:rsidR="00C05B0C" w:rsidRPr="006931C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6931CD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6931CD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472620115</w:t>
      </w:r>
    </w:p>
    <w:p w:rsidR="00C05B0C" w:rsidRPr="006931C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6931C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6931C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6931CD" w:rsidR="00E85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Pr="006931CD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931CD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931CD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</w:t>
      </w:r>
      <w:r w:rsidRPr="006931C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6931C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6931C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931CD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№62</w:t>
      </w:r>
      <w:r w:rsidRPr="006931CD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</w:t>
      </w:r>
      <w:r w:rsidRPr="006931CD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6931CD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район) Республики Крым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Тимофеева В.А.</w:t>
      </w:r>
      <w:r w:rsidRPr="006931C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931CD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6931CD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6931CD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97B91" w:rsidRPr="006931CD" w:rsidP="00F55C1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hAnsi="Times New Roman" w:cs="Times New Roman"/>
          <w:b/>
          <w:sz w:val="26"/>
          <w:szCs w:val="26"/>
        </w:rPr>
        <w:t>Аблятипова</w:t>
      </w:r>
      <w:r w:rsidRPr="006931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1CD">
        <w:rPr>
          <w:rFonts w:ascii="Times New Roman" w:hAnsi="Times New Roman" w:cs="Times New Roman"/>
          <w:b/>
          <w:sz w:val="26"/>
          <w:szCs w:val="26"/>
        </w:rPr>
        <w:t>Энвера</w:t>
      </w:r>
      <w:r w:rsidRPr="006931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1CD">
        <w:rPr>
          <w:rFonts w:ascii="Times New Roman" w:hAnsi="Times New Roman" w:cs="Times New Roman"/>
          <w:b/>
          <w:sz w:val="26"/>
          <w:szCs w:val="26"/>
        </w:rPr>
        <w:t>Наримановича</w:t>
      </w:r>
      <w:r w:rsidRPr="006931C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54AE9">
        <w:rPr>
          <w:rFonts w:ascii="Times New Roman" w:hAnsi="Times New Roman" w:cs="Times New Roman"/>
          <w:sz w:val="26"/>
          <w:szCs w:val="26"/>
        </w:rPr>
        <w:t>(данные изъяты)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6931C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6931CD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6931CD" w:rsidP="008B5E3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F55C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6931CD" w:rsidR="00997B91">
        <w:rPr>
          <w:rFonts w:ascii="Times New Roman" w:hAnsi="Times New Roman" w:cs="Times New Roman"/>
          <w:sz w:val="26"/>
          <w:szCs w:val="26"/>
          <w:lang w:eastAsia="ru-RU"/>
        </w:rPr>
        <w:t>Аблятипов</w:t>
      </w:r>
      <w:r w:rsidRPr="006931CD" w:rsidR="00997B91">
        <w:rPr>
          <w:rFonts w:ascii="Times New Roman" w:hAnsi="Times New Roman" w:cs="Times New Roman"/>
          <w:sz w:val="26"/>
          <w:szCs w:val="26"/>
          <w:lang w:eastAsia="ru-RU"/>
        </w:rPr>
        <w:t xml:space="preserve"> Э.Н. </w:t>
      </w:r>
      <w:r w:rsidRPr="006931CD" w:rsidR="000B5EFA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8B5E3A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постановлению</w:t>
      </w:r>
      <w:r w:rsidRPr="006931CD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Pr="006931CD" w:rsidR="008F48DD">
        <w:rPr>
          <w:rFonts w:ascii="Times New Roman" w:hAnsi="Times New Roman" w:cs="Times New Roman"/>
          <w:sz w:val="26"/>
          <w:szCs w:val="26"/>
          <w:lang w:eastAsia="ru-RU"/>
        </w:rPr>
        <w:t xml:space="preserve">истративном </w:t>
      </w:r>
      <w:r w:rsidRPr="006931CD" w:rsidR="00045C73">
        <w:rPr>
          <w:rFonts w:ascii="Times New Roman" w:hAnsi="Times New Roman" w:cs="Times New Roman"/>
          <w:sz w:val="26"/>
          <w:szCs w:val="26"/>
          <w:lang w:eastAsia="ru-RU"/>
        </w:rPr>
        <w:t>правонарушении</w:t>
      </w:r>
      <w:r w:rsidRPr="006931CD" w:rsidR="00997B9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>в установленный законом срок.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вступило в законную силу </w:t>
      </w:r>
      <w:r w:rsidRPr="00054AE9" w:rsidR="00054AE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6931C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F5473" w:rsidRPr="006931CD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31CD">
        <w:rPr>
          <w:rFonts w:ascii="Times New Roman" w:hAnsi="Times New Roman" w:cs="Times New Roman"/>
          <w:sz w:val="26"/>
          <w:szCs w:val="26"/>
        </w:rPr>
        <w:t>В судебно</w:t>
      </w:r>
      <w:r w:rsidRPr="006931CD" w:rsidR="00F54734">
        <w:rPr>
          <w:rFonts w:ascii="Times New Roman" w:hAnsi="Times New Roman" w:cs="Times New Roman"/>
          <w:sz w:val="26"/>
          <w:szCs w:val="26"/>
        </w:rPr>
        <w:t>е</w:t>
      </w:r>
      <w:r w:rsidRPr="006931CD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6931CD" w:rsidR="00F54734">
        <w:rPr>
          <w:rFonts w:ascii="Times New Roman" w:hAnsi="Times New Roman" w:cs="Times New Roman"/>
          <w:sz w:val="26"/>
          <w:szCs w:val="26"/>
        </w:rPr>
        <w:t>е</w:t>
      </w:r>
      <w:r w:rsidRPr="006931CD">
        <w:rPr>
          <w:rFonts w:ascii="Times New Roman" w:hAnsi="Times New Roman" w:cs="Times New Roman"/>
          <w:sz w:val="26"/>
          <w:szCs w:val="26"/>
        </w:rPr>
        <w:t xml:space="preserve"> </w:t>
      </w:r>
      <w:r w:rsidRPr="006931CD" w:rsidR="00997B91">
        <w:rPr>
          <w:rFonts w:ascii="Times New Roman" w:hAnsi="Times New Roman" w:cs="Times New Roman"/>
          <w:sz w:val="26"/>
          <w:szCs w:val="26"/>
        </w:rPr>
        <w:t>Аблятипов</w:t>
      </w:r>
      <w:r w:rsidRPr="006931CD" w:rsidR="00997B91">
        <w:rPr>
          <w:rFonts w:ascii="Times New Roman" w:hAnsi="Times New Roman" w:cs="Times New Roman"/>
          <w:sz w:val="26"/>
          <w:szCs w:val="26"/>
        </w:rPr>
        <w:t xml:space="preserve"> Э.Н.</w:t>
      </w:r>
      <w:r w:rsidRPr="006931CD" w:rsidR="003116E6">
        <w:rPr>
          <w:rFonts w:ascii="Times New Roman" w:hAnsi="Times New Roman" w:cs="Times New Roman"/>
          <w:sz w:val="26"/>
          <w:szCs w:val="26"/>
        </w:rPr>
        <w:t xml:space="preserve"> </w:t>
      </w:r>
      <w:r w:rsidRPr="006931CD" w:rsidR="00F54734">
        <w:rPr>
          <w:rFonts w:ascii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6931CD" w:rsidR="00F54734">
        <w:rPr>
          <w:rFonts w:ascii="Times New Roman" w:hAnsi="Times New Roman" w:cs="Times New Roman"/>
          <w:sz w:val="26"/>
          <w:szCs w:val="26"/>
        </w:rPr>
        <w:t>извещен</w:t>
      </w:r>
      <w:r w:rsidRPr="006931CD" w:rsidR="00F54734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A6414A" w:rsidRPr="006931CD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931CD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67157" w:rsidRPr="006931CD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hAnsi="Times New Roman" w:cs="Times New Roman"/>
          <w:sz w:val="26"/>
          <w:szCs w:val="26"/>
        </w:rPr>
        <w:t>В</w:t>
      </w:r>
      <w:r w:rsidRPr="006931CD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Аблятипова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Э.Н.</w:t>
      </w:r>
      <w:r w:rsidRPr="006931CD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6931CD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054AE9" w:rsidR="00054A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6931CD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54AE9" w:rsidR="00054A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6931CD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постановления</w:t>
      </w:r>
      <w:r w:rsidRPr="006931CD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инистративном правонарушении </w:t>
      </w:r>
      <w:r w:rsidRPr="00054AE9" w:rsidR="00054A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6931CD" w:rsidR="003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931CD" w:rsidR="0013492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ыпиской из ЕГРИП.</w:t>
      </w:r>
    </w:p>
    <w:p w:rsidR="00347B09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Аблятипова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Э.Н.</w:t>
      </w:r>
      <w:r w:rsidRPr="006931CD" w:rsidR="003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6931CD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Аблятипову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Э.Н.</w:t>
      </w:r>
      <w:r w:rsidRPr="006931CD" w:rsidR="00DC5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</w:t>
      </w:r>
      <w:r w:rsidRPr="006931CD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>ь ви</w:t>
      </w:r>
      <w:r w:rsidRPr="006931CD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новного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имущественное положение привлекаемого лица.</w:t>
      </w:r>
    </w:p>
    <w:p w:rsidR="00D538DD" w:rsidRPr="006931C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6931CD" w:rsidR="0013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6931C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6931C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6931C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6931C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6931C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Аблятипова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>Энвера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Наримановича</w:t>
      </w:r>
      <w:r w:rsidRPr="006931CD" w:rsidR="003303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правонарушениях и назначить ей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6931C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10000</w:t>
      </w:r>
      <w:r w:rsidRPr="006931C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десять тысяч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87FB5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Республике Крым (Министерство юстиции Республики Крым),</w:t>
      </w:r>
      <w:r w:rsidRPr="006931CD" w:rsid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банка: ОКЦ N 7 ЮГУ Банка России//УФК по Республике Крым г. Симферополь,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9102013284, КПП 910201001, БИК 013510002,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40102810645370000035,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03100643000000017500,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04752203230 в УФК по Республике Крым,</w:t>
      </w:r>
    </w:p>
    <w:p w:rsidR="00887FB5" w:rsidRPr="006931CD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ОКТМО 35627405,</w:t>
      </w:r>
    </w:p>
    <w:p w:rsidR="00EC35D9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6931C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6931CD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 w:rsidRPr="006931CD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062010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163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6931C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931CD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931CD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1CD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931CD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1CD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931CD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1CD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AE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3492F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B39BA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3F2"/>
    <w:rsid w:val="003206AD"/>
    <w:rsid w:val="003238CD"/>
    <w:rsid w:val="003303BC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67157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931CD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B5E3A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97B91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1163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54734"/>
    <w:rsid w:val="00F55C12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CF05-0C79-49EC-B266-E1ECE82F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