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4F015A" w:rsidP="0029727F">
      <w:pPr>
        <w:jc w:val="right"/>
        <w:rPr>
          <w:sz w:val="22"/>
          <w:szCs w:val="22"/>
        </w:rPr>
      </w:pPr>
      <w:r w:rsidRPr="004F015A">
        <w:rPr>
          <w:sz w:val="22"/>
          <w:szCs w:val="22"/>
        </w:rPr>
        <w:t xml:space="preserve">   Дело № 5-62</w:t>
      </w:r>
      <w:r w:rsidRPr="004F015A">
        <w:rPr>
          <w:sz w:val="22"/>
          <w:szCs w:val="22"/>
        </w:rPr>
        <w:t>-</w:t>
      </w:r>
      <w:r w:rsidR="005924B3">
        <w:rPr>
          <w:sz w:val="22"/>
          <w:szCs w:val="22"/>
        </w:rPr>
        <w:t>110/2026</w:t>
      </w:r>
    </w:p>
    <w:p w:rsidR="003B348E" w:rsidRPr="003B348E" w:rsidP="003B348E">
      <w:pPr>
        <w:jc w:val="right"/>
        <w:rPr>
          <w:sz w:val="22"/>
          <w:szCs w:val="22"/>
        </w:rPr>
      </w:pPr>
      <w:r>
        <w:rPr>
          <w:sz w:val="22"/>
          <w:szCs w:val="22"/>
        </w:rPr>
        <w:t>УИД 91MS0062-01-2026</w:t>
      </w:r>
      <w:r w:rsidR="00010DC0">
        <w:rPr>
          <w:sz w:val="22"/>
          <w:szCs w:val="22"/>
        </w:rPr>
        <w:t>-</w:t>
      </w:r>
      <w:r>
        <w:rPr>
          <w:sz w:val="22"/>
          <w:szCs w:val="22"/>
        </w:rPr>
        <w:t>000254-24</w:t>
      </w:r>
    </w:p>
    <w:p w:rsidR="00E25992" w:rsidRPr="004F015A" w:rsidP="003B348E">
      <w:pPr>
        <w:jc w:val="right"/>
        <w:rPr>
          <w:b/>
          <w:sz w:val="22"/>
          <w:szCs w:val="22"/>
        </w:rPr>
      </w:pPr>
      <w:r w:rsidRPr="003B348E">
        <w:rPr>
          <w:sz w:val="22"/>
          <w:szCs w:val="22"/>
        </w:rPr>
        <w:t>УИН  0410760300625</w:t>
      </w:r>
      <w:r w:rsidR="005924B3">
        <w:rPr>
          <w:sz w:val="22"/>
          <w:szCs w:val="22"/>
        </w:rPr>
        <w:t>001102606140</w:t>
      </w:r>
    </w:p>
    <w:p w:rsidR="00BC5839" w:rsidRPr="004F015A" w:rsidP="0029727F">
      <w:pPr>
        <w:jc w:val="both"/>
        <w:rPr>
          <w:b/>
          <w:sz w:val="22"/>
          <w:szCs w:val="22"/>
        </w:rPr>
      </w:pPr>
    </w:p>
    <w:p w:rsidR="00E25992" w:rsidRPr="004F015A" w:rsidP="0029727F">
      <w:pPr>
        <w:jc w:val="center"/>
        <w:rPr>
          <w:b/>
          <w:sz w:val="22"/>
          <w:szCs w:val="22"/>
        </w:rPr>
      </w:pPr>
      <w:r w:rsidRPr="004F015A">
        <w:rPr>
          <w:b/>
          <w:sz w:val="22"/>
          <w:szCs w:val="22"/>
        </w:rPr>
        <w:t>ПОСТАНОВЛЕНИЕ</w:t>
      </w:r>
    </w:p>
    <w:p w:rsidR="00BC5839" w:rsidRPr="004F015A" w:rsidP="0029727F">
      <w:pPr>
        <w:jc w:val="center"/>
        <w:rPr>
          <w:b/>
          <w:sz w:val="22"/>
          <w:szCs w:val="22"/>
        </w:rPr>
      </w:pPr>
    </w:p>
    <w:p w:rsidR="00E25992" w:rsidRPr="004F015A" w:rsidP="004F015A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20</w:t>
      </w:r>
      <w:r w:rsidR="00010DC0">
        <w:rPr>
          <w:sz w:val="22"/>
          <w:szCs w:val="22"/>
        </w:rPr>
        <w:t xml:space="preserve"> </w:t>
      </w:r>
      <w:r>
        <w:rPr>
          <w:sz w:val="22"/>
          <w:szCs w:val="22"/>
        </w:rPr>
        <w:t>февраля 2026</w:t>
      </w:r>
      <w:r w:rsidRPr="004F015A">
        <w:rPr>
          <w:sz w:val="22"/>
          <w:szCs w:val="22"/>
        </w:rPr>
        <w:t xml:space="preserve"> года                     </w:t>
      </w:r>
      <w:r w:rsidR="00AB2AA4">
        <w:rPr>
          <w:sz w:val="22"/>
          <w:szCs w:val="22"/>
        </w:rPr>
        <w:t xml:space="preserve">                           </w:t>
      </w:r>
      <w:r w:rsidRPr="004F015A">
        <w:rPr>
          <w:sz w:val="22"/>
          <w:szCs w:val="22"/>
        </w:rPr>
        <w:t xml:space="preserve">                                                             п</w:t>
      </w:r>
      <w:r w:rsidRPr="004F015A" w:rsidR="00432360">
        <w:rPr>
          <w:sz w:val="22"/>
          <w:szCs w:val="22"/>
        </w:rPr>
        <w:t>гт</w:t>
      </w:r>
      <w:r w:rsidRPr="004F015A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Ленино</w:t>
      </w:r>
    </w:p>
    <w:p w:rsidR="00E25992" w:rsidRPr="004F015A" w:rsidP="0029727F">
      <w:pPr>
        <w:ind w:firstLine="708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   </w:t>
      </w:r>
      <w:r w:rsidRPr="004F015A">
        <w:rPr>
          <w:sz w:val="22"/>
          <w:szCs w:val="22"/>
        </w:rPr>
        <w:tab/>
      </w:r>
    </w:p>
    <w:p w:rsidR="00687422" w:rsidRPr="004F015A" w:rsidP="0029727F">
      <w:pPr>
        <w:ind w:firstLine="708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М</w:t>
      </w:r>
      <w:r w:rsidRPr="004F015A">
        <w:rPr>
          <w:sz w:val="22"/>
          <w:szCs w:val="22"/>
        </w:rPr>
        <w:t>ировой судья судебного</w:t>
      </w:r>
      <w:r w:rsidRPr="004F015A" w:rsidR="00432360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участка №62 Ленинского судебного района (Ленинский район) Республики Крым Тимофеева В.А., рассмотрев в открытом судебном заседании административный материал, дело об административном правонарушении</w:t>
      </w:r>
      <w:r w:rsidRPr="004F015A" w:rsidR="008E7D1F">
        <w:rPr>
          <w:sz w:val="22"/>
          <w:szCs w:val="22"/>
        </w:rPr>
        <w:t xml:space="preserve">, предусмотренном </w:t>
      </w:r>
      <w:r w:rsidRPr="004F015A">
        <w:rPr>
          <w:sz w:val="22"/>
          <w:szCs w:val="22"/>
        </w:rPr>
        <w:t xml:space="preserve"> </w:t>
      </w:r>
      <w:r w:rsidRPr="004F015A" w:rsidR="008E7D1F">
        <w:rPr>
          <w:sz w:val="22"/>
          <w:szCs w:val="22"/>
        </w:rPr>
        <w:t xml:space="preserve">ч.1 ст. 6.9 Кодекса Российской Федерации об административных правонарушениях, </w:t>
      </w:r>
      <w:r w:rsidRPr="004F015A">
        <w:rPr>
          <w:sz w:val="22"/>
          <w:szCs w:val="22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4F015A" w:rsidP="00297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3" w:type="dxa"/>
          </w:tcPr>
          <w:p w:rsidR="005924B3" w:rsidP="00010DC0">
            <w:pPr>
              <w:ind w:left="884"/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rPr>
                <w:b/>
                <w:sz w:val="21"/>
                <w:szCs w:val="21"/>
                <w:shd w:val="clear" w:color="auto" w:fill="FFFFFF"/>
              </w:rPr>
              <w:t>Кулик Андрея Владимировича, (данные изъяты)</w:t>
            </w:r>
            <w:r>
              <w:rPr>
                <w:sz w:val="21"/>
                <w:szCs w:val="21"/>
                <w:shd w:val="clear" w:color="auto" w:fill="FFFFFF"/>
              </w:rPr>
              <w:t>,</w:t>
            </w:r>
          </w:p>
          <w:p w:rsidR="00010DC0" w:rsidRPr="004F015A" w:rsidP="005924B3">
            <w:pPr>
              <w:ind w:left="884"/>
              <w:jc w:val="both"/>
              <w:rPr>
                <w:sz w:val="22"/>
                <w:szCs w:val="22"/>
              </w:rPr>
            </w:pPr>
          </w:p>
        </w:tc>
      </w:tr>
    </w:tbl>
    <w:p w:rsidR="00E25992" w:rsidP="0029727F">
      <w:pPr>
        <w:jc w:val="center"/>
        <w:rPr>
          <w:b/>
          <w:sz w:val="22"/>
          <w:szCs w:val="22"/>
        </w:rPr>
      </w:pPr>
      <w:r w:rsidRPr="004F015A">
        <w:rPr>
          <w:b/>
          <w:sz w:val="22"/>
          <w:szCs w:val="22"/>
        </w:rPr>
        <w:t>УСТАНОВИЛ:</w:t>
      </w:r>
    </w:p>
    <w:p w:rsidR="00AB2AA4" w:rsidRPr="004F015A" w:rsidP="0029727F">
      <w:pPr>
        <w:jc w:val="center"/>
        <w:rPr>
          <w:b/>
          <w:sz w:val="22"/>
          <w:szCs w:val="22"/>
        </w:rPr>
      </w:pPr>
    </w:p>
    <w:p w:rsidR="005924B3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протоколу  </w:t>
      </w:r>
      <w:r w:rsidRPr="00714162" w:rsidR="00714162">
        <w:rPr>
          <w:sz w:val="22"/>
          <w:szCs w:val="22"/>
        </w:rPr>
        <w:t>(данные изъяты)</w:t>
      </w:r>
      <w:r w:rsidR="001D57ED">
        <w:rPr>
          <w:sz w:val="22"/>
          <w:szCs w:val="22"/>
        </w:rPr>
        <w:t xml:space="preserve"> </w:t>
      </w:r>
      <w:r w:rsidRPr="004F015A" w:rsidR="005830BE">
        <w:rPr>
          <w:sz w:val="22"/>
          <w:szCs w:val="22"/>
        </w:rPr>
        <w:t>об административном правонарушении</w:t>
      </w:r>
      <w:r>
        <w:rPr>
          <w:sz w:val="22"/>
          <w:szCs w:val="22"/>
        </w:rPr>
        <w:t xml:space="preserve"> от </w:t>
      </w:r>
      <w:r w:rsidRPr="00714162" w:rsidR="00714162">
        <w:rPr>
          <w:sz w:val="22"/>
          <w:szCs w:val="22"/>
        </w:rPr>
        <w:t>(данные изъяты)</w:t>
      </w:r>
      <w:r w:rsidRPr="004F015A" w:rsidR="005830B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следует, что </w:t>
      </w:r>
      <w:r w:rsidRPr="00714162" w:rsidR="00714162">
        <w:rPr>
          <w:sz w:val="22"/>
          <w:szCs w:val="22"/>
        </w:rPr>
        <w:t>(данные изъяты)</w:t>
      </w:r>
      <w:r w:rsidR="001D57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адресу: </w:t>
      </w:r>
      <w:r w:rsidRPr="00714162" w:rsidR="00714162">
        <w:rPr>
          <w:sz w:val="22"/>
          <w:szCs w:val="22"/>
        </w:rPr>
        <w:t>(данные изъяты)</w:t>
      </w:r>
      <w:r>
        <w:rPr>
          <w:sz w:val="22"/>
          <w:szCs w:val="22"/>
        </w:rPr>
        <w:t>, в приемном</w:t>
      </w:r>
      <w:r w:rsidRPr="005924B3">
        <w:rPr>
          <w:sz w:val="22"/>
          <w:szCs w:val="22"/>
        </w:rPr>
        <w:t xml:space="preserve"> отделении ГБУЗ РК «Ленинская ЦРБ», гражданин Кулик А.В., отказался выполнять законные требования сотрудника полиции о прохождении, медицинского освидетельствования на состоянии наркотического опьянения, на основании п.6 ст.27.1 КоАП РФ, чем оказал явное неповиновение законному распоряжению сотрудника полиции.</w:t>
      </w:r>
      <w:r w:rsidRPr="005924B3">
        <w:rPr>
          <w:sz w:val="22"/>
          <w:szCs w:val="22"/>
        </w:rPr>
        <w:t xml:space="preserve"> При э</w:t>
      </w:r>
      <w:r w:rsidR="00AE42AF">
        <w:rPr>
          <w:sz w:val="22"/>
          <w:szCs w:val="22"/>
        </w:rPr>
        <w:t xml:space="preserve">том имелись основания полагать </w:t>
      </w:r>
      <w:r w:rsidRPr="005924B3">
        <w:rPr>
          <w:sz w:val="22"/>
          <w:szCs w:val="22"/>
        </w:rPr>
        <w:t xml:space="preserve">что гр. Кулик А.В., употреблял наркотические вещества, </w:t>
      </w:r>
      <w:r w:rsidRPr="005924B3">
        <w:rPr>
          <w:sz w:val="22"/>
          <w:szCs w:val="22"/>
        </w:rPr>
        <w:t>согласно направления</w:t>
      </w:r>
      <w:r w:rsidRPr="005924B3">
        <w:rPr>
          <w:sz w:val="22"/>
          <w:szCs w:val="22"/>
        </w:rPr>
        <w:t xml:space="preserve"> на медицинс</w:t>
      </w:r>
      <w:r w:rsidR="00AE42AF">
        <w:rPr>
          <w:sz w:val="22"/>
          <w:szCs w:val="22"/>
        </w:rPr>
        <w:t xml:space="preserve">кое освидетельствование </w:t>
      </w:r>
      <w:r w:rsidRPr="00714162" w:rsidR="00714162">
        <w:rPr>
          <w:sz w:val="22"/>
          <w:szCs w:val="22"/>
        </w:rPr>
        <w:t>(данные изъяты)</w:t>
      </w:r>
      <w:r w:rsidRPr="005924B3">
        <w:rPr>
          <w:sz w:val="22"/>
          <w:szCs w:val="22"/>
        </w:rPr>
        <w:t>, и иных мат</w:t>
      </w:r>
      <w:r w:rsidR="00AE42AF">
        <w:rPr>
          <w:sz w:val="22"/>
          <w:szCs w:val="22"/>
        </w:rPr>
        <w:t>ериалов административного дела. В действиях гражданина</w:t>
      </w:r>
      <w:r w:rsidRPr="005924B3">
        <w:rPr>
          <w:sz w:val="22"/>
          <w:szCs w:val="22"/>
        </w:rPr>
        <w:t xml:space="preserve"> Кулик А.В., не усматривается признаки уголовно наказуемого деяния.</w:t>
      </w:r>
    </w:p>
    <w:p w:rsidR="003F407A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 судебном заседании </w:t>
      </w:r>
      <w:r w:rsidRPr="00AE42AF" w:rsidR="00AE42AF">
        <w:rPr>
          <w:sz w:val="22"/>
          <w:szCs w:val="22"/>
        </w:rPr>
        <w:t>Кулик А.В.</w:t>
      </w:r>
      <w:r w:rsidR="008F51CB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вину в совершении правонарушения признал п</w:t>
      </w:r>
      <w:r w:rsidR="008F51CB">
        <w:rPr>
          <w:sz w:val="22"/>
          <w:szCs w:val="22"/>
        </w:rPr>
        <w:t>олностью и в содеянном рас</w:t>
      </w:r>
      <w:r w:rsidR="00AE42AF">
        <w:rPr>
          <w:sz w:val="22"/>
          <w:szCs w:val="22"/>
        </w:rPr>
        <w:t>каялся.</w:t>
      </w:r>
    </w:p>
    <w:p w:rsidR="00AE42AF" w:rsidP="008F51CB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Выслушав пояснения </w:t>
      </w:r>
      <w:r w:rsidRPr="00AE42AF">
        <w:rPr>
          <w:sz w:val="22"/>
          <w:szCs w:val="22"/>
        </w:rPr>
        <w:t>Кулик А.В.</w:t>
      </w:r>
      <w:r w:rsidRPr="004F015A">
        <w:rPr>
          <w:sz w:val="22"/>
          <w:szCs w:val="22"/>
        </w:rPr>
        <w:t xml:space="preserve">, изучив и исследовав материалы дела, суд считает, что вина в совершении административного правонарушения подтверждается следующими материалами дела: протоколом </w:t>
      </w:r>
      <w:r w:rsidRPr="004F015A" w:rsidR="003B348E">
        <w:rPr>
          <w:sz w:val="22"/>
          <w:szCs w:val="22"/>
        </w:rPr>
        <w:t>об административном правонарушении</w:t>
      </w:r>
      <w:r w:rsidR="003B348E">
        <w:rPr>
          <w:sz w:val="22"/>
          <w:szCs w:val="22"/>
        </w:rPr>
        <w:t xml:space="preserve"> </w:t>
      </w:r>
      <w:r w:rsidRPr="00714162" w:rsidR="00714162">
        <w:rPr>
          <w:sz w:val="22"/>
          <w:szCs w:val="22"/>
        </w:rPr>
        <w:t>(данные изъяты)</w:t>
      </w:r>
      <w:r w:rsidR="008F51CB">
        <w:rPr>
          <w:sz w:val="22"/>
          <w:szCs w:val="22"/>
        </w:rPr>
        <w:t xml:space="preserve">, </w:t>
      </w:r>
      <w:r w:rsidR="00714162">
        <w:rPr>
          <w:sz w:val="22"/>
          <w:szCs w:val="22"/>
        </w:rPr>
        <w:t xml:space="preserve">протоколом </w:t>
      </w:r>
      <w:r w:rsidRPr="00714162" w:rsidR="00714162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о доставлении лица, совершившего административное правонарушение от </w:t>
      </w:r>
      <w:r w:rsidRPr="00714162" w:rsidR="00714162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, протоколом </w:t>
      </w:r>
      <w:r w:rsidRPr="00714162" w:rsidR="00714162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о направлении на медицинское освидетельствование на состояние опьянения от </w:t>
      </w:r>
      <w:r w:rsidRPr="00714162" w:rsidR="00714162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, протоколом </w:t>
      </w:r>
      <w:r w:rsidRPr="00714162" w:rsidR="00714162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об административном задержании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714162" w:rsidR="00714162">
        <w:rPr>
          <w:sz w:val="22"/>
          <w:szCs w:val="22"/>
        </w:rPr>
        <w:t>(</w:t>
      </w:r>
      <w:r w:rsidRPr="00714162" w:rsidR="00714162">
        <w:rPr>
          <w:sz w:val="22"/>
          <w:szCs w:val="22"/>
        </w:rPr>
        <w:t>данные</w:t>
      </w:r>
      <w:r w:rsidRPr="00714162" w:rsidR="00714162">
        <w:rPr>
          <w:sz w:val="22"/>
          <w:szCs w:val="22"/>
        </w:rPr>
        <w:t xml:space="preserve"> изъяты)</w:t>
      </w:r>
      <w:r>
        <w:rPr>
          <w:sz w:val="22"/>
          <w:szCs w:val="22"/>
        </w:rPr>
        <w:t xml:space="preserve">, актом </w:t>
      </w:r>
      <w:r w:rsidRPr="003B348E">
        <w:rPr>
          <w:sz w:val="22"/>
          <w:szCs w:val="22"/>
        </w:rPr>
        <w:t>медицинского освидетельствования на состояние опьянения</w:t>
      </w:r>
      <w:r>
        <w:rPr>
          <w:sz w:val="22"/>
          <w:szCs w:val="22"/>
        </w:rPr>
        <w:t xml:space="preserve"> </w:t>
      </w:r>
      <w:r w:rsidRPr="00714162" w:rsidR="00714162">
        <w:rPr>
          <w:sz w:val="22"/>
          <w:szCs w:val="22"/>
        </w:rPr>
        <w:t>(данные изъяты)</w:t>
      </w:r>
      <w:r>
        <w:rPr>
          <w:sz w:val="22"/>
          <w:szCs w:val="22"/>
        </w:rPr>
        <w:t>,</w:t>
      </w:r>
      <w:r w:rsidRPr="008F51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справкой </w:t>
      </w:r>
      <w:r w:rsidRPr="00714162" w:rsidR="00714162">
        <w:rPr>
          <w:sz w:val="22"/>
          <w:szCs w:val="22"/>
        </w:rPr>
        <w:t>(данные изъяты)</w:t>
      </w:r>
      <w:r>
        <w:rPr>
          <w:sz w:val="22"/>
          <w:szCs w:val="22"/>
        </w:rPr>
        <w:t>, справкой к протоколу об административном правонарушении.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Таким образом, действия</w:t>
      </w:r>
      <w:r w:rsidRPr="004F015A" w:rsidR="00651D03">
        <w:rPr>
          <w:sz w:val="22"/>
          <w:szCs w:val="22"/>
        </w:rPr>
        <w:t xml:space="preserve"> </w:t>
      </w:r>
      <w:r w:rsidRPr="00AE42AF" w:rsidR="00AE42AF">
        <w:rPr>
          <w:sz w:val="22"/>
          <w:szCs w:val="22"/>
        </w:rPr>
        <w:t>Кулик А.В.</w:t>
      </w:r>
      <w:r w:rsidR="003B348E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правильно квалифицированы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="008F51CB">
        <w:rPr>
          <w:sz w:val="22"/>
          <w:szCs w:val="22"/>
        </w:rPr>
        <w:t>а</w:t>
      </w:r>
      <w:r w:rsidRPr="004F015A">
        <w:rPr>
          <w:sz w:val="22"/>
          <w:szCs w:val="22"/>
        </w:rPr>
        <w:t xml:space="preserve"> потребил</w:t>
      </w:r>
      <w:r w:rsidR="008F51CB">
        <w:rPr>
          <w:sz w:val="22"/>
          <w:szCs w:val="22"/>
        </w:rPr>
        <w:t>а</w:t>
      </w:r>
      <w:r w:rsidRPr="004F015A">
        <w:rPr>
          <w:sz w:val="22"/>
          <w:szCs w:val="22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4F015A">
        <w:rPr>
          <w:sz w:val="22"/>
          <w:szCs w:val="22"/>
        </w:rPr>
        <w:t>психоактивные</w:t>
      </w:r>
      <w:r w:rsidRPr="004F015A">
        <w:rPr>
          <w:sz w:val="22"/>
          <w:szCs w:val="22"/>
        </w:rPr>
        <w:t xml:space="preserve"> вещества.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AE42AF" w:rsidR="00AE42AF">
        <w:rPr>
          <w:sz w:val="22"/>
          <w:szCs w:val="22"/>
        </w:rPr>
        <w:t>Кулик А.В.</w:t>
      </w:r>
      <w:r w:rsidRPr="004F015A" w:rsidR="00651D03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учит</w:t>
      </w:r>
      <w:r w:rsidR="00AE42AF">
        <w:rPr>
          <w:sz w:val="22"/>
          <w:szCs w:val="22"/>
        </w:rPr>
        <w:t>ываются характер совершенного им</w:t>
      </w:r>
      <w:r w:rsidRPr="004F015A">
        <w:rPr>
          <w:sz w:val="22"/>
          <w:szCs w:val="22"/>
        </w:rPr>
        <w:t xml:space="preserve"> административного пр</w:t>
      </w:r>
      <w:r w:rsidR="00AE42AF">
        <w:rPr>
          <w:sz w:val="22"/>
          <w:szCs w:val="22"/>
        </w:rPr>
        <w:t>авонарушения, личность виновного, его</w:t>
      </w:r>
      <w:r w:rsidRPr="004F015A">
        <w:rPr>
          <w:sz w:val="22"/>
          <w:szCs w:val="22"/>
        </w:rPr>
        <w:t xml:space="preserve"> имущественное положение.</w:t>
      </w:r>
    </w:p>
    <w:p w:rsidR="00651D0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Смягчающим</w:t>
      </w:r>
      <w:r w:rsidR="0023780F">
        <w:rPr>
          <w:sz w:val="22"/>
          <w:szCs w:val="22"/>
        </w:rPr>
        <w:t>и</w:t>
      </w:r>
      <w:r w:rsidRPr="004F015A">
        <w:rPr>
          <w:sz w:val="22"/>
          <w:szCs w:val="22"/>
        </w:rPr>
        <w:t xml:space="preserve"> обстоятельств</w:t>
      </w:r>
      <w:r w:rsidR="0023780F">
        <w:rPr>
          <w:sz w:val="22"/>
          <w:szCs w:val="22"/>
        </w:rPr>
        <w:t>ами</w:t>
      </w:r>
      <w:r w:rsidRPr="004F015A">
        <w:rPr>
          <w:sz w:val="22"/>
          <w:szCs w:val="22"/>
        </w:rPr>
        <w:t xml:space="preserve"> суд признает признание </w:t>
      </w:r>
      <w:r w:rsidRPr="00AE42AF" w:rsidR="00AE42AF">
        <w:rPr>
          <w:sz w:val="22"/>
          <w:szCs w:val="22"/>
        </w:rPr>
        <w:t>Кулик А.В.</w:t>
      </w:r>
      <w:r w:rsidRPr="004F015A">
        <w:rPr>
          <w:sz w:val="22"/>
          <w:szCs w:val="22"/>
        </w:rPr>
        <w:t xml:space="preserve"> своей вины и раскаяние</w:t>
      </w:r>
      <w:r w:rsidR="003B217A">
        <w:rPr>
          <w:sz w:val="22"/>
          <w:szCs w:val="22"/>
        </w:rPr>
        <w:t>, наличие на иждивении одного малолетнего ребенка.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Отягчающих административну</w:t>
      </w:r>
      <w:r w:rsidR="003B348E">
        <w:rPr>
          <w:sz w:val="22"/>
          <w:szCs w:val="22"/>
        </w:rPr>
        <w:t>ю ответственность обстоятель</w:t>
      </w:r>
      <w:r w:rsidR="003B348E">
        <w:rPr>
          <w:sz w:val="22"/>
          <w:szCs w:val="22"/>
        </w:rPr>
        <w:t xml:space="preserve">ств </w:t>
      </w:r>
      <w:r w:rsidRPr="004F015A">
        <w:rPr>
          <w:sz w:val="22"/>
          <w:szCs w:val="22"/>
        </w:rPr>
        <w:t>пр</w:t>
      </w:r>
      <w:r w:rsidRPr="004F015A">
        <w:rPr>
          <w:sz w:val="22"/>
          <w:szCs w:val="22"/>
        </w:rPr>
        <w:t>и рассмотрении настоящего дела не установлено.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Согласно ч. 2.1 ст. 4.1 КоАП РФ  при назначении 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4F015A">
        <w:rPr>
          <w:sz w:val="22"/>
          <w:szCs w:val="22"/>
        </w:rPr>
        <w:t>прекурсорах</w:t>
      </w:r>
      <w:r w:rsidRPr="004F015A">
        <w:rPr>
          <w:sz w:val="22"/>
          <w:szCs w:val="22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4F015A">
        <w:rPr>
          <w:sz w:val="22"/>
          <w:szCs w:val="22"/>
        </w:rPr>
        <w:t>психоактивные</w:t>
      </w:r>
      <w:r w:rsidRPr="004F015A">
        <w:rPr>
          <w:sz w:val="22"/>
          <w:szCs w:val="22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4F015A">
        <w:rPr>
          <w:sz w:val="22"/>
          <w:szCs w:val="22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4F015A">
        <w:rPr>
          <w:sz w:val="22"/>
          <w:szCs w:val="22"/>
        </w:rPr>
        <w:t>психоактивных</w:t>
      </w:r>
      <w:r w:rsidRPr="004F015A">
        <w:rPr>
          <w:sz w:val="22"/>
          <w:szCs w:val="22"/>
        </w:rPr>
        <w:t xml:space="preserve"> веществ.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Контроль за</w:t>
      </w:r>
      <w:r w:rsidRPr="004F015A">
        <w:rPr>
          <w:sz w:val="22"/>
          <w:szCs w:val="22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На основании изложенного и руководствуясь </w:t>
      </w:r>
      <w:r w:rsidRPr="004F015A">
        <w:rPr>
          <w:sz w:val="22"/>
          <w:szCs w:val="22"/>
        </w:rPr>
        <w:t>ст.ст</w:t>
      </w:r>
      <w:r w:rsidRPr="004F015A">
        <w:rPr>
          <w:sz w:val="22"/>
          <w:szCs w:val="22"/>
        </w:rPr>
        <w:t xml:space="preserve">. 4.1, ч.1 ст. 6.9,  29.5, 29.6, 29.9 Кодекса Российской Федерации об административных правонарушениях, мировой судья –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</w:p>
    <w:p w:rsidR="005774C3" w:rsidP="0029727F">
      <w:pPr>
        <w:tabs>
          <w:tab w:val="left" w:pos="546"/>
        </w:tabs>
        <w:ind w:firstLine="709"/>
        <w:jc w:val="center"/>
        <w:rPr>
          <w:sz w:val="22"/>
          <w:szCs w:val="22"/>
        </w:rPr>
      </w:pPr>
      <w:r w:rsidRPr="004F015A">
        <w:rPr>
          <w:sz w:val="22"/>
          <w:szCs w:val="22"/>
        </w:rPr>
        <w:t>ПОСТАНОВИЛ:</w:t>
      </w:r>
    </w:p>
    <w:p w:rsidR="00AB2AA4" w:rsidRPr="004F015A" w:rsidP="0029727F">
      <w:pPr>
        <w:tabs>
          <w:tab w:val="left" w:pos="546"/>
        </w:tabs>
        <w:ind w:firstLine="709"/>
        <w:jc w:val="center"/>
        <w:rPr>
          <w:sz w:val="22"/>
          <w:szCs w:val="22"/>
        </w:rPr>
      </w:pP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Признать </w:t>
      </w:r>
      <w:r w:rsidR="00AE42AF">
        <w:rPr>
          <w:sz w:val="21"/>
          <w:szCs w:val="21"/>
          <w:shd w:val="clear" w:color="auto" w:fill="FFFFFF"/>
        </w:rPr>
        <w:t xml:space="preserve">Кулик Андрея Владимировича </w:t>
      </w:r>
      <w:r w:rsidR="00AE42AF">
        <w:rPr>
          <w:sz w:val="22"/>
          <w:szCs w:val="22"/>
        </w:rPr>
        <w:t>виновным</w:t>
      </w:r>
      <w:r w:rsidRPr="004F015A">
        <w:rPr>
          <w:sz w:val="22"/>
          <w:szCs w:val="22"/>
        </w:rPr>
        <w:t xml:space="preserve"> в совершении правонарушения, предусмотренного ч. 1 с</w:t>
      </w:r>
      <w:r w:rsidR="000007FF">
        <w:rPr>
          <w:sz w:val="22"/>
          <w:szCs w:val="22"/>
        </w:rPr>
        <w:t>т. 6.9 КоАП РФ и подвергнуть е</w:t>
      </w:r>
      <w:r w:rsidR="003B217A">
        <w:rPr>
          <w:sz w:val="22"/>
          <w:szCs w:val="22"/>
        </w:rPr>
        <w:t>го</w:t>
      </w:r>
      <w:r w:rsidRPr="004F015A">
        <w:rPr>
          <w:sz w:val="22"/>
          <w:szCs w:val="22"/>
        </w:rPr>
        <w:t xml:space="preserve"> административному нака</w:t>
      </w:r>
      <w:r w:rsidRPr="004F015A" w:rsidR="00651D03">
        <w:rPr>
          <w:sz w:val="22"/>
          <w:szCs w:val="22"/>
        </w:rPr>
        <w:t xml:space="preserve">занию  в виде штрафа в размере </w:t>
      </w:r>
      <w:r w:rsidR="003B348E">
        <w:rPr>
          <w:sz w:val="22"/>
          <w:szCs w:val="22"/>
        </w:rPr>
        <w:t>5</w:t>
      </w:r>
      <w:r w:rsidRPr="004F015A">
        <w:rPr>
          <w:sz w:val="22"/>
          <w:szCs w:val="22"/>
        </w:rPr>
        <w:t>000 (</w:t>
      </w:r>
      <w:r w:rsidR="003B348E">
        <w:rPr>
          <w:sz w:val="22"/>
          <w:szCs w:val="22"/>
        </w:rPr>
        <w:t>пять тысяч</w:t>
      </w:r>
      <w:r w:rsidRPr="004F015A">
        <w:rPr>
          <w:sz w:val="22"/>
          <w:szCs w:val="22"/>
        </w:rPr>
        <w:t>) рублей.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Возложить на </w:t>
      </w:r>
      <w:r w:rsidR="00AE42AF">
        <w:rPr>
          <w:sz w:val="21"/>
          <w:szCs w:val="21"/>
          <w:shd w:val="clear" w:color="auto" w:fill="FFFFFF"/>
        </w:rPr>
        <w:t xml:space="preserve">Кулик Андрея Владимировича </w:t>
      </w:r>
      <w:r w:rsidRPr="004F015A">
        <w:rPr>
          <w:sz w:val="22"/>
          <w:szCs w:val="22"/>
        </w:rPr>
        <w:t xml:space="preserve">обязанность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</w:t>
      </w:r>
      <w:r w:rsidRPr="00714162" w:rsidR="00714162">
        <w:rPr>
          <w:sz w:val="22"/>
          <w:szCs w:val="22"/>
        </w:rPr>
        <w:t>(данные изъяты)</w:t>
      </w:r>
      <w:r w:rsidRPr="004F015A">
        <w:rPr>
          <w:sz w:val="22"/>
          <w:szCs w:val="22"/>
        </w:rPr>
        <w:t xml:space="preserve">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Разъяснить, что в соответствии со ст. 6.9.1 КоАП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Контроль за</w:t>
      </w:r>
      <w:r w:rsidRPr="004F015A">
        <w:rPr>
          <w:sz w:val="22"/>
          <w:szCs w:val="22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Сумму штрафа необходимо внести:  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Юридический </w:t>
      </w:r>
      <w:r>
        <w:rPr>
          <w:sz w:val="22"/>
          <w:szCs w:val="22"/>
        </w:rPr>
        <w:t>адрес</w:t>
      </w:r>
      <w:r>
        <w:rPr>
          <w:sz w:val="22"/>
          <w:szCs w:val="22"/>
        </w:rPr>
        <w:t>:</w:t>
      </w:r>
      <w:r w:rsidRPr="00AE42AF">
        <w:rPr>
          <w:sz w:val="22"/>
          <w:szCs w:val="22"/>
        </w:rPr>
        <w:t>Р</w:t>
      </w:r>
      <w:r w:rsidRPr="00AE42AF">
        <w:rPr>
          <w:sz w:val="22"/>
          <w:szCs w:val="22"/>
        </w:rPr>
        <w:t>оссия</w:t>
      </w:r>
      <w:r w:rsidRPr="00AE42AF">
        <w:rPr>
          <w:sz w:val="22"/>
          <w:szCs w:val="22"/>
        </w:rPr>
        <w:t>, Республика Крым, 295000,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>г. Симферополь, ул. Набережная им.60-летия СССР, 28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>Почтовый адрес: Россия, Республика Крым, 295000,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>г. Симферополь, ул. Набережная им.60-летия СССР, 28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>ОГРН 1149102019164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>Банковские реквизиты: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 xml:space="preserve">- Получатель: </w:t>
      </w:r>
      <w:r w:rsidRPr="00AE42AF">
        <w:rPr>
          <w:sz w:val="22"/>
          <w:szCs w:val="22"/>
        </w:rPr>
        <w:t>УФК по Республике Крым (Министерство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>юстиции Республики Крым)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>- Наименование банка: ОКЦ N 7 ЮГУ Банка России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 xml:space="preserve">//УФК по Республике Крым </w:t>
      </w:r>
      <w:r w:rsidRPr="00AE42AF">
        <w:rPr>
          <w:sz w:val="22"/>
          <w:szCs w:val="22"/>
        </w:rPr>
        <w:t>г</w:t>
      </w:r>
      <w:r w:rsidRPr="00AE42AF">
        <w:rPr>
          <w:sz w:val="22"/>
          <w:szCs w:val="22"/>
        </w:rPr>
        <w:t>.С</w:t>
      </w:r>
      <w:r w:rsidRPr="00AE42AF">
        <w:rPr>
          <w:sz w:val="22"/>
          <w:szCs w:val="22"/>
        </w:rPr>
        <w:t>имферополь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9102013284, </w:t>
      </w:r>
      <w:r w:rsidRPr="00AE42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КПП 910201001, </w:t>
      </w:r>
      <w:r w:rsidRPr="00AE42AF">
        <w:rPr>
          <w:sz w:val="22"/>
          <w:szCs w:val="22"/>
        </w:rPr>
        <w:t>БИК 013510002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>- Единый казначейский счет 40102810645370000035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>- Казначейский счет 03100643000000017500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>- Лицевой счет 04752203230 в УФК по Республике Крым</w:t>
      </w:r>
    </w:p>
    <w:p w:rsidR="00AE42AF" w:rsidRPr="00AE42AF" w:rsidP="00AE42A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AE42AF">
        <w:rPr>
          <w:sz w:val="22"/>
          <w:szCs w:val="22"/>
        </w:rPr>
        <w:t>Код Сводного реестра 35220323</w:t>
      </w:r>
    </w:p>
    <w:p w:rsidR="00AE42AF" w:rsidP="006948EE">
      <w:pPr>
        <w:tabs>
          <w:tab w:val="left" w:pos="54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ОКТМО 35627000, </w:t>
      </w:r>
      <w:r w:rsidRPr="00AE42AF">
        <w:rPr>
          <w:sz w:val="22"/>
          <w:szCs w:val="22"/>
        </w:rPr>
        <w:t>КБК 828 1 16 01063 01 0009 140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4F015A">
        <w:rPr>
          <w:sz w:val="22"/>
          <w:szCs w:val="22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D0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</w:t>
      </w:r>
      <w:r w:rsidR="002B2D71">
        <w:rPr>
          <w:sz w:val="22"/>
          <w:szCs w:val="22"/>
        </w:rPr>
        <w:t xml:space="preserve">а (Ленинский </w:t>
      </w:r>
      <w:r w:rsidRPr="004F015A">
        <w:rPr>
          <w:sz w:val="22"/>
          <w:szCs w:val="22"/>
        </w:rPr>
        <w:t xml:space="preserve">район) Республики Крым в течение десяти </w:t>
      </w:r>
      <w:r w:rsidR="002B2D71">
        <w:rPr>
          <w:sz w:val="22"/>
          <w:szCs w:val="22"/>
        </w:rPr>
        <w:t xml:space="preserve">дней </w:t>
      </w:r>
      <w:r w:rsidRPr="004F015A">
        <w:rPr>
          <w:sz w:val="22"/>
          <w:szCs w:val="22"/>
        </w:rPr>
        <w:t>со дня вручения или</w:t>
      </w:r>
      <w:r w:rsidRPr="004F015A">
        <w:rPr>
          <w:sz w:val="22"/>
          <w:szCs w:val="22"/>
        </w:rPr>
        <w:t xml:space="preserve"> получения копии постановления.</w:t>
      </w:r>
    </w:p>
    <w:p w:rsidR="00651D0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</w:p>
    <w:p w:rsidR="00E46C2C" w:rsidRPr="004F015A" w:rsidP="004F015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Мировой судья                             </w:t>
      </w:r>
      <w:r w:rsidR="003B348E">
        <w:rPr>
          <w:sz w:val="22"/>
          <w:szCs w:val="22"/>
        </w:rPr>
        <w:t xml:space="preserve">                 </w:t>
      </w:r>
      <w:r w:rsidRPr="004F015A">
        <w:rPr>
          <w:sz w:val="22"/>
          <w:szCs w:val="22"/>
        </w:rPr>
        <w:t xml:space="preserve">          </w:t>
      </w:r>
      <w:r w:rsidR="00AB2AA4">
        <w:rPr>
          <w:sz w:val="22"/>
          <w:szCs w:val="22"/>
        </w:rPr>
        <w:t xml:space="preserve">         </w:t>
      </w:r>
      <w:r w:rsidRPr="004F015A">
        <w:rPr>
          <w:sz w:val="22"/>
          <w:szCs w:val="22"/>
        </w:rPr>
        <w:t xml:space="preserve">                 В.А. Тимофеева</w:t>
      </w:r>
    </w:p>
    <w:sectPr w:rsidSect="00AB2AA4">
      <w:pgSz w:w="11906" w:h="16838" w:code="9"/>
      <w:pgMar w:top="426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007FF"/>
    <w:rsid w:val="000109D3"/>
    <w:rsid w:val="00010DC0"/>
    <w:rsid w:val="000342B5"/>
    <w:rsid w:val="0005178A"/>
    <w:rsid w:val="0005517C"/>
    <w:rsid w:val="00055BC9"/>
    <w:rsid w:val="00094929"/>
    <w:rsid w:val="000A348C"/>
    <w:rsid w:val="00140EA2"/>
    <w:rsid w:val="00154725"/>
    <w:rsid w:val="001D57ED"/>
    <w:rsid w:val="0023780F"/>
    <w:rsid w:val="002945D6"/>
    <w:rsid w:val="0029727F"/>
    <w:rsid w:val="002A136E"/>
    <w:rsid w:val="002B04C5"/>
    <w:rsid w:val="002B2D71"/>
    <w:rsid w:val="00363746"/>
    <w:rsid w:val="003773C9"/>
    <w:rsid w:val="003B217A"/>
    <w:rsid w:val="003B348E"/>
    <w:rsid w:val="003E16FA"/>
    <w:rsid w:val="003F407A"/>
    <w:rsid w:val="004229F3"/>
    <w:rsid w:val="00432360"/>
    <w:rsid w:val="00432F4C"/>
    <w:rsid w:val="00436015"/>
    <w:rsid w:val="004F015A"/>
    <w:rsid w:val="00550BE3"/>
    <w:rsid w:val="005774C3"/>
    <w:rsid w:val="005830BE"/>
    <w:rsid w:val="005924B3"/>
    <w:rsid w:val="005A6214"/>
    <w:rsid w:val="005F4F1B"/>
    <w:rsid w:val="00611998"/>
    <w:rsid w:val="00642F26"/>
    <w:rsid w:val="00651D03"/>
    <w:rsid w:val="00687422"/>
    <w:rsid w:val="006948EE"/>
    <w:rsid w:val="006A502C"/>
    <w:rsid w:val="006F2909"/>
    <w:rsid w:val="00714162"/>
    <w:rsid w:val="00734665"/>
    <w:rsid w:val="00751BFB"/>
    <w:rsid w:val="007A54E1"/>
    <w:rsid w:val="00802F9B"/>
    <w:rsid w:val="00816403"/>
    <w:rsid w:val="00895D08"/>
    <w:rsid w:val="008B491A"/>
    <w:rsid w:val="008E6572"/>
    <w:rsid w:val="008E7D1F"/>
    <w:rsid w:val="008F51CB"/>
    <w:rsid w:val="00915F41"/>
    <w:rsid w:val="00993EF1"/>
    <w:rsid w:val="009D4F19"/>
    <w:rsid w:val="00A21D65"/>
    <w:rsid w:val="00A53B36"/>
    <w:rsid w:val="00AA7F6F"/>
    <w:rsid w:val="00AB2AA4"/>
    <w:rsid w:val="00AE42AF"/>
    <w:rsid w:val="00B03BBB"/>
    <w:rsid w:val="00BC5839"/>
    <w:rsid w:val="00BD07C3"/>
    <w:rsid w:val="00BF5B05"/>
    <w:rsid w:val="00C86D11"/>
    <w:rsid w:val="00CA340B"/>
    <w:rsid w:val="00D172DD"/>
    <w:rsid w:val="00D27EDE"/>
    <w:rsid w:val="00DD6E88"/>
    <w:rsid w:val="00DE121E"/>
    <w:rsid w:val="00E25992"/>
    <w:rsid w:val="00E46C2C"/>
    <w:rsid w:val="00E54697"/>
    <w:rsid w:val="00ED2BAD"/>
    <w:rsid w:val="00F62B14"/>
    <w:rsid w:val="00FE6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