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2-66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47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P="009B4B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С</w:t>
      </w:r>
      <w:r w:rsidR="00E317F7">
        <w:rPr>
          <w:rFonts w:ascii="Times New Roman" w:hAnsi="Times New Roman" w:cs="Times New Roman"/>
          <w:b/>
          <w:sz w:val="25"/>
          <w:szCs w:val="25"/>
        </w:rPr>
        <w:t>осунович</w:t>
      </w:r>
      <w:r w:rsidR="00E317F7">
        <w:rPr>
          <w:rFonts w:ascii="Times New Roman" w:hAnsi="Times New Roman" w:cs="Times New Roman"/>
          <w:b/>
          <w:sz w:val="25"/>
          <w:szCs w:val="25"/>
        </w:rPr>
        <w:t xml:space="preserve"> Андрея Юрьевича</w:t>
      </w:r>
      <w:r>
        <w:rPr>
          <w:rFonts w:ascii="Times New Roman" w:hAnsi="Times New Roman" w:cs="Times New Roman"/>
          <w:b/>
          <w:sz w:val="25"/>
          <w:szCs w:val="25"/>
        </w:rPr>
        <w:t>,</w:t>
      </w:r>
      <w:r w:rsidR="00D34E6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4BC5" w:rsidR="009B4BC5">
        <w:rPr>
          <w:rFonts w:ascii="Times New Roman" w:hAnsi="Times New Roman" w:cs="Times New Roman"/>
          <w:sz w:val="25"/>
          <w:szCs w:val="25"/>
        </w:rPr>
        <w:t>(данные изъяты)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E317F7" w:rsidRPr="00E5503D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9B4BC5" w:rsidR="009B4BC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9B4BC5" w:rsidR="009B4BC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9B4BC5" w:rsidR="009B4BC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9B4BC5" w:rsidR="009B4BC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B4BC5" w:rsidR="009B4BC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B4BC5" w:rsidR="009B4BC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9B4BC5" w:rsidR="009B4BC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B4BC5" w:rsidR="009B4BC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9B4BC5" w:rsidR="009B4BC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E317F7" w:rsidR="00E317F7">
        <w:rPr>
          <w:rFonts w:ascii="Times New Roman" w:hAnsi="Times New Roman" w:cs="Times New Roman"/>
          <w:sz w:val="25"/>
          <w:szCs w:val="25"/>
        </w:rPr>
        <w:t>Сосунович</w:t>
      </w:r>
      <w:r w:rsidRPr="00E317F7" w:rsidR="00E317F7">
        <w:rPr>
          <w:rFonts w:ascii="Times New Roman" w:hAnsi="Times New Roman" w:cs="Times New Roman"/>
          <w:sz w:val="25"/>
          <w:szCs w:val="25"/>
        </w:rPr>
        <w:t xml:space="preserve"> Андрея Юрьевича</w:t>
      </w:r>
      <w:r w:rsidRPr="00E5503D"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4BC5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4A44-488D-48F9-8595-C9814CFD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