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80CE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№5-62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B422F5">
        <w:rPr>
          <w:rFonts w:ascii="Times New Roman" w:eastAsia="Times New Roman" w:hAnsi="Times New Roman" w:cs="Times New Roman"/>
          <w:sz w:val="23"/>
          <w:szCs w:val="23"/>
          <w:lang w:eastAsia="ru-RU"/>
        </w:rPr>
        <w:t>217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/2025</w:t>
      </w:r>
    </w:p>
    <w:p w:rsidR="00C9391A" w:rsidRPr="00280CE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280CE1" w:rsidP="00F0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28 апреля</w:t>
      </w:r>
      <w:r w:rsidRPr="00280CE1" w:rsidR="00F05E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2025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                     пгт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280C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280CE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280CE1" w:rsidR="006F6B3D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80CE1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ч. </w:t>
      </w:r>
      <w:r w:rsidRPr="00280CE1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80CE1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</w:t>
      </w:r>
      <w:r w:rsidRPr="00280CE1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8311FD" w:rsidRPr="003153C2" w:rsidP="003153C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Ток</w:t>
      </w:r>
      <w:r w:rsidR="003153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арского</w:t>
      </w:r>
      <w:r w:rsidR="003153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Евгения Александровича,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93DC5" w:rsidRPr="00280C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УСТАНОВИЛ:</w:t>
      </w:r>
    </w:p>
    <w:p w:rsidR="00150463" w:rsidRPr="00280CE1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</w:t>
      </w:r>
      <w:r w:rsidRPr="00280CE1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административном правонарушении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следует, что 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Токарский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повторно, в течени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одного года совершил административное правонарушение, предусмотренное ч.</w:t>
      </w:r>
      <w:r w:rsidR="00B422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ст. 19.24 КоАП РФ, а именно нарушил административное ограничение в виде обязательной явки на регистрацию в ОМВД 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Ленинскому району Республики Крым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280CE1" w:rsidR="00665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 как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665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явился на регистрацию, чем нарушил п.3 ст.11 ФЗ 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64 от 6 апреля 2011 года «Об административном надзоре за лицами, освобожденными из мест лишения свободы».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действиях не содерж</w:t>
      </w:r>
      <w:r w:rsidRPr="00280CE1" w:rsidR="006D1F8B">
        <w:rPr>
          <w:rFonts w:ascii="Times New Roman" w:eastAsia="Times New Roman" w:hAnsi="Times New Roman" w:cs="Times New Roman"/>
          <w:sz w:val="23"/>
          <w:szCs w:val="23"/>
          <w:lang w:eastAsia="ru-RU"/>
        </w:rPr>
        <w:t>ит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ся признаков уголовно-наказуемого деяния.</w:t>
      </w:r>
    </w:p>
    <w:p w:rsidR="00FF0843" w:rsidRPr="00280CE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Токарский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C66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явился, </w:t>
      </w:r>
      <w:r w:rsidRPr="00280CE1" w:rsidR="006D1F8B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вину признал.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статьи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виде обязательной явки от одного до четырех раз в месяц в орган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7592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Помимо признательных показаний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Е.А.,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его вина подтверждается доказательствами, имеющимися в материалах дела, а именно: протоколом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решением Ленинского районного суда Республики Крым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заключением о заведении дела надзора на лицо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предупреждения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графиком прибытия поднадзорного лица на регистрацию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копией регистрационного листа поднадзорного лица;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постановления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об административном правонарушении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67E47" w:rsidRPr="00280CE1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280CE1" w:rsidR="00405D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равильно квалифицированы по ч. 3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Токарскому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C4858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обстоятельств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ами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признаёт признание вины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наличие на иждивении несовершеннолетнего ребенка.</w:t>
      </w:r>
    </w:p>
    <w:p w:rsidR="00FF22CB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45F0" w:rsidRPr="00280CE1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ч. 3 ст. 19.24 КоАП РФ, 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делу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sz w:val="23"/>
          <w:szCs w:val="23"/>
        </w:rPr>
        <w:t xml:space="preserve">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ч.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 ст. 19.24 КоАП РФ, </w:t>
      </w:r>
      <w:r w:rsidRPr="00496DCD"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496DCD"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496DCD"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ч. 3 ст. 19.24 КоАП РФ</w:t>
      </w:r>
      <w:r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496DCD"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496DCD"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делу </w:t>
      </w:r>
      <w:r w:rsidRPr="003153C2" w:rsidR="003153C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496DCD"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ч. 3 ст. 19.24 КоАП РФ</w:t>
      </w:r>
      <w:r w:rsidR="00496D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постановления вступили в законную силу.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80CE1" w:rsidR="0018398F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административного ареста.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280CE1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Евгения Александровича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виновным в совершении административного право</w:t>
      </w:r>
      <w:r w:rsidRPr="00280CE1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нарушения, предусмотренного ч. 3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административного ареста на срок 1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десять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) суток.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административного ареста исчислять с моме</w:t>
      </w:r>
      <w:r w:rsidR="00D75270">
        <w:rPr>
          <w:rFonts w:ascii="Times New Roman" w:eastAsia="Times New Roman" w:hAnsi="Times New Roman" w:cs="Times New Roman"/>
          <w:sz w:val="23"/>
          <w:szCs w:val="23"/>
          <w:lang w:eastAsia="ru-RU"/>
        </w:rPr>
        <w:t>нта административного задержания.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280CE1" w:rsidR="009350B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вого судью судебного участка №62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D2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                                                                В.А. Тимофеева</w:t>
      </w:r>
    </w:p>
    <w:sectPr w:rsidSect="00280C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024D"/>
    <w:rsid w:val="000A6DBA"/>
    <w:rsid w:val="000B332E"/>
    <w:rsid w:val="000C0906"/>
    <w:rsid w:val="000C24B5"/>
    <w:rsid w:val="000D45F0"/>
    <w:rsid w:val="000E285B"/>
    <w:rsid w:val="0010254F"/>
    <w:rsid w:val="0011063A"/>
    <w:rsid w:val="00110B1C"/>
    <w:rsid w:val="001126C6"/>
    <w:rsid w:val="00113197"/>
    <w:rsid w:val="00135BBE"/>
    <w:rsid w:val="00142652"/>
    <w:rsid w:val="00143F96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492E"/>
    <w:rsid w:val="001D5841"/>
    <w:rsid w:val="001D593D"/>
    <w:rsid w:val="001F6247"/>
    <w:rsid w:val="00202067"/>
    <w:rsid w:val="00214FAE"/>
    <w:rsid w:val="002165A8"/>
    <w:rsid w:val="00221330"/>
    <w:rsid w:val="002350CE"/>
    <w:rsid w:val="0024239E"/>
    <w:rsid w:val="00267923"/>
    <w:rsid w:val="00280CE1"/>
    <w:rsid w:val="00280FD0"/>
    <w:rsid w:val="00282C20"/>
    <w:rsid w:val="00295607"/>
    <w:rsid w:val="002A54B6"/>
    <w:rsid w:val="002C21AB"/>
    <w:rsid w:val="002C3327"/>
    <w:rsid w:val="002D0110"/>
    <w:rsid w:val="002D7592"/>
    <w:rsid w:val="002E149B"/>
    <w:rsid w:val="002E53F0"/>
    <w:rsid w:val="002F0B2C"/>
    <w:rsid w:val="002F1F2A"/>
    <w:rsid w:val="003057F1"/>
    <w:rsid w:val="003153C2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47618"/>
    <w:rsid w:val="0047412A"/>
    <w:rsid w:val="00475E90"/>
    <w:rsid w:val="0047671A"/>
    <w:rsid w:val="00496DCD"/>
    <w:rsid w:val="004C6D77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C4858"/>
    <w:rsid w:val="005E4622"/>
    <w:rsid w:val="00603574"/>
    <w:rsid w:val="00604A3D"/>
    <w:rsid w:val="006071A1"/>
    <w:rsid w:val="00626DA6"/>
    <w:rsid w:val="00641B7E"/>
    <w:rsid w:val="00662AD7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F8B"/>
    <w:rsid w:val="006F4FFA"/>
    <w:rsid w:val="006F558F"/>
    <w:rsid w:val="006F6B3D"/>
    <w:rsid w:val="00707051"/>
    <w:rsid w:val="00742D90"/>
    <w:rsid w:val="00745436"/>
    <w:rsid w:val="007657D6"/>
    <w:rsid w:val="00782BE3"/>
    <w:rsid w:val="007977E6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54EB6"/>
    <w:rsid w:val="0096188C"/>
    <w:rsid w:val="0098307E"/>
    <w:rsid w:val="00993788"/>
    <w:rsid w:val="00995F17"/>
    <w:rsid w:val="009A789D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5303"/>
    <w:rsid w:val="00AE23E4"/>
    <w:rsid w:val="00AE4D28"/>
    <w:rsid w:val="00AE4E7A"/>
    <w:rsid w:val="00AE6FE3"/>
    <w:rsid w:val="00B27D65"/>
    <w:rsid w:val="00B37E0E"/>
    <w:rsid w:val="00B422F5"/>
    <w:rsid w:val="00B44282"/>
    <w:rsid w:val="00B6465C"/>
    <w:rsid w:val="00B73742"/>
    <w:rsid w:val="00B77E8E"/>
    <w:rsid w:val="00BA277C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0643"/>
    <w:rsid w:val="00CB40CA"/>
    <w:rsid w:val="00CB4F43"/>
    <w:rsid w:val="00CB4F49"/>
    <w:rsid w:val="00CC14C1"/>
    <w:rsid w:val="00CC3539"/>
    <w:rsid w:val="00CC418D"/>
    <w:rsid w:val="00CF7E85"/>
    <w:rsid w:val="00D2060B"/>
    <w:rsid w:val="00D24ABC"/>
    <w:rsid w:val="00D35BD1"/>
    <w:rsid w:val="00D4186B"/>
    <w:rsid w:val="00D65FCA"/>
    <w:rsid w:val="00D75270"/>
    <w:rsid w:val="00D86E01"/>
    <w:rsid w:val="00DB1E39"/>
    <w:rsid w:val="00DB5370"/>
    <w:rsid w:val="00DC3B84"/>
    <w:rsid w:val="00DC7888"/>
    <w:rsid w:val="00DD2D57"/>
    <w:rsid w:val="00E024CC"/>
    <w:rsid w:val="00E151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05E24"/>
    <w:rsid w:val="00F12317"/>
    <w:rsid w:val="00F217F9"/>
    <w:rsid w:val="00F3102A"/>
    <w:rsid w:val="00F500F4"/>
    <w:rsid w:val="00F639A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A992-9384-4795-8238-F4A5B87F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