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001222-30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003022620106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в отношении</w:t>
      </w:r>
    </w:p>
    <w:p w:rsidR="001A33BE" w:rsidRPr="001A33BE" w:rsidP="00CE3FF2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1A33BE">
        <w:rPr>
          <w:rFonts w:ascii="Times New Roman" w:hAnsi="Times New Roman" w:cs="Times New Roman"/>
          <w:b/>
          <w:sz w:val="24"/>
          <w:szCs w:val="24"/>
        </w:rPr>
        <w:t xml:space="preserve">Федорова Николая Георгиевича, </w:t>
      </w:r>
      <w:r w:rsidRPr="00CE3FF2">
        <w:rPr>
          <w:rFonts w:ascii="Times New Roman" w:hAnsi="Times New Roman" w:cs="Times New Roman"/>
          <w:sz w:val="24"/>
          <w:szCs w:val="24"/>
        </w:rPr>
        <w:t>(данные изъяты)</w:t>
      </w:r>
      <w:r w:rsidRPr="001A33BE">
        <w:rPr>
          <w:rFonts w:ascii="Times New Roman" w:hAnsi="Times New Roman" w:cs="Times New Roman"/>
          <w:sz w:val="24"/>
          <w:szCs w:val="24"/>
        </w:rPr>
        <w:t>,</w:t>
      </w:r>
    </w:p>
    <w:p w:rsidR="001A33BE" w:rsidP="0059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 Н.Г.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3BE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заседании вину признал и раскаялся.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дела, а именно: пр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отоколом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CE3FF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3BE"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A3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Федорова Николая Георгиевича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3BE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42DA5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E3FF2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1F1C1-A837-4FDB-B854-09EBE8FC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