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>306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>001226-18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>3062620136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A33BE" w:rsidRPr="001A33BE" w:rsidP="00D059E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A33BE">
        <w:rPr>
          <w:rFonts w:ascii="Times New Roman" w:hAnsi="Times New Roman" w:cs="Times New Roman"/>
          <w:b/>
          <w:sz w:val="24"/>
          <w:szCs w:val="24"/>
        </w:rPr>
        <w:t xml:space="preserve">Федорова Николая Георгиевича, </w:t>
      </w:r>
      <w:r w:rsidRPr="00D059E2" w:rsidR="00D059E2">
        <w:rPr>
          <w:rFonts w:ascii="Times New Roman" w:hAnsi="Times New Roman" w:cs="Times New Roman"/>
          <w:sz w:val="24"/>
          <w:szCs w:val="24"/>
        </w:rPr>
        <w:t>(данные изъяты)</w:t>
      </w:r>
      <w:r w:rsidRPr="001A33BE">
        <w:rPr>
          <w:rFonts w:ascii="Times New Roman" w:hAnsi="Times New Roman" w:cs="Times New Roman"/>
          <w:sz w:val="24"/>
          <w:szCs w:val="24"/>
        </w:rPr>
        <w:t>,</w:t>
      </w:r>
    </w:p>
    <w:p w:rsidR="001A33BE" w:rsidP="00593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Н.Г.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3BE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 вину признал и раскаялся.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2B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D059E2" w:rsidR="00D05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Николая Георгиевича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76C9F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3BE"/>
    <w:rsid w:val="001A34B6"/>
    <w:rsid w:val="001A426F"/>
    <w:rsid w:val="001A4E8B"/>
    <w:rsid w:val="001D2A98"/>
    <w:rsid w:val="001D2B8B"/>
    <w:rsid w:val="001D593D"/>
    <w:rsid w:val="001E574B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36D4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2AE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0676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059E2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BBB4-880C-4B4A-B021-16D98EC0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