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3FEC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BC46E7">
        <w:rPr>
          <w:rFonts w:ascii="Times New Roman" w:eastAsia="Times New Roman" w:hAnsi="Times New Roman" w:cs="Times New Roman"/>
          <w:sz w:val="25"/>
          <w:szCs w:val="25"/>
          <w:lang w:eastAsia="ru-RU"/>
        </w:rPr>
        <w:t>330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/2024</w:t>
      </w:r>
    </w:p>
    <w:p w:rsidR="00593DC5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91MS0062-01-2024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C46E7">
        <w:rPr>
          <w:rFonts w:ascii="Times New Roman" w:eastAsia="Times New Roman" w:hAnsi="Times New Roman" w:cs="Times New Roman"/>
          <w:sz w:val="25"/>
          <w:szCs w:val="25"/>
          <w:lang w:eastAsia="ru-RU"/>
        </w:rPr>
        <w:t>001615</w:t>
      </w:r>
      <w:r w:rsidRPr="00CA3FEC" w:rsidR="007C22A8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C46E7">
        <w:rPr>
          <w:rFonts w:ascii="Times New Roman" w:eastAsia="Times New Roman" w:hAnsi="Times New Roman" w:cs="Times New Roman"/>
          <w:sz w:val="25"/>
          <w:szCs w:val="25"/>
          <w:lang w:eastAsia="ru-RU"/>
        </w:rPr>
        <w:t>80</w:t>
      </w:r>
    </w:p>
    <w:p w:rsidR="00C05B0C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BC46E7" w:rsidR="00BC46E7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0410760300625003302420164</w:t>
      </w:r>
    </w:p>
    <w:p w:rsidR="00C05B0C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августа 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2024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     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CA3F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3FEC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CA3FEC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CA3FEC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5E3841" w:rsidRPr="005E3841" w:rsidP="002171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Абдуллаева Эдема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Мидатовича</w:t>
      </w:r>
      <w:r w:rsidR="00694C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</w:t>
      </w:r>
      <w:r w:rsidR="00F2472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FD30DB" w:rsidRPr="00CA3FEC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CA3FEC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71D69" w:rsidRPr="00CA3FEC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протоколу об административном правонарушении, </w:t>
      </w:r>
      <w:r w:rsidRPr="00F24728" w:rsidR="00F2472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 w:rsidR="00974E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установлено, что истёк срок, предусмотренный статьёй 32.2 КоАП РФ, добровольной уплаты административного штрафа, возложенного на</w:t>
      </w:r>
      <w:r w:rsidRPr="00CA3FEC" w:rsidR="00523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E38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Абдуллаева Э.М.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постановлением 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мирового судьи судебного </w:t>
      </w:r>
      <w:r w:rsidRPr="00BB56CF"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участка №62 Ленинского судебного района (Ленинский муниципальный район) Республики Крым</w:t>
      </w:r>
      <w:r w:rsidR="00BC46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4728" w:rsidR="00F2472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виде штрафа в размере </w:t>
      </w:r>
      <w:r w:rsidRPr="00F24728" w:rsidR="00F2472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, о чём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Абдуллаев Э.М.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 надлежаще уведомлен.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Постановление вступил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>о в законную силу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обжаловано не было.</w:t>
      </w:r>
    </w:p>
    <w:p w:rsidR="005E384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E3841">
        <w:rPr>
          <w:rFonts w:ascii="Times New Roman" w:eastAsia="Times New Roman" w:hAnsi="Times New Roman" w:cs="Times New Roman"/>
          <w:sz w:val="25"/>
          <w:szCs w:val="25"/>
          <w:lang w:eastAsia="ru-RU"/>
        </w:rPr>
        <w:t>Абдуллаев Э.М.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вину признал, раскаялся.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316DE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Абдуллаева Э.М.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вина подтверждается доказательствами, имеющимися в материалах дела, а именно: протоколом </w:t>
      </w:r>
      <w:r w:rsidRPr="00F24728" w:rsidR="00F247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F24728" w:rsidR="00F247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F24728" w:rsidR="00F247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о возбуждении исполнительного производства от </w:t>
      </w:r>
      <w:r w:rsidRPr="00F24728" w:rsidR="00F247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</w:t>
      </w:r>
      <w:r w:rsidRP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Э.М.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728" w:rsidR="00F247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316DE"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Э.М.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учитываются характер совершенного административного правонарушения, личность виновного, который ранее к административной ответственности привлекался, имущественное положение привлекаемого лица, который официально нигде не работает.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судья признаёт признание вины </w:t>
      </w:r>
      <w:r w:rsidRPr="005316DE"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Э.М.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раскаяние. 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BB56CF" w:rsidRPr="000344AD" w:rsidP="00BB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6DE">
        <w:rPr>
          <w:rFonts w:ascii="Times New Roman" w:hAnsi="Times New Roman" w:cs="Times New Roman"/>
          <w:sz w:val="24"/>
          <w:szCs w:val="24"/>
        </w:rPr>
        <w:t xml:space="preserve">Абдуллаева Эдема </w:t>
      </w:r>
      <w:r w:rsidR="005316DE">
        <w:rPr>
          <w:rFonts w:ascii="Times New Roman" w:hAnsi="Times New Roman" w:cs="Times New Roman"/>
          <w:sz w:val="24"/>
          <w:szCs w:val="24"/>
        </w:rPr>
        <w:t>Мидатовича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12000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тысяч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                                                                   В.А. Тимофеева</w:t>
      </w: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C498A"/>
    <w:rsid w:val="001D1B1E"/>
    <w:rsid w:val="001D593D"/>
    <w:rsid w:val="001F6247"/>
    <w:rsid w:val="002128F1"/>
    <w:rsid w:val="00214FAE"/>
    <w:rsid w:val="0021715D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0920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16DE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571C"/>
    <w:rsid w:val="005C6ED8"/>
    <w:rsid w:val="005C6F1B"/>
    <w:rsid w:val="005D50F3"/>
    <w:rsid w:val="005E3841"/>
    <w:rsid w:val="005E4622"/>
    <w:rsid w:val="00603574"/>
    <w:rsid w:val="0060475B"/>
    <w:rsid w:val="00604A3D"/>
    <w:rsid w:val="006118FE"/>
    <w:rsid w:val="00611953"/>
    <w:rsid w:val="006208CC"/>
    <w:rsid w:val="00641B7E"/>
    <w:rsid w:val="00652056"/>
    <w:rsid w:val="006579A0"/>
    <w:rsid w:val="00657E9F"/>
    <w:rsid w:val="00666611"/>
    <w:rsid w:val="00694C7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1389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56C5"/>
    <w:rsid w:val="009024E5"/>
    <w:rsid w:val="00906DC8"/>
    <w:rsid w:val="00917790"/>
    <w:rsid w:val="00925228"/>
    <w:rsid w:val="00933C30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C2EF4"/>
    <w:rsid w:val="009E6813"/>
    <w:rsid w:val="009F33B2"/>
    <w:rsid w:val="00A06B40"/>
    <w:rsid w:val="00A112C8"/>
    <w:rsid w:val="00A1187F"/>
    <w:rsid w:val="00A124C1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6CF"/>
    <w:rsid w:val="00BB57FB"/>
    <w:rsid w:val="00BB6A93"/>
    <w:rsid w:val="00BC46E7"/>
    <w:rsid w:val="00BC67E7"/>
    <w:rsid w:val="00BC7F9C"/>
    <w:rsid w:val="00BE4306"/>
    <w:rsid w:val="00BF4B9A"/>
    <w:rsid w:val="00C057A7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71245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24728"/>
    <w:rsid w:val="00F374E3"/>
    <w:rsid w:val="00F76ED9"/>
    <w:rsid w:val="00F933C3"/>
    <w:rsid w:val="00FA053A"/>
    <w:rsid w:val="00FA1D4C"/>
    <w:rsid w:val="00FA74E3"/>
    <w:rsid w:val="00FA7C53"/>
    <w:rsid w:val="00FD30DB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8884-7DBA-4CDF-B9BB-FFCF0D6A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