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6668E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>437</w:t>
      </w:r>
      <w:r w:rsidRPr="00B6668E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B6668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B6668E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B6668E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6668E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6668E" w:rsidR="008E071D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>1964-19</w:t>
      </w:r>
    </w:p>
    <w:p w:rsidR="00C05B0C" w:rsidRPr="00B6668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B6668E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>4372520156</w:t>
      </w:r>
    </w:p>
    <w:p w:rsidR="00C05B0C" w:rsidRPr="00B6668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B6668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B6668E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B6668E" w:rsidR="00401C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>ок</w:t>
      </w:r>
      <w:r w:rsidRPr="00B6668E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тября </w:t>
      </w:r>
      <w:r w:rsidRPr="00B6668E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B6668E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B6668E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B6668E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B6668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B6668E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6668E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B6668E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B6668E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401C6A" w:rsidRPr="00B6668E" w:rsidP="00545C2C">
      <w:pPr>
        <w:spacing w:after="0" w:line="240" w:lineRule="auto"/>
        <w:ind w:left="1985"/>
        <w:jc w:val="both"/>
        <w:rPr>
          <w:rFonts w:ascii="Times New Roman" w:hAnsi="Times New Roman" w:cs="Times New Roman"/>
          <w:sz w:val="25"/>
          <w:szCs w:val="25"/>
        </w:rPr>
      </w:pPr>
      <w:r w:rsidRPr="00B6668E">
        <w:rPr>
          <w:rFonts w:ascii="Times New Roman" w:hAnsi="Times New Roman" w:cs="Times New Roman"/>
          <w:b/>
          <w:sz w:val="25"/>
          <w:szCs w:val="25"/>
        </w:rPr>
        <w:t>Курасанова</w:t>
      </w:r>
      <w:r w:rsidRPr="00B6668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6668E">
        <w:rPr>
          <w:rFonts w:ascii="Times New Roman" w:hAnsi="Times New Roman" w:cs="Times New Roman"/>
          <w:b/>
          <w:sz w:val="25"/>
          <w:szCs w:val="25"/>
        </w:rPr>
        <w:t>Арифа</w:t>
      </w:r>
      <w:r w:rsidRPr="00B6668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6668E">
        <w:rPr>
          <w:rFonts w:ascii="Times New Roman" w:hAnsi="Times New Roman" w:cs="Times New Roman"/>
          <w:b/>
          <w:sz w:val="25"/>
          <w:szCs w:val="25"/>
        </w:rPr>
        <w:t>Меметовича</w:t>
      </w:r>
      <w:r w:rsidRPr="00B6668E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545C2C" w:rsidR="00545C2C">
        <w:rPr>
          <w:rFonts w:ascii="Times New Roman" w:hAnsi="Times New Roman" w:cs="Times New Roman"/>
          <w:sz w:val="25"/>
          <w:szCs w:val="25"/>
        </w:rPr>
        <w:t>(данные изъяты)</w:t>
      </w:r>
      <w:r w:rsidRPr="00B6668E">
        <w:rPr>
          <w:rFonts w:ascii="Times New Roman" w:hAnsi="Times New Roman" w:cs="Times New Roman"/>
          <w:sz w:val="25"/>
          <w:szCs w:val="25"/>
        </w:rPr>
        <w:t>,</w:t>
      </w:r>
    </w:p>
    <w:p w:rsidR="00401C6A" w:rsidRPr="00B6668E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5"/>
          <w:szCs w:val="25"/>
        </w:rPr>
      </w:pPr>
    </w:p>
    <w:p w:rsidR="00593DC5" w:rsidRPr="00B6668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B6668E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А.М. </w:t>
      </w:r>
      <w:r w:rsidRPr="00B6668E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назначенный </w:t>
      </w:r>
      <w:r w:rsidRPr="00B6668E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</w:t>
      </w:r>
      <w:r w:rsidRPr="00B6668E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B6668E" w:rsidR="00401C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B6668E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</w:t>
      </w:r>
      <w:r w:rsidRPr="00B6668E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B6668E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401C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</w:t>
      </w:r>
      <w:r w:rsidRPr="00B6668E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обжаловано и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вступило в законную силу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B0E50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А.М. надлежащим образом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дате, времени и месте судебного заседания. В судебное заседание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А.М. не явился, в адрес суда направил заявление о рас</w:t>
      </w:r>
      <w:r w:rsidRPr="00B6668E" w:rsid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смотрении дела в его отсутствие,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протоколом об административном правонарушении согласен.</w:t>
      </w:r>
    </w:p>
    <w:p w:rsidR="00347B09" w:rsidRPr="00B6668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B6668E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hAnsi="Times New Roman" w:cs="Times New Roman"/>
          <w:sz w:val="25"/>
          <w:szCs w:val="25"/>
        </w:rPr>
        <w:t>В</w:t>
      </w:r>
      <w:r w:rsidRPr="00B6668E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Курасанова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А.М.</w:t>
      </w:r>
      <w:r w:rsidRPr="00B6668E" w:rsidR="008440F4">
        <w:rPr>
          <w:rFonts w:ascii="Times New Roman" w:hAnsi="Times New Roman" w:cs="Times New Roman"/>
          <w:sz w:val="25"/>
          <w:szCs w:val="25"/>
        </w:rPr>
        <w:t xml:space="preserve"> </w:t>
      </w:r>
      <w:r w:rsidRPr="00B6668E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B6668E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B6668E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B6668E" w:rsidR="001C18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132084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административном правонарушении от</w:t>
      </w:r>
      <w:r w:rsidRPr="00B6668E" w:rsidR="000B0E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45C2C" w:rsidR="00545C2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, справкой к протоколу об а</w:t>
      </w:r>
      <w:r w:rsidRPr="00B6668E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дминистративном правонарушении.</w:t>
      </w:r>
    </w:p>
    <w:p w:rsidR="00347B0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Курасанова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А.М.</w:t>
      </w:r>
      <w:r w:rsidRPr="00B6668E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B6668E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Курасанову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А.М.</w:t>
      </w:r>
      <w:r w:rsidRPr="00B6668E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</w:t>
      </w:r>
      <w:r w:rsidRPr="00B6668E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авонарушения, личность виновн</w:t>
      </w:r>
      <w:r w:rsidRPr="00B6668E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B6668E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его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имущественное положение.</w:t>
      </w:r>
    </w:p>
    <w:p w:rsidR="001033CC" w:rsidRPr="00B6668E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Обстоятельств, смягчающих и отягчающих административную ответственность 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Курасанова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А.М. мировым судьёй не установлено.</w:t>
      </w:r>
    </w:p>
    <w:p w:rsidR="00BA6025" w:rsidRPr="00B6668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B6668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B6668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B6668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B6668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B6668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Курасанова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>Арифа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>Меметовича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6668E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B6668E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B6668E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B6668E" w:rsidR="001033CC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 тысячи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B6668E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B6668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B6668E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B6668E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6668E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B6668E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B6668E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B6668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45C2C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71B3-07FB-41BC-B3FB-6DE31DD4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