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29727F" w:rsidP="0029727F">
      <w:pPr>
        <w:jc w:val="right"/>
        <w:rPr>
          <w:sz w:val="26"/>
          <w:szCs w:val="26"/>
        </w:rPr>
      </w:pPr>
      <w:r w:rsidRPr="0029727F">
        <w:rPr>
          <w:sz w:val="26"/>
          <w:szCs w:val="26"/>
        </w:rPr>
        <w:t xml:space="preserve">   Дело № 5-62-</w:t>
      </w:r>
      <w:r w:rsidR="001521F3">
        <w:rPr>
          <w:sz w:val="26"/>
          <w:szCs w:val="26"/>
        </w:rPr>
        <w:t>471</w:t>
      </w:r>
      <w:r w:rsidRPr="0029727F">
        <w:rPr>
          <w:sz w:val="26"/>
          <w:szCs w:val="26"/>
        </w:rPr>
        <w:t>/2024</w:t>
      </w:r>
    </w:p>
    <w:p w:rsidR="00E25992" w:rsidRPr="0029727F" w:rsidP="0029727F">
      <w:pPr>
        <w:jc w:val="right"/>
        <w:rPr>
          <w:sz w:val="26"/>
          <w:szCs w:val="26"/>
        </w:rPr>
      </w:pPr>
      <w:r w:rsidRPr="0029727F">
        <w:rPr>
          <w:sz w:val="26"/>
          <w:szCs w:val="26"/>
        </w:rPr>
        <w:t>УИД 91</w:t>
      </w:r>
      <w:r w:rsidRPr="0029727F" w:rsidR="00816403">
        <w:rPr>
          <w:sz w:val="26"/>
          <w:szCs w:val="26"/>
        </w:rPr>
        <w:t>М</w:t>
      </w:r>
      <w:r w:rsidRPr="0029727F">
        <w:rPr>
          <w:sz w:val="26"/>
          <w:szCs w:val="26"/>
          <w:lang w:val="en-US"/>
        </w:rPr>
        <w:t>S</w:t>
      </w:r>
      <w:r w:rsidRPr="0029727F" w:rsidR="00816403">
        <w:rPr>
          <w:sz w:val="26"/>
          <w:szCs w:val="26"/>
        </w:rPr>
        <w:t>0062-01-2024</w:t>
      </w:r>
      <w:r w:rsidRPr="0029727F">
        <w:rPr>
          <w:sz w:val="26"/>
          <w:szCs w:val="26"/>
        </w:rPr>
        <w:t>-</w:t>
      </w:r>
      <w:r w:rsidR="001521F3">
        <w:rPr>
          <w:sz w:val="26"/>
          <w:szCs w:val="26"/>
        </w:rPr>
        <w:t>002453-88</w:t>
      </w:r>
    </w:p>
    <w:p w:rsidR="00E25992" w:rsidRPr="0029727F" w:rsidP="0029727F">
      <w:pPr>
        <w:jc w:val="right"/>
        <w:rPr>
          <w:b/>
          <w:sz w:val="26"/>
          <w:szCs w:val="26"/>
        </w:rPr>
      </w:pPr>
      <w:r w:rsidRPr="0029727F">
        <w:rPr>
          <w:sz w:val="26"/>
          <w:szCs w:val="26"/>
        </w:rPr>
        <w:t xml:space="preserve">УИН </w:t>
      </w:r>
      <w:r w:rsidRPr="0029727F" w:rsidR="00816403">
        <w:rPr>
          <w:sz w:val="26"/>
          <w:szCs w:val="26"/>
        </w:rPr>
        <w:t>041076030062500</w:t>
      </w:r>
      <w:r w:rsidR="001521F3">
        <w:rPr>
          <w:sz w:val="26"/>
          <w:szCs w:val="26"/>
        </w:rPr>
        <w:t>4712406127</w:t>
      </w:r>
    </w:p>
    <w:p w:rsidR="00BC5839" w:rsidRPr="0029727F" w:rsidP="0029727F">
      <w:pPr>
        <w:jc w:val="both"/>
        <w:rPr>
          <w:b/>
          <w:sz w:val="26"/>
          <w:szCs w:val="26"/>
        </w:rPr>
      </w:pPr>
    </w:p>
    <w:p w:rsidR="00E25992" w:rsidRPr="0029727F" w:rsidP="0029727F">
      <w:pPr>
        <w:jc w:val="center"/>
        <w:rPr>
          <w:b/>
          <w:sz w:val="26"/>
          <w:szCs w:val="26"/>
        </w:rPr>
      </w:pPr>
      <w:r w:rsidRPr="0029727F">
        <w:rPr>
          <w:b/>
          <w:sz w:val="26"/>
          <w:szCs w:val="26"/>
        </w:rPr>
        <w:t>ПОСТАНОВЛЕНИЕ</w:t>
      </w:r>
    </w:p>
    <w:p w:rsidR="00BC5839" w:rsidRPr="0029727F" w:rsidP="0029727F">
      <w:pPr>
        <w:jc w:val="center"/>
        <w:rPr>
          <w:b/>
          <w:sz w:val="26"/>
          <w:szCs w:val="26"/>
        </w:rPr>
      </w:pPr>
    </w:p>
    <w:p w:rsidR="00E25992" w:rsidRPr="0029727F" w:rsidP="0029727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02 ноября </w:t>
      </w:r>
      <w:r w:rsidRPr="0029727F" w:rsidR="00816403">
        <w:rPr>
          <w:sz w:val="26"/>
          <w:szCs w:val="26"/>
        </w:rPr>
        <w:t>2024</w:t>
      </w:r>
      <w:r w:rsidRPr="0029727F">
        <w:rPr>
          <w:sz w:val="26"/>
          <w:szCs w:val="26"/>
        </w:rPr>
        <w:t xml:space="preserve"> года                                                                                  п</w:t>
      </w:r>
      <w:r w:rsidRPr="0029727F" w:rsidR="00432360">
        <w:rPr>
          <w:sz w:val="26"/>
          <w:szCs w:val="26"/>
        </w:rPr>
        <w:t>гт</w:t>
      </w:r>
      <w:r w:rsidRPr="0029727F">
        <w:rPr>
          <w:sz w:val="26"/>
          <w:szCs w:val="26"/>
        </w:rPr>
        <w:t xml:space="preserve"> Ленино</w:t>
      </w:r>
    </w:p>
    <w:p w:rsidR="00E25992" w:rsidRPr="0029727F" w:rsidP="0029727F">
      <w:pPr>
        <w:ind w:firstLine="708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   </w:t>
      </w:r>
      <w:r w:rsidRPr="0029727F">
        <w:rPr>
          <w:sz w:val="26"/>
          <w:szCs w:val="26"/>
        </w:rPr>
        <w:tab/>
      </w:r>
    </w:p>
    <w:p w:rsidR="00687422" w:rsidRPr="0029727F" w:rsidP="0029727F">
      <w:pPr>
        <w:ind w:firstLine="708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Мировой судья судебного</w:t>
      </w:r>
      <w:r w:rsidRPr="0029727F" w:rsidR="00432360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 xml:space="preserve">участка №62 </w:t>
      </w:r>
      <w:r w:rsidRPr="0029727F">
        <w:rPr>
          <w:sz w:val="26"/>
          <w:szCs w:val="26"/>
        </w:rPr>
        <w:t>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29727F" w:rsidR="008E7D1F">
        <w:rPr>
          <w:sz w:val="26"/>
          <w:szCs w:val="26"/>
        </w:rPr>
        <w:t xml:space="preserve">, предусмотренном </w:t>
      </w:r>
      <w:r w:rsidRPr="0029727F">
        <w:rPr>
          <w:sz w:val="26"/>
          <w:szCs w:val="26"/>
        </w:rPr>
        <w:t xml:space="preserve"> </w:t>
      </w:r>
      <w:r w:rsidRPr="0029727F" w:rsidR="008E7D1F">
        <w:rPr>
          <w:sz w:val="26"/>
          <w:szCs w:val="26"/>
        </w:rPr>
        <w:t xml:space="preserve">ч.1 ст. 6.9 Кодекса Российской Федерации об административных правонарушениях, </w:t>
      </w:r>
      <w:r w:rsidRPr="0029727F">
        <w:rPr>
          <w:sz w:val="26"/>
          <w:szCs w:val="26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29727F" w:rsidP="002972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3" w:type="dxa"/>
          </w:tcPr>
          <w:p w:rsidR="001521F3" w:rsidRPr="00916F36" w:rsidP="001521F3">
            <w:pPr>
              <w:jc w:val="both"/>
              <w:rPr>
                <w:b/>
              </w:rPr>
            </w:pPr>
            <w:r w:rsidRPr="00916F36">
              <w:rPr>
                <w:b/>
              </w:rPr>
              <w:t>Богачева Евгения  Николаевича,</w:t>
            </w:r>
          </w:p>
          <w:p w:rsidR="00E25992" w:rsidRPr="001521F3" w:rsidP="00E54697">
            <w:pPr>
              <w:jc w:val="both"/>
              <w:rPr>
                <w:b/>
                <w:sz w:val="26"/>
                <w:szCs w:val="26"/>
              </w:rPr>
            </w:pPr>
            <w:r>
              <w:t>(данные изъяты)</w:t>
            </w:r>
            <w:r>
              <w:t>,</w:t>
            </w:r>
          </w:p>
        </w:tc>
      </w:tr>
    </w:tbl>
    <w:p w:rsidR="00E54697" w:rsidP="0029727F">
      <w:pPr>
        <w:jc w:val="center"/>
        <w:rPr>
          <w:b/>
          <w:sz w:val="26"/>
          <w:szCs w:val="26"/>
        </w:rPr>
      </w:pPr>
    </w:p>
    <w:p w:rsidR="00E25992" w:rsidRPr="0029727F" w:rsidP="0029727F">
      <w:pPr>
        <w:jc w:val="center"/>
        <w:rPr>
          <w:b/>
          <w:sz w:val="26"/>
          <w:szCs w:val="26"/>
        </w:rPr>
      </w:pPr>
      <w:r w:rsidRPr="0029727F">
        <w:rPr>
          <w:b/>
          <w:sz w:val="26"/>
          <w:szCs w:val="26"/>
        </w:rPr>
        <w:t>УСТАНОВИЛ:</w:t>
      </w:r>
    </w:p>
    <w:p w:rsidR="003F407A" w:rsidRPr="0029727F" w:rsidP="0029727F">
      <w:pPr>
        <w:tabs>
          <w:tab w:val="left" w:pos="546"/>
        </w:tabs>
        <w:jc w:val="both"/>
        <w:rPr>
          <w:sz w:val="26"/>
          <w:szCs w:val="26"/>
        </w:rPr>
      </w:pPr>
    </w:p>
    <w:p w:rsidR="00993EF1" w:rsidRPr="0029727F" w:rsidP="001521F3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Согласно протоколу </w:t>
      </w:r>
      <w:r w:rsidRPr="00BC7EF3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об административном правонарушении, </w:t>
      </w:r>
      <w:r w:rsidRPr="00BC7EF3">
        <w:rPr>
          <w:sz w:val="26"/>
          <w:szCs w:val="26"/>
        </w:rPr>
        <w:t>(данные изъяты)</w:t>
      </w:r>
      <w:r w:rsidR="001521F3">
        <w:rPr>
          <w:sz w:val="26"/>
          <w:szCs w:val="26"/>
        </w:rPr>
        <w:t xml:space="preserve"> </w:t>
      </w:r>
      <w:r w:rsidR="00E54697">
        <w:rPr>
          <w:sz w:val="26"/>
          <w:szCs w:val="26"/>
        </w:rPr>
        <w:t xml:space="preserve">установлено, что гражданин </w:t>
      </w:r>
      <w:r w:rsidR="001521F3">
        <w:rPr>
          <w:sz w:val="26"/>
          <w:szCs w:val="26"/>
        </w:rPr>
        <w:t xml:space="preserve">Богачев Е.Н. </w:t>
      </w:r>
      <w:r w:rsidRPr="0029727F">
        <w:rPr>
          <w:sz w:val="26"/>
          <w:szCs w:val="26"/>
        </w:rPr>
        <w:t xml:space="preserve">находясь </w:t>
      </w:r>
      <w:r w:rsidR="001521F3">
        <w:rPr>
          <w:sz w:val="26"/>
          <w:szCs w:val="26"/>
        </w:rPr>
        <w:t xml:space="preserve">в заброшенном здании «детского садика» по </w:t>
      </w:r>
      <w:r w:rsidRPr="00BC7EF3">
        <w:rPr>
          <w:sz w:val="26"/>
          <w:szCs w:val="26"/>
        </w:rPr>
        <w:t>(данные изъяты)</w:t>
      </w:r>
      <w:r w:rsidR="001521F3">
        <w:rPr>
          <w:sz w:val="26"/>
          <w:szCs w:val="26"/>
        </w:rPr>
        <w:t xml:space="preserve"> употребил</w:t>
      </w:r>
      <w:r w:rsidRPr="0029727F">
        <w:rPr>
          <w:sz w:val="26"/>
          <w:szCs w:val="26"/>
        </w:rPr>
        <w:t xml:space="preserve"> без назначения врача </w:t>
      </w:r>
      <w:r w:rsidR="001521F3">
        <w:rPr>
          <w:sz w:val="26"/>
          <w:szCs w:val="26"/>
        </w:rPr>
        <w:t>наркотическое вещество</w:t>
      </w:r>
      <w:r w:rsidRPr="0029727F">
        <w:rPr>
          <w:sz w:val="26"/>
          <w:szCs w:val="26"/>
        </w:rPr>
        <w:t xml:space="preserve">, а именно </w:t>
      </w:r>
      <w:r w:rsidRPr="0029727F">
        <w:rPr>
          <w:sz w:val="26"/>
          <w:szCs w:val="26"/>
        </w:rPr>
        <w:t>согласно Акта</w:t>
      </w:r>
      <w:r w:rsidRPr="0029727F">
        <w:rPr>
          <w:sz w:val="26"/>
          <w:szCs w:val="26"/>
        </w:rPr>
        <w:t xml:space="preserve"> медицинского освидетельствования на состояние опьянения (алкогольного, наркотичес</w:t>
      </w:r>
      <w:r w:rsidR="00E54697">
        <w:rPr>
          <w:sz w:val="26"/>
          <w:szCs w:val="26"/>
        </w:rPr>
        <w:t>к</w:t>
      </w:r>
      <w:r w:rsidR="001521F3">
        <w:rPr>
          <w:sz w:val="26"/>
          <w:szCs w:val="26"/>
        </w:rPr>
        <w:t xml:space="preserve">ого или иного токсического) </w:t>
      </w:r>
      <w:r w:rsidRPr="00BC7EF3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(11 -нор-дельла-9-тетрагидроканнабиноловая кислота).</w:t>
      </w:r>
      <w:r w:rsidR="001521F3">
        <w:rPr>
          <w:sz w:val="26"/>
          <w:szCs w:val="26"/>
        </w:rPr>
        <w:t xml:space="preserve"> В действиях Богачева Е.Н., не содержится признаков уголовно-наказуемого деяния.</w:t>
      </w:r>
    </w:p>
    <w:p w:rsidR="003F407A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В судебном заседании </w:t>
      </w:r>
      <w:r w:rsidRPr="001521F3" w:rsidR="001521F3">
        <w:rPr>
          <w:sz w:val="26"/>
          <w:szCs w:val="26"/>
        </w:rPr>
        <w:t xml:space="preserve">Богачев Е.Н. </w:t>
      </w:r>
      <w:r w:rsidRPr="0029727F" w:rsidR="005774C3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>вину в совершении правонарушения признал полностью и в содея</w:t>
      </w:r>
      <w:r w:rsidRPr="0029727F">
        <w:rPr>
          <w:sz w:val="26"/>
          <w:szCs w:val="26"/>
        </w:rPr>
        <w:t>нном раскаялся.</w:t>
      </w:r>
    </w:p>
    <w:p w:rsidR="001521F3" w:rsidP="00FE6E74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Выслушав пояснения </w:t>
      </w:r>
      <w:r w:rsidRPr="001521F3">
        <w:rPr>
          <w:sz w:val="26"/>
          <w:szCs w:val="26"/>
        </w:rPr>
        <w:t>Богачев</w:t>
      </w:r>
      <w:r>
        <w:rPr>
          <w:sz w:val="26"/>
          <w:szCs w:val="26"/>
        </w:rPr>
        <w:t>а</w:t>
      </w:r>
      <w:r w:rsidRPr="001521F3">
        <w:rPr>
          <w:sz w:val="26"/>
          <w:szCs w:val="26"/>
        </w:rPr>
        <w:t xml:space="preserve"> Е.Н.</w:t>
      </w:r>
      <w:r w:rsidRPr="0029727F">
        <w:rPr>
          <w:sz w:val="26"/>
          <w:szCs w:val="26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BC7EF3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об админ</w:t>
      </w:r>
      <w:r w:rsidRPr="0029727F" w:rsidR="00651D03">
        <w:rPr>
          <w:sz w:val="26"/>
          <w:szCs w:val="26"/>
        </w:rPr>
        <w:t>истративном правонарушении от</w:t>
      </w:r>
      <w:r>
        <w:rPr>
          <w:sz w:val="26"/>
          <w:szCs w:val="26"/>
        </w:rPr>
        <w:t xml:space="preserve"> </w:t>
      </w:r>
      <w:r w:rsidRPr="00BC7EF3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; </w:t>
      </w:r>
      <w:r w:rsidR="00FE6E74">
        <w:rPr>
          <w:sz w:val="26"/>
          <w:szCs w:val="26"/>
        </w:rPr>
        <w:t xml:space="preserve">объяснением </w:t>
      </w:r>
      <w:r w:rsidRPr="001521F3">
        <w:rPr>
          <w:sz w:val="26"/>
          <w:szCs w:val="26"/>
        </w:rPr>
        <w:t>Богачев</w:t>
      </w:r>
      <w:r>
        <w:rPr>
          <w:sz w:val="26"/>
          <w:szCs w:val="26"/>
        </w:rPr>
        <w:t xml:space="preserve">а Е.Н. от </w:t>
      </w:r>
      <w:r w:rsidRPr="00BC7EF3">
        <w:rPr>
          <w:sz w:val="26"/>
          <w:szCs w:val="26"/>
        </w:rPr>
        <w:t>(данные изъяты)</w:t>
      </w:r>
      <w:r w:rsidR="00FE6E74">
        <w:rPr>
          <w:sz w:val="26"/>
          <w:szCs w:val="26"/>
        </w:rPr>
        <w:t>, справкой на лицо</w:t>
      </w:r>
      <w:r>
        <w:rPr>
          <w:sz w:val="26"/>
          <w:szCs w:val="26"/>
        </w:rPr>
        <w:t xml:space="preserve">; рапортом от </w:t>
      </w:r>
      <w:r w:rsidRPr="00BC7EF3">
        <w:rPr>
          <w:sz w:val="26"/>
          <w:szCs w:val="26"/>
        </w:rPr>
        <w:t>(данные изъяты)</w:t>
      </w:r>
      <w:r w:rsidR="00FE6E74">
        <w:rPr>
          <w:sz w:val="26"/>
          <w:szCs w:val="26"/>
        </w:rPr>
        <w:t xml:space="preserve">; </w:t>
      </w:r>
      <w:r w:rsidR="000F418A">
        <w:rPr>
          <w:sz w:val="26"/>
          <w:szCs w:val="26"/>
        </w:rPr>
        <w:t xml:space="preserve">протоколом </w:t>
      </w:r>
      <w:r w:rsidRPr="00BC7EF3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</w:t>
      </w:r>
      <w:r w:rsidR="000F418A">
        <w:rPr>
          <w:sz w:val="26"/>
          <w:szCs w:val="26"/>
        </w:rPr>
        <w:t xml:space="preserve">о направлении на медицинское освидетельствование на состояние опьянения от </w:t>
      </w:r>
      <w:r w:rsidRPr="00BC7EF3">
        <w:rPr>
          <w:sz w:val="26"/>
          <w:szCs w:val="26"/>
        </w:rPr>
        <w:t>(данные изъяты)</w:t>
      </w:r>
      <w:r w:rsidR="000F418A">
        <w:rPr>
          <w:sz w:val="26"/>
          <w:szCs w:val="26"/>
        </w:rPr>
        <w:t xml:space="preserve">; справкой о результатах </w:t>
      </w:r>
      <w:r w:rsidRPr="0029727F" w:rsidR="000F418A">
        <w:rPr>
          <w:sz w:val="26"/>
          <w:szCs w:val="26"/>
        </w:rPr>
        <w:t>медицинского освидетельствования на состояние опьянения (алкогольного, наркотичес</w:t>
      </w:r>
      <w:r w:rsidR="000F418A">
        <w:rPr>
          <w:sz w:val="26"/>
          <w:szCs w:val="26"/>
        </w:rPr>
        <w:t xml:space="preserve">кого или иного токсического) </w:t>
      </w:r>
      <w:r w:rsidRPr="00BC7EF3">
        <w:rPr>
          <w:sz w:val="26"/>
          <w:szCs w:val="26"/>
        </w:rPr>
        <w:t>(данные изъяты)</w:t>
      </w:r>
      <w:r w:rsidR="000F418A">
        <w:rPr>
          <w:sz w:val="26"/>
          <w:szCs w:val="26"/>
        </w:rPr>
        <w:t xml:space="preserve">, актом </w:t>
      </w:r>
      <w:r w:rsidRPr="000F418A" w:rsidR="000F418A">
        <w:rPr>
          <w:sz w:val="26"/>
          <w:szCs w:val="26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Pr="00BC7EF3">
        <w:rPr>
          <w:sz w:val="26"/>
          <w:szCs w:val="26"/>
        </w:rPr>
        <w:t>(данные изъяты)</w:t>
      </w:r>
      <w:r w:rsidR="000F418A">
        <w:rPr>
          <w:sz w:val="26"/>
          <w:szCs w:val="26"/>
        </w:rPr>
        <w:t>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Таким образом, действия</w:t>
      </w:r>
      <w:r w:rsidRPr="0029727F" w:rsidR="00651D03">
        <w:rPr>
          <w:sz w:val="26"/>
          <w:szCs w:val="26"/>
        </w:rPr>
        <w:t xml:space="preserve"> </w:t>
      </w:r>
      <w:r w:rsidR="000F418A">
        <w:rPr>
          <w:sz w:val="26"/>
          <w:szCs w:val="26"/>
        </w:rPr>
        <w:t xml:space="preserve">Богачева Е.Н. </w:t>
      </w:r>
      <w:r w:rsidRPr="0029727F">
        <w:rPr>
          <w:sz w:val="26"/>
          <w:szCs w:val="26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 w:rsidRPr="0029727F">
        <w:rPr>
          <w:sz w:val="26"/>
          <w:szCs w:val="26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В соответствии с п. 2 ст. 4.1 Кодекса Российской Федерации об ад</w:t>
      </w:r>
      <w:r w:rsidRPr="0029727F">
        <w:rPr>
          <w:sz w:val="26"/>
          <w:szCs w:val="26"/>
        </w:rPr>
        <w:t xml:space="preserve">министративных правонарушениях при назначении административного наказания </w:t>
      </w:r>
      <w:r w:rsidR="000F418A">
        <w:rPr>
          <w:sz w:val="26"/>
          <w:szCs w:val="26"/>
        </w:rPr>
        <w:t>Богачеву</w:t>
      </w:r>
      <w:r w:rsidRPr="000F418A" w:rsidR="000F418A">
        <w:rPr>
          <w:sz w:val="26"/>
          <w:szCs w:val="26"/>
        </w:rPr>
        <w:t xml:space="preserve"> Е.Н.</w:t>
      </w:r>
      <w:r w:rsidRPr="0029727F" w:rsidR="00993EF1">
        <w:rPr>
          <w:sz w:val="26"/>
          <w:szCs w:val="26"/>
        </w:rPr>
        <w:t xml:space="preserve"> </w:t>
      </w:r>
      <w:r w:rsidRPr="0029727F" w:rsidR="00651D03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Смягчающим обстоятельством суд признает признан</w:t>
      </w:r>
      <w:r w:rsidRPr="0029727F">
        <w:rPr>
          <w:sz w:val="26"/>
          <w:szCs w:val="26"/>
        </w:rPr>
        <w:t xml:space="preserve">ие </w:t>
      </w:r>
      <w:r w:rsidRPr="000F418A" w:rsidR="000F418A">
        <w:rPr>
          <w:sz w:val="26"/>
          <w:szCs w:val="26"/>
        </w:rPr>
        <w:t>Богачева Е.Н.</w:t>
      </w:r>
      <w:r w:rsidRPr="0029727F" w:rsidR="00993EF1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 xml:space="preserve"> своей вины и раскаяние.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Отягчающих административну</w:t>
      </w:r>
      <w:r w:rsidRPr="0029727F" w:rsidR="00651D03">
        <w:rPr>
          <w:sz w:val="26"/>
          <w:szCs w:val="26"/>
        </w:rPr>
        <w:t xml:space="preserve">ю ответственность обстоятельств </w:t>
      </w:r>
      <w:r w:rsidRPr="0029727F">
        <w:rPr>
          <w:sz w:val="26"/>
          <w:szCs w:val="26"/>
        </w:rPr>
        <w:t>при рассмотрении настоящего дела не установлено.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Согласно ч. 2.1 ст. 4.1 КоАП РФ  при назначении  административного наказания за совершение административных</w:t>
      </w:r>
      <w:r w:rsidRPr="0029727F">
        <w:rPr>
          <w:sz w:val="26"/>
          <w:szCs w:val="26"/>
        </w:rPr>
        <w:t xml:space="preserve">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</w:t>
      </w:r>
      <w:r w:rsidRPr="0029727F">
        <w:rPr>
          <w:sz w:val="26"/>
          <w:szCs w:val="26"/>
        </w:rPr>
        <w:t>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</w:t>
      </w:r>
      <w:r w:rsidRPr="0029727F">
        <w:rPr>
          <w:sz w:val="26"/>
          <w:szCs w:val="26"/>
        </w:rPr>
        <w:t xml:space="preserve"> или психотропных веществ без назначения врача либо новых потенциально опасных психоактивных веществ.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</w:t>
      </w:r>
      <w:r w:rsidRPr="0029727F">
        <w:rPr>
          <w:sz w:val="26"/>
          <w:szCs w:val="26"/>
        </w:rPr>
        <w:t>ом Российской Федерации.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На основании изложенного и руководствуясь ст.ст. 4.1, ч.1 ст. 6.9,  29.5, 29.6, 29.9 Кодекса Российской Федерации об административных правонарушениях, мировой судья –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center"/>
        <w:rPr>
          <w:sz w:val="26"/>
          <w:szCs w:val="26"/>
        </w:rPr>
      </w:pPr>
      <w:r w:rsidRPr="0029727F">
        <w:rPr>
          <w:sz w:val="26"/>
          <w:szCs w:val="26"/>
        </w:rPr>
        <w:t>ПОСТАНОВИЛ: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                                            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Признать </w:t>
      </w:r>
      <w:r w:rsidR="000F418A">
        <w:rPr>
          <w:sz w:val="26"/>
          <w:szCs w:val="26"/>
        </w:rPr>
        <w:t xml:space="preserve">Богачева Евгения Николаевича </w:t>
      </w:r>
      <w:r w:rsidRPr="0029727F">
        <w:rPr>
          <w:sz w:val="26"/>
          <w:szCs w:val="26"/>
        </w:rPr>
        <w:t>виновным в совершении правонарушения, предусмотренного ч. 1 ст. 6.9 КоАП РФ и подвергнуть его административному нака</w:t>
      </w:r>
      <w:r w:rsidRPr="0029727F" w:rsidR="00651D03">
        <w:rPr>
          <w:sz w:val="26"/>
          <w:szCs w:val="26"/>
        </w:rPr>
        <w:t>занию  в виде штрафа в размере 5</w:t>
      </w:r>
      <w:r w:rsidRPr="0029727F">
        <w:rPr>
          <w:sz w:val="26"/>
          <w:szCs w:val="26"/>
        </w:rPr>
        <w:t>000 (</w:t>
      </w:r>
      <w:r w:rsidRPr="0029727F" w:rsidR="00651D03">
        <w:rPr>
          <w:sz w:val="26"/>
          <w:szCs w:val="26"/>
        </w:rPr>
        <w:t>пять тысяч</w:t>
      </w:r>
      <w:r w:rsidRPr="0029727F">
        <w:rPr>
          <w:sz w:val="26"/>
          <w:szCs w:val="26"/>
        </w:rPr>
        <w:t>) рублей.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Возложить на </w:t>
      </w:r>
      <w:r w:rsidR="000F418A">
        <w:rPr>
          <w:sz w:val="26"/>
          <w:szCs w:val="26"/>
        </w:rPr>
        <w:t xml:space="preserve">Богачева Евгения Николаевича </w:t>
      </w:r>
      <w:r w:rsidRPr="0029727F">
        <w:rPr>
          <w:sz w:val="26"/>
          <w:szCs w:val="26"/>
        </w:rPr>
        <w:t>обя</w:t>
      </w:r>
      <w:r w:rsidRPr="0029727F">
        <w:rPr>
          <w:sz w:val="26"/>
          <w:szCs w:val="26"/>
        </w:rPr>
        <w:t>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 Ленино, ул. Пушкина, 48)</w:t>
      </w:r>
      <w:r w:rsidRPr="0029727F">
        <w:rPr>
          <w:sz w:val="26"/>
          <w:szCs w:val="26"/>
        </w:rPr>
        <w:t xml:space="preserve">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Разъяснить, что в соответствии со ст. 6.9.1 КоАП РФ в случае уклонения лица, на которое возложена судом обязанн</w:t>
      </w:r>
      <w:r w:rsidRPr="0029727F">
        <w:rPr>
          <w:sz w:val="26"/>
          <w:szCs w:val="26"/>
        </w:rPr>
        <w:t>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</w:t>
      </w:r>
      <w:r w:rsidRPr="0029727F">
        <w:rPr>
          <w:sz w:val="26"/>
          <w:szCs w:val="26"/>
        </w:rPr>
        <w:t>ый арест на срок до тридцати суток.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Контроль за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Сумму штрафа необходимо внести: 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Юридический адрес: Россия, Республика Крым, 295000,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г. Симферополь, ул. Набережная им.60-летия СССР, 28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Почтовый адрес: Россия, Республика Крым, 295000,    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г. Симферополь, ул. Набережная им.60-летия СССР, 28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ОГРН 1149102019164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Банковские реквизиты: - По</w:t>
      </w:r>
      <w:r w:rsidRPr="0029727F">
        <w:rPr>
          <w:sz w:val="26"/>
          <w:szCs w:val="26"/>
        </w:rPr>
        <w:t xml:space="preserve">лучатель: УФК по Республике Крым (Министерство юстиции Республики Крым)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ИНН 9102013284 - КПП 910201001 - БИК 013510002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Единый казначейский счет  401028</w:t>
      </w:r>
      <w:r w:rsidRPr="0029727F">
        <w:rPr>
          <w:sz w:val="26"/>
          <w:szCs w:val="26"/>
        </w:rPr>
        <w:t>10645370000035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Казначейский счет  03100643000000017500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Лицевой счет  04752203230 в УФК по  Республике Крым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Код Сводного реестра 35220323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ОКТМО 35627000, КБК 828 1 16 01063 01 0009 140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Разъяснить, что в соответствии с ч.1 ст. 32.2 КоАП РФ административн</w:t>
      </w:r>
      <w:r w:rsidRPr="0029727F">
        <w:rPr>
          <w:sz w:val="26"/>
          <w:szCs w:val="26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 w:rsidRPr="0029727F">
        <w:rPr>
          <w:sz w:val="26"/>
          <w:szCs w:val="26"/>
        </w:rPr>
        <w:t>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</w:t>
      </w:r>
      <w:r w:rsidRPr="0029727F">
        <w:rPr>
          <w:sz w:val="26"/>
          <w:szCs w:val="26"/>
        </w:rPr>
        <w:t>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</w:t>
      </w:r>
      <w:r w:rsidRPr="0029727F">
        <w:rPr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29727F">
        <w:rPr>
          <w:sz w:val="26"/>
          <w:szCs w:val="26"/>
        </w:rPr>
        <w:t>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Мировой судья                             </w:t>
      </w:r>
      <w:r w:rsidRPr="0029727F">
        <w:rPr>
          <w:sz w:val="26"/>
          <w:szCs w:val="26"/>
        </w:rPr>
        <w:tab/>
      </w:r>
      <w:r w:rsidRPr="0029727F">
        <w:rPr>
          <w:sz w:val="26"/>
          <w:szCs w:val="26"/>
        </w:rPr>
        <w:t xml:space="preserve">                                     В.А. Тимофеева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E46C2C" w:rsidRPr="0029727F" w:rsidP="0029727F">
      <w:pPr>
        <w:tabs>
          <w:tab w:val="left" w:pos="546"/>
        </w:tabs>
        <w:jc w:val="both"/>
        <w:rPr>
          <w:sz w:val="26"/>
          <w:szCs w:val="26"/>
        </w:rPr>
      </w:pPr>
    </w:p>
    <w:sectPr w:rsidSect="005F4F1B">
      <w:pgSz w:w="11906" w:h="16838" w:code="9"/>
      <w:pgMar w:top="851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5517C"/>
    <w:rsid w:val="00055BC9"/>
    <w:rsid w:val="00094929"/>
    <w:rsid w:val="000A348C"/>
    <w:rsid w:val="000F418A"/>
    <w:rsid w:val="00140EA2"/>
    <w:rsid w:val="001521F3"/>
    <w:rsid w:val="00154725"/>
    <w:rsid w:val="002945D6"/>
    <w:rsid w:val="0029727F"/>
    <w:rsid w:val="002A136E"/>
    <w:rsid w:val="002B04C5"/>
    <w:rsid w:val="00363746"/>
    <w:rsid w:val="003773C9"/>
    <w:rsid w:val="003E16FA"/>
    <w:rsid w:val="003F407A"/>
    <w:rsid w:val="004229F3"/>
    <w:rsid w:val="00432360"/>
    <w:rsid w:val="00432F4C"/>
    <w:rsid w:val="00436015"/>
    <w:rsid w:val="00550BE3"/>
    <w:rsid w:val="005774C3"/>
    <w:rsid w:val="005830BE"/>
    <w:rsid w:val="005F4F1B"/>
    <w:rsid w:val="00611998"/>
    <w:rsid w:val="00642F26"/>
    <w:rsid w:val="00651D03"/>
    <w:rsid w:val="00687422"/>
    <w:rsid w:val="006A502C"/>
    <w:rsid w:val="006F2909"/>
    <w:rsid w:val="00734665"/>
    <w:rsid w:val="00751BFB"/>
    <w:rsid w:val="007A54E1"/>
    <w:rsid w:val="00816403"/>
    <w:rsid w:val="008B491A"/>
    <w:rsid w:val="008E6572"/>
    <w:rsid w:val="008E7D1F"/>
    <w:rsid w:val="00915F41"/>
    <w:rsid w:val="00916F36"/>
    <w:rsid w:val="00993EF1"/>
    <w:rsid w:val="009D4F19"/>
    <w:rsid w:val="00A21D65"/>
    <w:rsid w:val="00A53B36"/>
    <w:rsid w:val="00AA7F6F"/>
    <w:rsid w:val="00B03BBB"/>
    <w:rsid w:val="00BC5839"/>
    <w:rsid w:val="00BC7EF3"/>
    <w:rsid w:val="00BF5B05"/>
    <w:rsid w:val="00C86D11"/>
    <w:rsid w:val="00CA340B"/>
    <w:rsid w:val="00D04AF5"/>
    <w:rsid w:val="00D172DD"/>
    <w:rsid w:val="00D27EDE"/>
    <w:rsid w:val="00DD6E88"/>
    <w:rsid w:val="00DE121E"/>
    <w:rsid w:val="00E25992"/>
    <w:rsid w:val="00E46C2C"/>
    <w:rsid w:val="00E54697"/>
    <w:rsid w:val="00ED2BAD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