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4      –</w:t>
      </w:r>
    </w:p>
    <w:p w:rsidR="00A77B3E">
      <w:r>
        <w:t xml:space="preserve">                                                                                       Дело № 5-65-18/2017  </w:t>
      </w:r>
    </w:p>
    <w:p w:rsidR="00A77B3E">
      <w:r>
        <w:t>П О С Т А Н О В Л Е Н И Е</w:t>
      </w:r>
    </w:p>
    <w:p w:rsidR="00A77B3E">
      <w:r>
        <w:t>22 мая 2017 года</w:t>
        <w:tab/>
        <w:tab/>
        <w:tab/>
        <w:tab/>
        <w:tab/>
        <w:tab/>
        <w:t xml:space="preserve">                           п.Нижнегорский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рассмотрев дело об административном правонарушении, поступившее из Отдела МВД России по ...ххх Республики Крым в отношении: </w:t>
      </w:r>
    </w:p>
    <w:p w:rsidR="00A77B3E">
      <w:r>
        <w:t xml:space="preserve">Лесковец ...И. О.,              </w:t>
      </w:r>
    </w:p>
    <w:p w:rsidR="00A77B3E">
      <w:r>
        <w:t xml:space="preserve">паспортные данные, ...паспортные данные адрес, </w:t>
      </w:r>
    </w:p>
    <w:p w:rsidR="00A77B3E">
      <w:r>
        <w:t xml:space="preserve">УИН 18880491170001046270,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r>
        <w:tab/>
        <w:t>фио дата, около время, в кабинете № 33 ОМВД России по ...ххх,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 то есть совершил административное правонарушение, предусмотренное ч.1 ст. 6.9 КоАП РФ.</w:t>
      </w:r>
    </w:p>
    <w:p w:rsidR="00A77B3E">
      <w:r>
        <w:t xml:space="preserve">            В судебном заседании фио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он был доставлен в отделение полиции. Работники полиции предложили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употреблял наркотическое средство, факт употребления наркотических средств не отрицал, в связи с чем отказался от прохождения медицинского освидетельствования. В содеянном раскаивается, дополнил, что больше такого не повториться.</w:t>
      </w:r>
    </w:p>
    <w:p w:rsidR="00A77B3E">
      <w:r>
        <w:t xml:space="preserve">           Выслушав фио, исследовав материалы дела, суд пришел к выводу о наличии в действиях фио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телефон от дата, он был составлен в отношении фио в связи с тем, что он дата, около время, в кабинете № 33 ОМВД России по ...ххх, расположенного по адресу: адрес, не выполнил законное требование уполномоченного должностного лица о прохождении медицинского освидетельствования на состояние опьянения, поведение которого не соответствовало обстановке, в отношении которого имелись достаточные основания полагать, что он употребил наркотическое  средство или психотропные вещества без назначения врача либо новые потенциально опасные психоактивные вещества.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фио протоколом ПМ № 30 о направлении на медицинское освидетельствование на состояние опьянения (алкогольного, наркотического или иного токсического) от дата, согласно которому фио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фио, имеющиеся в протоколе об административном правонарушении и в материалах дела, согласно которым последний пояснил, что примерно дата он употребил наркотическое средство - марихуану путем курения, у себя по месту жительсива, которое нашел в лесополосе за адрес, от прохождения медицинского освидетельствования в медицинском учреждении по направлению работников правоохранительных органов отказался, что также подтверждается подписями понятых в протоколе.</w:t>
      </w:r>
    </w:p>
    <w:p w:rsidR="00A77B3E">
      <w:r>
        <w:t xml:space="preserve">           При таких обстоятельствах в действиях фио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имеет денежные средства на оплату штрафа, сведений о привлечении ранее к административной ответственности не имеется,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данные о личности фио,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фио употребляет наркотическое средство без назначения врача, что следует из его пояснений, суд приходит к выводу о необходимости возложить на фио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дата № 484, а также согласно ст. 28.3 ч.2 п. 83 КоАП РФ, контроль за исполнением лицом обязанности пройти диагностику, профилактические мероприятия, лечение возложить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w:t>
      </w:r>
    </w:p>
    <w:p w:rsidR="00A77B3E"/>
    <w:p w:rsidR="00A77B3E"/>
    <w:p w:rsidR="00A77B3E"/>
    <w:p w:rsidR="00A77B3E"/>
    <w:p w:rsidR="00A77B3E"/>
    <w:p w:rsidR="00A77B3E"/>
    <w:p w:rsidR="00A77B3E"/>
    <w:p w:rsidR="00A77B3E">
      <w:r>
        <w:t>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фио...И. О.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фио...И. О.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...ххх</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адрес,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