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10.0.0 -->
  <w:body>
    <w:p w:rsidR="00A77B3E">
      <w:r>
        <w:t xml:space="preserve">Дело № 5-65-25/2017                                             </w:t>
      </w:r>
    </w:p>
    <w:p w:rsidR="00A77B3E">
      <w:r>
        <w:t>П О С Т А Н О В Л Е Н И Е</w:t>
      </w:r>
    </w:p>
    <w:p w:rsidR="00A77B3E"/>
    <w:p w:rsidR="00A77B3E">
      <w:r>
        <w:t>14 июня 2017 года                                             п. Нижнегорский, ...адрес</w:t>
      </w:r>
    </w:p>
    <w:p w:rsidR="00A77B3E">
      <w:r>
        <w:t xml:space="preserve"> </w:t>
        <w:tab/>
        <w:t xml:space="preserve">  </w:t>
      </w:r>
    </w:p>
    <w:p w:rsidR="00A77B3E">
      <w:r>
        <w:t xml:space="preserve">Мировой судья судебного участка № 65 Нижнегорского судебного района (Нижнегорский муниципальный район) Республики Крым Тайганская Т.В. рассмотрев дело об административном правонарушении, поступившее из Главного управления Министерства юстиции Российской Федерации по ...ххх в отношении юридического лица </w:t>
      </w:r>
    </w:p>
    <w:p w:rsidR="00A77B3E">
      <w:r>
        <w:t>...НР ООСПВВТВСПО, юридический адрес: адрес, ...№</w:t>
      </w:r>
    </w:p>
    <w:p w:rsidR="00A77B3E">
      <w:r>
        <w:t>привлекаемой к ответственности по ст.19.7 Кодекса Российской Федерации об административных правонарушениях,</w:t>
        <w:tab/>
        <w:tab/>
      </w:r>
    </w:p>
    <w:p w:rsidR="00A77B3E"/>
    <w:p w:rsidR="00A77B3E">
      <w:r>
        <w:t>У С Т А Н О В И Л:</w:t>
      </w:r>
    </w:p>
    <w:p w:rsidR="00A77B3E"/>
    <w:p w:rsidR="00A77B3E">
      <w:r>
        <w:t>дата ведущим специалистом-экспертом отдела по делам некоммерческих организаций адрес  Главного  управления Министерства юстиции Российской Федерации по адрес и Севастополю фио составлен протокол об  административном правонарушении, о том, что дата в адрес по адрес, юридическое лицо – Нижнегорская районная общественная организация социальной поддержки ветеранов войны, труда, военной службы и правоохранительных органов в нарушение действующего законодательства не представило в установленный  срок в Главное управление Министерства юстиции РФ по адрес  и Севастополю отчет о деятельности за 2016 год (срок представления -не позднее 15 апреля  года, следующего за отчетным), чем нарушило  п.2 постановления Правительства РФ от 15 апреля 2006 года № 212 « О мерах по реализации отдельных положений федеральных законов, регулирующих деятельность некоммерческих организаций», своими действиями совершило административное правонарушение, предусмотренное ст.19.7 Кодекса Российской Федерации об административных правонарушениях.</w:t>
      </w:r>
    </w:p>
    <w:p w:rsidR="00A77B3E">
      <w:r>
        <w:t>В судебном заседании председатель ...НР ООСПВВТВСПО Фоменко А.В. вину в содеянном признала. Пояснила суду, что в связи с большой загруженностью забыли стать отчет. Просила назначать наказание в виде предупреждения.</w:t>
      </w:r>
    </w:p>
    <w:p w:rsidR="00A77B3E">
      <w:r>
        <w:t>В соответствии с частью 1 статьи HYPERLINK "http://sudact.ru/law/doc/JBT8gaqgg7VQ/001/002/?marker=fdoctlaw"2.1 КоАП РФ административным правонарушением признается противоправное, виновное действие (бездействие) физического или юридического лица, за которое названным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A77B3E">
      <w:r>
        <w:t>Выслушав пояснения Фоменко А.В.,  исследовав письменные доказательства и фактические данные в совокупности, судья приходит к выводу, что вина ...НР ООСПВВТВСПО во вменяемом ей правонарушении нашла свое подтверждение в судебном заседании следующими доказательствами: протоколом об административном правонарушении от дата № 270/17, служебной запиской от дата, выпиской из Единого государственного реестра юридических лиц, признательными показаниями председателя ...НР ООСПВВТВСПО.</w:t>
      </w:r>
    </w:p>
    <w:p w:rsidR="00A77B3E">
      <w:r>
        <w:t>В качестве обязательного условия привлечения к административной ответственности в ст.19.7 Кодекса Российской Федерации об административных правонарушениях указывает на то, что представление требуемых сведений должно быть предусмотрено законом и необходимо для осуществления соответствующим органом (должностным лицом) своих задач и функций в установленной сфере деятельности.</w:t>
      </w:r>
    </w:p>
    <w:p w:rsidR="00A77B3E">
      <w:r>
        <w:t>Согласно п. 3 ст. 32 ФЗ от 12 января 1996 года № 7-ФЗ «О некоммерческих организация», некоммерческие организации обязаны предоставлять в уполномоченный орган документы, содержащие отчеты о своей деятельности. О персональном составе руководящих органов, а также документы о расходовании денежных средств и об использовании иного имущества, в том числе полученных от международных и иностранных организации, иностранных граждан и лиц без гражданства.</w:t>
      </w:r>
    </w:p>
    <w:p w:rsidR="00A77B3E">
      <w:r>
        <w:t>В соответствии с п. 3.1 ст. 32  Закона о некоммерческих организациях, некоммерческие организации, учредителями (участниками) которых не являются иностранные граждане и (или) организации либо лица без гражданства, а также не имевшие в течении года поступлений имущества и денежных средств от международных или иностранных организаций, иностранных граждан, лиц без гражданства, в случае, если поступления имущества и денежные средства таких некоммерческих организаций в течении года составили до сумма прописью, представляют в уполномоченный орган или его территориальный орган заявление, подтверждающее их соответствие настоящему пункту, и информацию о продолжении своей деятельности в произвольной форме в сроки, которые определяются уполномоченным органом.</w:t>
      </w:r>
    </w:p>
    <w:p w:rsidR="00A77B3E">
      <w:r>
        <w:t>В соответствии с п.2 постановления Правительства РФ от 15 апреля 2006 года № 212 « О мерах по реализации отдельных положений федеральных законов, регулирующих деятельность некоммерческих организаций», некоммерческая организация представляет отчет о деятельности ежегодно, не позднее 15 апреля года, следующего за отчетным.</w:t>
      </w:r>
    </w:p>
    <w:p w:rsidR="00A77B3E">
      <w:r>
        <w:t xml:space="preserve">Действия Организации судья квалифицирует по ст.19.7 КоАП РФ - непредставление в государственный орган, осуществляющий государственный контроль (надзор), сведений (информации), представление которых предусмотрено законом и необходимо для осуществления этим органом  его законной деятельности. </w:t>
      </w:r>
    </w:p>
    <w:p w:rsidR="00A77B3E">
      <w:r>
        <w:t>В соответствии со ст. 3.1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A77B3E">
      <w:r>
        <w:t>При назначении наказания мировой судья, руководствуясь общими правилами, предусмотренными стHYPERLINK "http://sudact.ru/law/doc/JBT8gaqgg7VQ/001/004/?marker=fdoctlaw".4.HYPERLINK "http://sudact.ru/law/doc/JBT8gaqgg7VQ/001/004/?marker=fdoctlaw" 1 КоАП РФ, с учетом конституционных принципов неотвратимости, справедливости и соразмерности, степени общественной опасности содеянного, принимая во внимание характер совершенного правонарушения, имущественное положение Организации, наличие смягчающих и отсутствия отягчающих административную ответственность обстоятельств, совершения правонарушения, посягающего на порядок управления, впервые, а также принимая во внимание конкретные обстоятельства дела, характер совершенного правонарушения, роль и степень вины правонарушителя, суд полагает возможным для достижения задач законодательства об административных правонарушениях, указанных в стHYPERLINK "http://sudact.ru/law/doc/JBT8gaqgg7VQ/001/001/?marker=fdoctlaw". HYPERLINK "http://sudact.ru/law/doc/JBT8gaqgg7VQ/001/001/?marker=fdoctlaw"1HYPERLINK "http://sudact.ru/law/doc/JBT8gaqgg7VQ/001/001/?marker=fdoctlaw".2 КоАП РФ, назначить наказание в виде предупреждения, установленном санкцией статьи. Оснований для применения наказания в виде административного штрафа, суд не находит, поскольку обеспечить цель административного наказания сможет предупреждение.</w:t>
      </w:r>
    </w:p>
    <w:p w:rsidR="00A77B3E">
      <w:r>
        <w:t>На основании изложенного, руководствуясь стHYPERLINK "http://sudact.ru/law/doc/JBT8gaqgg7VQ/004/006/?marker=fdoctlaw".HYPERLINK "http://sudact.ru/law/doc/JBT8gaqgg7VQ/004/006/?marker=fdoctlaw" стHYPERLINK "http://sudact.ru/law/doc/JBT8gaqgg7VQ/004/006/?marker=fdoctlaw". 29.9, 29.10 КоАП РФ,</w:t>
      </w:r>
    </w:p>
    <w:p w:rsidR="00A77B3E"/>
    <w:p w:rsidR="00A77B3E">
      <w:r>
        <w:t>П О С Т А Н О В И Л:</w:t>
      </w:r>
    </w:p>
    <w:p w:rsidR="00A77B3E"/>
    <w:p w:rsidR="00A77B3E">
      <w:r>
        <w:t>Нижнегорскую районную общественную организацию социальной поддержки ветеранов войны, труда, военной службы и правоохранительных органов признать виновной в совершении административного правонарушения, предусмотренного  ст. 19.7  Кодекса Российской Федерации об административных правонарушениях и подвергнуть административному наказанию в виде предупреждения.</w:t>
      </w:r>
    </w:p>
    <w:p w:rsidR="00A77B3E">
      <w:r>
        <w:t xml:space="preserve">         Постановление может быть обжаловано в течение 10 суток со дня вручения или получения копии постановления в Нижнегорский районный суд Республики Крым через Мировой суд судебного участка № 65 Нижнегорского судебного района (Нижнегорский муниципальный район) Республики Крым (адрес: адрес, п. Нижнегорский, Республика Крым).</w:t>
      </w:r>
    </w:p>
    <w:p w:rsidR="00A77B3E"/>
    <w:p w:rsidR="00A77B3E">
      <w:r>
        <w:t xml:space="preserve">              Мировой судья</w:t>
        <w:tab/>
        <w:tab/>
        <w:tab/>
        <w:tab/>
        <w:tab/>
        <w:t xml:space="preserve">                             Тайганская Т.В.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