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6      –</w:t>
      </w:r>
    </w:p>
    <w:p w:rsidR="00A77B3E">
      <w:r>
        <w:t xml:space="preserve">                                                                                       Дело № 5-65-29/2017                                            </w:t>
      </w:r>
    </w:p>
    <w:p w:rsidR="00A77B3E"/>
    <w:p w:rsidR="00A77B3E">
      <w:r>
        <w:t>П О С Т А Н О В Л Е Н И Е</w:t>
      </w:r>
    </w:p>
    <w:p w:rsidR="00A77B3E"/>
    <w:p w:rsidR="00A77B3E">
      <w:r>
        <w:t>19 июня 2017 года</w:t>
        <w:tab/>
        <w:t xml:space="preserve">                     </w:t>
        <w:tab/>
        <w:tab/>
        <w:t xml:space="preserve">                           п.Нижнегорский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ОМВД России по адрес (Отделение ОГИБДД), в отношении   </w:t>
      </w:r>
    </w:p>
    <w:p w:rsidR="00A77B3E">
      <w:r>
        <w:t xml:space="preserve">...Сичковского В. В. а,  </w:t>
      </w:r>
    </w:p>
    <w:p w:rsidR="00A77B3E">
      <w:r>
        <w:t xml:space="preserve">паспортные данные, ...паспортные данные по адрес адрес, УИН ...№,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Сичковский В.В. дата, около время, на адрес адрес, управлял транспортным средством – мотоциклом марка автомобиля Платнета», без государственного регистрационного знака, с явными признаками алкогольного опьянения (запах алкоголя изо рта, шаткая походка, неустойчивость позы),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 за что предусмотрена административная ответственность по ч.1 ст. 12.26 КоАП РФ.</w:t>
      </w:r>
    </w:p>
    <w:p w:rsidR="00A77B3E">
      <w:r>
        <w:t xml:space="preserve">           В судебном заседании Сичковсий В.В. вину признал и пояснил, что при указанных в протоколе обстоятельствах, он управлял принадлежащим ему автомобилем, где и был оставлен работниками ГИБДД, от освидетельствования отказался, вину признал, раскаялся в содеянном. </w:t>
      </w:r>
    </w:p>
    <w:p w:rsidR="00A77B3E">
      <w:r>
        <w:t xml:space="preserve">           Выслушав Сичковского В.В., исследовав материалы дела, суд пришел к выводу о наличии в действиях Сичковского В.В.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61 АГ телефон от дата, он был составлен в отношении Сичковского В.В. за то, что он дата, около время, на адрес адрес, управлял транспортным средством – мотоциклом марка автомобиля Планета», без государственного регистрационного знака, с явными признаками алкогольного опьянения (запах алкоголя изо рта, шаткая походка, неустойчивость позы),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Как усматривается из протокола о направлении на медицинское освидетельствование 68 МП телефон от дата, дата были приняты меры к проведению освидетельствования Сичковского В.В. на состояние алкогольного опьянения, в связи с наличием у Сичковского В.В. признаков алкогольного опьянения (запах алкоголя изо рта, нарушение речи, неустойчивость позы), на которое он не согласился, о чем в протоколе имеется его подпись, а также работником ОГИБДД была сделана соответствующая запись (л.д. 4).</w:t>
      </w:r>
    </w:p>
    <w:p w:rsidR="00A77B3E">
      <w:r>
        <w:t xml:space="preserve">          Факт управления Сичковским В.В. транспортным средством при указанных в протоколе об административном правонарушении обстоятельствах подтверждается протоколом 68 ПУ телефон об отстранении от управления транспортным средством от дата, согласно которому Сичковский В.В. дата, около время в адрес, по адрес, управляющий транспортным средством – мотоциклом марка автомобиля Платнета», без государственного регистрационного знака, при наличии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неустойчивость позы), отстранен от управления транспортным средством до устранения причин отстранения (л.д. 3).</w:t>
      </w:r>
    </w:p>
    <w:p w:rsidR="00A77B3E">
      <w:r>
        <w:t xml:space="preserve">           Как усматривается из пояснений сделанных в протоколе об административном правонарушении Сичковский В.В., последний не оспаривал суть изложенных в нем обстоятельств, пояснив, что а освидетельствование ехать отказался (л.д.2).</w:t>
      </w:r>
    </w:p>
    <w:p w:rsidR="00A77B3E">
      <w:r>
        <w:tab/>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w:t>
      </w:r>
    </w:p>
    <w:p w:rsidR="00A77B3E">
      <w:r>
        <w:tab/>
        <w:t xml:space="preserve">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Сичковского В.В. освидетельствования на состояние опьянения, поскольку действия должностного лица по направлению Сичковского В.В.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При таких обстоятельствах в действиях Сичковского В.В.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судебном заседании установлено, что Сичковский В.В. в установленном законом порядке получал специальное право управления транспортными средствами тракториста-машиниста и ему выдано удостоверение АА № 175000.  Согласно представленного дополнения к протоколу об административном правонарушении от дата, Сичковский В.В. среди лишенных права управления, не значиться.</w:t>
      </w:r>
    </w:p>
    <w:p w:rsidR="00A77B3E">
      <w:r>
        <w:t xml:space="preserve">           Принимая во внимание характер и обстоятельства совершенного административного правонарушения, учитывая данные о личности Сичковского В.В.,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12.26 ч.1 КоАП РФ.</w:t>
      </w:r>
    </w:p>
    <w:p w:rsidR="00A77B3E">
      <w:r>
        <w:t xml:space="preserve">           На основании изложенного, руководствуясь ст. ст. 29.9, 29.10 КоАП РФ, судья</w:t>
      </w:r>
    </w:p>
    <w:p w:rsidR="00A77B3E">
      <w:r>
        <w:tab/>
        <w:t xml:space="preserve">                                             ПОСТАНОВИЛ: </w:t>
      </w:r>
    </w:p>
    <w:p w:rsidR="00A77B3E">
      <w:r>
        <w:tab/>
        <w:t>...Сичковского В. В.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на срок 1 (один) год 6 (шесть) месяцев.</w:t>
      </w:r>
    </w:p>
    <w:p w:rsidR="00A77B3E">
      <w:r>
        <w:t xml:space="preserve">          Штраф подлежит уплате по реквизитам: получатель УФК (ОМВД России по адрес),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