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5-65-38/2017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19 июня 2017 года</w:t>
        <w:tab/>
        <w:t xml:space="preserve">                     </w:t>
        <w:tab/>
        <w:tab/>
        <w:t xml:space="preserve">                           п.Нижнегорский</w:t>
      </w:r>
    </w:p>
    <w:p w:rsidR="00A77B3E">
      <w:r>
        <w:t xml:space="preserve"> </w:t>
        <w:tab/>
        <w:t xml:space="preserve">  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ОМВД России по адрес, в отношении   </w:t>
      </w:r>
    </w:p>
    <w:p w:rsidR="00A77B3E">
      <w:r>
        <w:t xml:space="preserve">...Краснобаева А.А.,  </w:t>
      </w:r>
    </w:p>
    <w:p w:rsidR="00A77B3E">
      <w:r>
        <w:t xml:space="preserve">паспортные данные, ...паспортные данные адрес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 xml:space="preserve"> фио будучи привлеченным к административной ответственности постановлением ст. УУП ОУУП и ПДН ОМВД России по адрес от дата за совершение административного правонарушения, предусмотренного ч. 1 ст. 6.24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 по состоянию на дата, т.е.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           В судебном заседании Краснобаев А.А. вину признал и пояснил, что при указанных в протоколе обстоятельствах, он не уплатил административный штраф, поскольку потерял расчетный счет об уплате штрафа, вину признал, раскаялся в содеянном. </w:t>
      </w:r>
    </w:p>
    <w:p w:rsidR="00A77B3E">
      <w:r>
        <w:t xml:space="preserve">           Выслушав Краснобаева А.А., исследовав материалы дела, суд пришел к выводу о наличии в действиях Краснобаева А.А. состава правонарушения, предусмотренного ст. 20.25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 РК-104821/1028 от дата, он был составлен в отношении Краснобаева А.А. за то, что он будучи привлеченным к административной ответственности постановлением ст. УУП ОУУП и ПДН ОМВД России по адрес от дата за совершение административного правонарушения, предусмотренного ч.1 ст. 6.24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 по состоянию на дата, т.е. в срок, предусмотренный ст. 32.2 ч.1 КоАП РФ.</w:t>
      </w:r>
    </w:p>
    <w:p w:rsidR="00A77B3E">
      <w:r>
        <w:t>Указанные в протоколе об административном правонарушении обстоятельства совершения Краснобаева А.А.  данного правонарушения подтверждаются копией постановления ст. УУП ОУУП и ПДН ОМВД России по адрес от дата, согласно которому Краснобаев А.А.  привлечен к административной ответственности за совершение административного правонарушения, предусмотренного ч. 1 ст. 6.24 КоАП РФ с назначением административного наказания в виде штрафа в сумме сумма, вступившим в законную в законную силу дата.</w:t>
      </w:r>
    </w:p>
    <w:p w:rsidR="00A77B3E">
      <w:r>
        <w:t>Согласно резолютивной части указанного постановления Краснобаеву А.А.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Краснобаев А.А.  не уплатил административный штраф в сумме сумма</w:t>
      </w:r>
    </w:p>
    <w:p w:rsidR="00A77B3E">
      <w:r>
        <w:t xml:space="preserve">           При таких обстоятельствах в действиях Краснобаева А.А. 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Краснобаева А.А., раскаявшегося в содеянном, суд приходит к выводу о возможности назначить Краснобаеву А.А. 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...Краснобаева А. А. 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 xml:space="preserve">          Штраф подлежит уплате по реквизитам: ...р/счет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