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sz w:val="28"/>
          <w:szCs w:val="28"/>
        </w:rPr>
      </w:pPr>
      <w:r>
        <w:rPr>
          <w:b w:val="0"/>
          <w:bCs w:val="0"/>
          <w:i w:val="0"/>
          <w:sz w:val="28"/>
          <w:szCs w:val="28"/>
        </w:rPr>
        <w:t xml:space="preserve">    </w:t>
      </w:r>
      <w:r>
        <w:rPr>
          <w:b w:val="0"/>
          <w:bCs w:val="0"/>
          <w:i w:val="0"/>
          <w:sz w:val="24"/>
          <w:szCs w:val="24"/>
        </w:rPr>
        <w:t xml:space="preserve">                                                                                   </w:t>
      </w:r>
      <w:r>
        <w:rPr>
          <w:b w:val="0"/>
          <w:bCs w:val="0"/>
          <w:i w:val="0"/>
          <w:sz w:val="24"/>
          <w:szCs w:val="24"/>
        </w:rPr>
        <w:t xml:space="preserve">                  </w:t>
      </w:r>
      <w:r>
        <w:rPr>
          <w:b w:val="0"/>
          <w:bCs w:val="0"/>
          <w:i w:val="0"/>
          <w:sz w:val="24"/>
          <w:szCs w:val="24"/>
        </w:rPr>
        <w:t xml:space="preserve">                        </w:t>
      </w:r>
      <w:r>
        <w:rPr>
          <w:b w:val="0"/>
          <w:bCs w:val="0"/>
          <w:i w:val="0"/>
          <w:sz w:val="24"/>
          <w:szCs w:val="24"/>
        </w:rPr>
        <w:t>Дело</w:t>
      </w:r>
      <w:r>
        <w:rPr>
          <w:b w:val="0"/>
          <w:bCs w:val="0"/>
          <w:i w:val="0"/>
          <w:sz w:val="24"/>
          <w:szCs w:val="24"/>
        </w:rPr>
        <w:t xml:space="preserve"> № </w:t>
      </w:r>
      <w:r>
        <w:rPr>
          <w:b w:val="0"/>
          <w:bCs w:val="0"/>
          <w:i w:val="0"/>
          <w:sz w:val="24"/>
          <w:szCs w:val="24"/>
        </w:rPr>
        <w:t>5-</w:t>
      </w:r>
      <w:r>
        <w:rPr>
          <w:b w:val="0"/>
          <w:bCs w:val="0"/>
          <w:i w:val="0"/>
          <w:sz w:val="24"/>
          <w:szCs w:val="24"/>
        </w:rPr>
        <w:t>65-</w:t>
      </w:r>
      <w:r>
        <w:rPr>
          <w:b w:val="0"/>
          <w:bCs w:val="0"/>
          <w:i w:val="0"/>
          <w:sz w:val="24"/>
          <w:szCs w:val="24"/>
        </w:rPr>
        <w:t>62</w:t>
      </w:r>
      <w:r>
        <w:rPr>
          <w:b w:val="0"/>
          <w:bCs w:val="0"/>
          <w:i w:val="0"/>
          <w:sz w:val="24"/>
          <w:szCs w:val="24"/>
        </w:rPr>
        <w:t>/</w:t>
      </w:r>
      <w:r>
        <w:rPr>
          <w:b w:val="0"/>
          <w:bCs w:val="0"/>
          <w:i w:val="0"/>
          <w:sz w:val="24"/>
          <w:szCs w:val="24"/>
        </w:rPr>
        <w:t>202</w:t>
      </w:r>
      <w:r>
        <w:rPr>
          <w:b w:val="0"/>
          <w:bCs w:val="0"/>
          <w:i w:val="0"/>
          <w:sz w:val="24"/>
          <w:szCs w:val="24"/>
        </w:rPr>
        <w:t>5</w:t>
      </w:r>
    </w:p>
    <w:p>
      <w:pPr>
        <w:spacing w:before="0" w:after="0"/>
        <w:jc w:val="right"/>
      </w:pPr>
      <w:r>
        <w:rPr>
          <w:rFonts w:ascii="Times New Roman" w:eastAsia="Times New Roman" w:hAnsi="Times New Roman" w:cs="Times New Roman"/>
        </w:rPr>
        <w:t>УИД 91</w:t>
      </w:r>
      <w:r>
        <w:rPr>
          <w:rFonts w:ascii="Times New Roman" w:eastAsia="Times New Roman" w:hAnsi="Times New Roman" w:cs="Times New Roman"/>
        </w:rPr>
        <w:t>MS</w:t>
      </w:r>
      <w:r>
        <w:rPr>
          <w:rFonts w:ascii="Times New Roman" w:eastAsia="Times New Roman" w:hAnsi="Times New Roman" w:cs="Times New Roman"/>
        </w:rPr>
        <w:t>00</w:t>
      </w:r>
      <w:r>
        <w:rPr>
          <w:rFonts w:ascii="Times New Roman" w:eastAsia="Times New Roman" w:hAnsi="Times New Roman" w:cs="Times New Roman"/>
        </w:rPr>
        <w:t>65</w:t>
      </w:r>
      <w:r>
        <w:rPr>
          <w:rFonts w:ascii="Times New Roman" w:eastAsia="Times New Roman" w:hAnsi="Times New Roman" w:cs="Times New Roman"/>
        </w:rPr>
        <w:t>-</w:t>
      </w:r>
      <w:r>
        <w:rPr>
          <w:rStyle w:val="cat-PhoneNumbergrp-40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41rplc-1"/>
          <w:rFonts w:ascii="Times New Roman" w:eastAsia="Times New Roman" w:hAnsi="Times New Roman" w:cs="Times New Roman"/>
        </w:rPr>
        <w:t>телефон</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2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судебного участка № 65 Нижнегорского судебного района (Нижнегорский муниципальный район)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7rplc-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без</w:t>
      </w:r>
      <w:r>
        <w:rPr>
          <w:rFonts w:ascii="Times New Roman" w:eastAsia="Times New Roman" w:hAnsi="Times New Roman" w:cs="Times New Roman"/>
        </w:rPr>
        <w:t xml:space="preserve"> участи</w:t>
      </w:r>
      <w:r>
        <w:rPr>
          <w:rFonts w:ascii="Times New Roman" w:eastAsia="Times New Roman" w:hAnsi="Times New Roman" w:cs="Times New Roman"/>
        </w:rPr>
        <w:t>я</w:t>
      </w:r>
      <w:r>
        <w:rPr>
          <w:rFonts w:ascii="Times New Roman" w:eastAsia="Times New Roman" w:hAnsi="Times New Roman" w:cs="Times New Roman"/>
        </w:rPr>
        <w:t xml:space="preserve"> лица, привлекаемого к администрат</w:t>
      </w:r>
      <w:r>
        <w:rPr>
          <w:rFonts w:ascii="Times New Roman" w:eastAsia="Times New Roman" w:hAnsi="Times New Roman" w:cs="Times New Roman"/>
        </w:rPr>
        <w:t xml:space="preserve">ивной ответственности, </w:t>
      </w:r>
      <w:r>
        <w:rPr>
          <w:rFonts w:ascii="Times New Roman" w:eastAsia="Times New Roman" w:hAnsi="Times New Roman" w:cs="Times New Roman"/>
        </w:rPr>
        <w:t>рассмотрев дело об административном</w:t>
      </w:r>
      <w:r>
        <w:rPr>
          <w:rFonts w:ascii="Times New Roman" w:eastAsia="Times New Roman" w:hAnsi="Times New Roman" w:cs="Times New Roman"/>
        </w:rPr>
        <w:t xml:space="preserve"> правонарушении, поступившее из</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6"/>
          <w:rFonts w:ascii="Times New Roman" w:eastAsia="Times New Roman" w:hAnsi="Times New Roman" w:cs="Times New Roman"/>
        </w:rPr>
        <w:t>адрес</w:t>
      </w:r>
      <w:r>
        <w:rPr>
          <w:rFonts w:ascii="Times New Roman" w:eastAsia="Times New Roman" w:hAnsi="Times New Roman" w:cs="Times New Roman"/>
        </w:rPr>
        <w:t xml:space="preserve"> Отделение </w:t>
      </w:r>
      <w:r>
        <w:rPr>
          <w:rFonts w:ascii="Times New Roman" w:eastAsia="Times New Roman" w:hAnsi="Times New Roman" w:cs="Times New Roman"/>
        </w:rPr>
        <w:t>ГАИ</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w:t>
      </w:r>
    </w:p>
    <w:p>
      <w:pPr>
        <w:spacing w:before="0" w:after="0"/>
        <w:ind w:left="3969"/>
        <w:jc w:val="both"/>
      </w:pPr>
      <w:r>
        <w:rPr>
          <w:rStyle w:val="cat-FIOgrp-28rplc-7"/>
          <w:rFonts w:ascii="Times New Roman" w:eastAsia="Times New Roman" w:hAnsi="Times New Roman" w:cs="Times New Roman"/>
        </w:rPr>
        <w:t>фио</w:t>
      </w:r>
      <w:r>
        <w:rPr>
          <w:rFonts w:ascii="Times New Roman" w:eastAsia="Times New Roman" w:hAnsi="Times New Roman" w:cs="Times New Roman"/>
        </w:rPr>
        <w:t xml:space="preserve">, </w:t>
      </w:r>
      <w:r>
        <w:rPr>
          <w:rStyle w:val="cat-PassportDatagrp-35rplc-8"/>
          <w:rFonts w:ascii="Times New Roman" w:eastAsia="Times New Roman" w:hAnsi="Times New Roman" w:cs="Times New Roman"/>
        </w:rPr>
        <w:t>паспортные данные</w:t>
      </w:r>
      <w:r>
        <w:rPr>
          <w:rStyle w:val="cat-ExternalSystemDefinedgrp-47rplc-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Авт.</w:t>
      </w:r>
      <w:r>
        <w:rPr>
          <w:rStyle w:val="cat-Addressgrp-3rplc-10"/>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гражданина Российской Федерации, </w:t>
      </w:r>
      <w:r>
        <w:rPr>
          <w:rStyle w:val="cat-PassportDatagrp-36rplc-11"/>
          <w:rFonts w:ascii="Times New Roman" w:eastAsia="Times New Roman" w:hAnsi="Times New Roman" w:cs="Times New Roman"/>
        </w:rPr>
        <w:t>паспортные данные</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12.26</w:t>
      </w:r>
      <w:r>
        <w:rPr>
          <w:rFonts w:ascii="Times New Roman" w:eastAsia="Times New Roman" w:hAnsi="Times New Roman" w:cs="Times New Roman"/>
        </w:rPr>
        <w:t xml:space="preserve"> ч.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spacing w:before="0" w:after="0"/>
        <w:jc w:val="both"/>
        <w:rPr>
          <w:sz w:val="24"/>
          <w:szCs w:val="24"/>
        </w:rPr>
      </w:pPr>
      <w:r>
        <w:rPr>
          <w:sz w:val="24"/>
          <w:szCs w:val="24"/>
        </w:rPr>
        <w:tab/>
      </w:r>
      <w:r>
        <w:rPr>
          <w:rStyle w:val="cat-FIOgrp-29rplc-1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Dategrp-13rplc-13"/>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8rplc-14"/>
          <w:rFonts w:ascii="Times New Roman" w:eastAsia="Times New Roman" w:hAnsi="Times New Roman" w:cs="Times New Roman"/>
        </w:rPr>
        <w:t>время</w:t>
      </w:r>
      <w:r>
        <w:rPr>
          <w:rFonts w:ascii="Times New Roman" w:eastAsia="Times New Roman" w:hAnsi="Times New Roman" w:cs="Times New Roman"/>
        </w:rPr>
        <w:t xml:space="preserve">, на </w:t>
      </w:r>
      <w:r>
        <w:rPr>
          <w:rStyle w:val="cat-Addressgrp-4rplc-1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1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транспортн</w:t>
      </w:r>
      <w:r>
        <w:rPr>
          <w:rFonts w:ascii="Times New Roman" w:eastAsia="Times New Roman" w:hAnsi="Times New Roman" w:cs="Times New Roman"/>
        </w:rPr>
        <w:t>ы</w:t>
      </w:r>
      <w:r>
        <w:rPr>
          <w:rFonts w:ascii="Times New Roman" w:eastAsia="Times New Roman" w:hAnsi="Times New Roman" w:cs="Times New Roman"/>
        </w:rPr>
        <w:t xml:space="preserve">м </w:t>
      </w:r>
      <w:r>
        <w:rPr>
          <w:rFonts w:ascii="Times New Roman" w:eastAsia="Times New Roman" w:hAnsi="Times New Roman" w:cs="Times New Roman"/>
        </w:rPr>
        <w:t>средством –</w:t>
      </w:r>
      <w:r>
        <w:rPr>
          <w:rFonts w:ascii="Times New Roman" w:eastAsia="Times New Roman" w:hAnsi="Times New Roman" w:cs="Times New Roman"/>
        </w:rPr>
        <w:t xml:space="preserve"> </w:t>
      </w:r>
      <w:r>
        <w:rPr>
          <w:rFonts w:ascii="Times New Roman" w:eastAsia="Times New Roman" w:hAnsi="Times New Roman" w:cs="Times New Roman"/>
        </w:rPr>
        <w:t>мопедом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без государственного регистрационного знака</w:t>
      </w:r>
      <w:r>
        <w:rPr>
          <w:rFonts w:ascii="Times New Roman" w:eastAsia="Times New Roman" w:hAnsi="Times New Roman" w:cs="Times New Roman"/>
        </w:rPr>
        <w:t xml:space="preserve">, </w:t>
      </w:r>
      <w:r>
        <w:rPr>
          <w:rFonts w:ascii="Times New Roman" w:eastAsia="Times New Roman" w:hAnsi="Times New Roman" w:cs="Times New Roman"/>
        </w:rPr>
        <w:t xml:space="preserve">с признаками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резкое</w:t>
      </w:r>
      <w:r>
        <w:rPr>
          <w:rFonts w:ascii="Times New Roman" w:eastAsia="Times New Roman" w:hAnsi="Times New Roman" w:cs="Times New Roman"/>
        </w:rPr>
        <w:t xml:space="preserve"> изменение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нарушение требований п. </w:t>
      </w:r>
      <w:r>
        <w:rPr>
          <w:rFonts w:ascii="Times New Roman" w:eastAsia="Times New Roman" w:hAnsi="Times New Roman" w:cs="Times New Roman"/>
        </w:rPr>
        <w:t>2.3.2</w:t>
      </w:r>
      <w:r>
        <w:rPr>
          <w:rFonts w:ascii="Times New Roman" w:eastAsia="Times New Roman" w:hAnsi="Times New Roman" w:cs="Times New Roman"/>
        </w:rPr>
        <w:t xml:space="preserve"> ПДД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законного требования уполномоченного должностного лица о прохождении медицинского освидетельствования </w:t>
      </w:r>
      <w:r>
        <w:rPr>
          <w:rFonts w:ascii="Times New Roman" w:eastAsia="Times New Roman" w:hAnsi="Times New Roman" w:cs="Times New Roman"/>
        </w:rPr>
        <w:t>на</w:t>
      </w:r>
      <w:r>
        <w:rPr>
          <w:rFonts w:ascii="Times New Roman" w:eastAsia="Times New Roman" w:hAnsi="Times New Roman" w:cs="Times New Roman"/>
        </w:rPr>
        <w:t xml:space="preserve"> </w:t>
      </w:r>
      <w:r>
        <w:rPr>
          <w:rFonts w:ascii="Times New Roman" w:eastAsia="Times New Roman" w:hAnsi="Times New Roman" w:cs="Times New Roman"/>
        </w:rPr>
        <w:t>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данные</w:t>
      </w:r>
      <w:r>
        <w:rPr>
          <w:rFonts w:ascii="Times New Roman" w:eastAsia="Times New Roman" w:hAnsi="Times New Roman" w:cs="Times New Roman"/>
        </w:rPr>
        <w:t xml:space="preserve"> </w:t>
      </w:r>
      <w:r>
        <w:rPr>
          <w:rFonts w:ascii="Times New Roman" w:eastAsia="Times New Roman" w:hAnsi="Times New Roman" w:cs="Times New Roman"/>
        </w:rPr>
        <w:t>действия</w:t>
      </w:r>
      <w:r>
        <w:rPr>
          <w:rFonts w:ascii="Times New Roman" w:eastAsia="Times New Roman" w:hAnsi="Times New Roman" w:cs="Times New Roman"/>
        </w:rPr>
        <w:t xml:space="preserve">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 xml:space="preserve">за </w:t>
      </w:r>
      <w:r>
        <w:rPr>
          <w:rFonts w:ascii="Times New Roman" w:eastAsia="Times New Roman" w:hAnsi="Times New Roman" w:cs="Times New Roman"/>
        </w:rPr>
        <w:t>что предусмотрена административная ответственность по ч.1 ст. 12.26 КоАП РФ</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судебное заседание </w:t>
      </w:r>
      <w:r>
        <w:rPr>
          <w:rStyle w:val="cat-FIOgrp-29rplc-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не явился, о дне и времени слушания дела извещен надлежащим образом, причин неявки суду не сообщил. </w:t>
      </w:r>
    </w:p>
    <w:p>
      <w:pPr>
        <w:spacing w:before="0" w:after="0"/>
        <w:ind w:firstLine="708"/>
        <w:jc w:val="both"/>
      </w:pPr>
      <w:r>
        <w:rPr>
          <w:rFonts w:ascii="Times New Roman" w:eastAsia="Times New Roman" w:hAnsi="Times New Roman" w:cs="Times New Roman"/>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разъяснениям п. 6 Постановления Пленума Верховного Суда РФ от </w:t>
      </w:r>
      <w:r>
        <w:rPr>
          <w:rStyle w:val="cat-Dategrp-14rplc-18"/>
          <w:rFonts w:ascii="Times New Roman" w:eastAsia="Times New Roman" w:hAnsi="Times New Roman" w:cs="Times New Roman"/>
        </w:rPr>
        <w:t>дата</w:t>
      </w:r>
      <w:r>
        <w:rPr>
          <w:rFonts w:ascii="Times New Roman" w:eastAsia="Times New Roman" w:hAnsi="Times New Roman" w:cs="Times New Roman"/>
        </w:rPr>
        <w:t xml:space="preserve"> № 5 «О некоторых вопросах, возникающих у судов при применении Кодекса Российской Федерации об административных правонарушениях», в</w:t>
      </w:r>
      <w:r>
        <w:rPr>
          <w:rFonts w:ascii="Times New Roman" w:eastAsia="Times New Roman" w:hAnsi="Times New Roman" w:cs="Times New Roman"/>
        </w:rPr>
        <w:t xml:space="preserve"> целях соблюдения установленных</w:t>
      </w:r>
      <w:r>
        <w:rPr>
          <w:rFonts w:ascii="Times New Roman" w:eastAsia="Times New Roman" w:hAnsi="Times New Roman" w:cs="Times New Roman"/>
        </w:rPr>
        <w:t> </w:t>
      </w:r>
      <w:hyperlink r:id="rId4" w:anchor="block_296" w:history="1">
        <w:r>
          <w:rPr>
            <w:rFonts w:ascii="Times New Roman" w:eastAsia="Times New Roman" w:hAnsi="Times New Roman" w:cs="Times New Roman"/>
            <w:color w:val="0000EE"/>
            <w:u w:val="single" w:color="0000EE"/>
          </w:rPr>
          <w:t>статьей</w:t>
        </w:r>
        <w:r>
          <w:rPr>
            <w:rFonts w:ascii="Times New Roman" w:eastAsia="Times New Roman" w:hAnsi="Times New Roman" w:cs="Times New Roman"/>
            <w:color w:val="0000EE"/>
            <w:u w:val="single" w:color="0000EE"/>
          </w:rPr>
          <w:t> </w:t>
        </w:r>
        <w:r>
          <w:rPr>
            <w:rFonts w:ascii="Times New Roman" w:eastAsia="Times New Roman" w:hAnsi="Times New Roman" w:cs="Times New Roman"/>
            <w:color w:val="0000EE"/>
            <w:u w:val="single" w:color="0000EE"/>
          </w:rPr>
          <w:t>29.6</w:t>
        </w:r>
      </w:hyperlink>
      <w:r>
        <w:rPr>
          <w:rFonts w:ascii="Times New Roman" w:eastAsia="Times New Roman" w:hAnsi="Times New Roman" w:cs="Times New Roman"/>
        </w:rPr>
        <w:t> </w:t>
      </w:r>
      <w:r>
        <w:rPr>
          <w:rFonts w:ascii="Times New Roman" w:eastAsia="Times New Roman" w:hAnsi="Times New Roman" w:cs="Times New Roman"/>
        </w:rPr>
        <w:t>КоАП РФ сроков рассмотрения дел об административных правонарушениях необходимо принимать меры для быстрого извещения участвующих в деле лиц о времени и месте судебного рассмотрения.</w:t>
      </w:r>
      <w:r>
        <w:rPr>
          <w:rFonts w:ascii="Times New Roman" w:eastAsia="Times New Roman" w:hAnsi="Times New Roman" w:cs="Times New Roman"/>
        </w:rPr>
        <w:t xml:space="preserve"> </w:t>
      </w:r>
      <w:r>
        <w:rPr>
          <w:rFonts w:ascii="Times New Roman" w:eastAsia="Times New Roman" w:hAnsi="Times New Roman" w:cs="Times New Roman"/>
        </w:rPr>
        <w:t>Поскольку</w:t>
      </w:r>
      <w:r>
        <w:rPr>
          <w:rFonts w:ascii="Times New Roman" w:eastAsia="Times New Roman" w:hAnsi="Times New Roman" w:cs="Times New Roman"/>
        </w:rPr>
        <w:t> </w:t>
      </w:r>
      <w:hyperlink r:id="rId5" w:history="1">
        <w:r>
          <w:rPr>
            <w:rFonts w:ascii="Times New Roman" w:eastAsia="Times New Roman" w:hAnsi="Times New Roman" w:cs="Times New Roman"/>
            <w:color w:val="0000EE"/>
            <w:u w:val="single" w:color="0000EE"/>
          </w:rPr>
          <w:t>КоАП</w:t>
        </w:r>
      </w:hyperlink>
      <w:r>
        <w:rPr>
          <w:rFonts w:ascii="Times New Roman" w:eastAsia="Times New Roman" w:hAnsi="Times New Roman" w:cs="Times New Roman"/>
        </w:rPr>
        <w:t> </w:t>
      </w:r>
      <w:r>
        <w:rPr>
          <w:rFonts w:ascii="Times New Roman" w:eastAsia="Times New Roman" w:hAnsi="Times New Roman" w:cs="Times New Roman"/>
        </w:rPr>
        <w:t>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Pr>
          <w:rFonts w:ascii="Times New Roman" w:eastAsia="Times New Roman" w:hAnsi="Times New Roman" w:cs="Times New Roman"/>
        </w:rPr>
        <w:t xml:space="preserve"> доставки СМС-извещения адресату). </w:t>
      </w:r>
      <w:r>
        <w:rPr>
          <w:rFonts w:ascii="Times New Roman" w:eastAsia="Times New Roman" w:hAnsi="Times New Roman" w:cs="Times New Roman"/>
        </w:rPr>
        <w:t xml:space="preserve">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w:t>
      </w:r>
      <w:r>
        <w:rPr>
          <w:rFonts w:ascii="Times New Roman" w:eastAsia="Times New Roman" w:hAnsi="Times New Roman" w:cs="Times New Roman"/>
        </w:rPr>
        <w:t>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Pr>
          <w:rFonts w:ascii="Times New Roman" w:eastAsia="Times New Roman" w:hAnsi="Times New Roman" w:cs="Times New Roman"/>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Pr>
          <w:rFonts w:ascii="Times New Roman" w:eastAsia="Times New Roman" w:hAnsi="Times New Roman" w:cs="Times New Roman"/>
        </w:rPr>
        <w:t>Судебное</w:t>
      </w:r>
      <w:r>
        <w:rPr>
          <w:rFonts w:ascii="Times New Roman" w:eastAsia="Times New Roman" w:hAnsi="Times New Roman" w:cs="Times New Roman"/>
        </w:rPr>
        <w:t xml:space="preserve">", утвержденных приказом </w:t>
      </w:r>
      <w:r>
        <w:rPr>
          <w:rStyle w:val="cat-OrganizationNamegrp-37rplc-19"/>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от </w:t>
      </w:r>
      <w:r>
        <w:rPr>
          <w:rStyle w:val="cat-Dategrp-15rplc-2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w:t>
      </w:r>
      <w:r>
        <w:rPr>
          <w:rFonts w:ascii="Times New Roman" w:eastAsia="Times New Roman" w:hAnsi="Times New Roman" w:cs="Times New Roman"/>
        </w:rPr>
        <w:t>343.</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Учитывая данные о надлежащем извещении </w:t>
      </w:r>
      <w:r>
        <w:rPr>
          <w:rStyle w:val="cat-FIOgrp-30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принимая во внимание отсутствие ходатайств об отложении дела, суд на основании ст. 25.1 ч.2 КоАП РФ считает возможным рассмотреть данное дело в его отсутствие. </w:t>
      </w:r>
    </w:p>
    <w:p>
      <w:pPr>
        <w:spacing w:before="0" w:after="0"/>
        <w:ind w:firstLine="708"/>
        <w:jc w:val="both"/>
      </w:pPr>
      <w:r>
        <w:rPr>
          <w:rFonts w:ascii="Times New Roman" w:eastAsia="Times New Roman" w:hAnsi="Times New Roman" w:cs="Times New Roman"/>
        </w:rPr>
        <w:t xml:space="preserve">Исследовав материалы дела, суд пришел к выводу о наличии в действиях </w:t>
      </w:r>
    </w:p>
    <w:p>
      <w:pPr>
        <w:spacing w:before="0" w:after="0"/>
        <w:jc w:val="both"/>
      </w:pPr>
      <w:r>
        <w:rPr>
          <w:rStyle w:val="cat-FIOgrp-30rplc-2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267323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3rplc-23"/>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составлен в отношении </w:t>
      </w:r>
      <w:r>
        <w:rPr>
          <w:rStyle w:val="cat-FIOgrp-30rplc-2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 то, что он</w:t>
      </w:r>
      <w:r>
        <w:rPr>
          <w:rFonts w:ascii="Times New Roman" w:eastAsia="Times New Roman" w:hAnsi="Times New Roman" w:cs="Times New Roman"/>
        </w:rPr>
        <w:t xml:space="preserve"> </w:t>
      </w:r>
      <w:r>
        <w:rPr>
          <w:rStyle w:val="cat-Dategrp-13rplc-25"/>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8rplc-26"/>
          <w:rFonts w:ascii="Times New Roman" w:eastAsia="Times New Roman" w:hAnsi="Times New Roman" w:cs="Times New Roman"/>
        </w:rPr>
        <w:t>время</w:t>
      </w:r>
      <w:r>
        <w:rPr>
          <w:rFonts w:ascii="Times New Roman" w:eastAsia="Times New Roman" w:hAnsi="Times New Roman" w:cs="Times New Roman"/>
        </w:rPr>
        <w:t xml:space="preserve">, на </w:t>
      </w:r>
      <w:r>
        <w:rPr>
          <w:rStyle w:val="cat-Addressgrp-4rplc-2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28"/>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мопедом, без государственного регистрационного знака, с признаками опьянения: запах алкоголя изо рта, резкое изменение кожных покровов лица,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Style w:val="cat-SumInWordsgrp-32rplc-29"/>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rPr>
        <w:t xml:space="preserve"> лет.</w:t>
      </w:r>
    </w:p>
    <w:p>
      <w:pPr>
        <w:spacing w:before="0" w:after="0"/>
        <w:ind w:firstLine="540"/>
        <w:jc w:val="both"/>
      </w:pPr>
      <w:r>
        <w:rPr>
          <w:rFonts w:ascii="Times New Roman" w:eastAsia="Times New Roman" w:hAnsi="Times New Roman" w:cs="Times New Roman"/>
        </w:rPr>
        <w:t xml:space="preserve">Согласно примечанию к статье 12.1 Кодекса Российской Федерации об административных правонарушениях (в редакции Федерального закона от </w:t>
      </w:r>
      <w:r>
        <w:rPr>
          <w:rStyle w:val="cat-Dategrp-16rplc-30"/>
          <w:rFonts w:ascii="Times New Roman" w:eastAsia="Times New Roman" w:hAnsi="Times New Roman" w:cs="Times New Roman"/>
        </w:rPr>
        <w:t>дата</w:t>
      </w:r>
      <w:r>
        <w:rPr>
          <w:rFonts w:ascii="Times New Roman" w:eastAsia="Times New Roman" w:hAnsi="Times New Roman" w:cs="Times New Roman"/>
        </w:rPr>
        <w:t xml:space="preserve"> N 528-ФЗ)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Pr>
          <w:rFonts w:ascii="Times New Roman" w:eastAsia="Times New Roman" w:hAnsi="Times New Roman" w:cs="Times New Roman"/>
        </w:rPr>
        <w:t xml:space="preserve">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pPr>
        <w:spacing w:before="0" w:after="0"/>
        <w:ind w:firstLine="540"/>
        <w:jc w:val="both"/>
      </w:pPr>
      <w:r>
        <w:rPr>
          <w:rFonts w:ascii="Times New Roman" w:eastAsia="Times New Roman" w:hAnsi="Times New Roman" w:cs="Times New Roman"/>
        </w:rPr>
        <w:t>По смыслу приведенного примечания,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и подлежащего государственной регистрации, относится только к применению статьи 12.1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pPr>
        <w:spacing w:before="0" w:after="0"/>
        <w:ind w:firstLine="540"/>
        <w:jc w:val="both"/>
      </w:pPr>
      <w:r>
        <w:rPr>
          <w:rFonts w:ascii="Times New Roman" w:eastAsia="Times New Roman" w:hAnsi="Times New Roman" w:cs="Times New Roman"/>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pPr>
        <w:spacing w:before="0" w:after="0"/>
        <w:ind w:firstLine="540"/>
        <w:jc w:val="both"/>
      </w:pPr>
      <w:r>
        <w:rPr>
          <w:rFonts w:ascii="Times New Roman" w:eastAsia="Times New Roman" w:hAnsi="Times New Roman" w:cs="Times New Roman"/>
        </w:rPr>
        <w:t>Механическое транспортное средство - транспортное средство, приводимое в движение двигателем.</w:t>
      </w:r>
    </w:p>
    <w:p>
      <w:pPr>
        <w:spacing w:before="0" w:after="0"/>
        <w:ind w:firstLine="540"/>
        <w:jc w:val="both"/>
      </w:pPr>
      <w:r>
        <w:rPr>
          <w:rFonts w:ascii="Times New Roman" w:eastAsia="Times New Roman" w:hAnsi="Times New Roman" w:cs="Times New Roman"/>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 К мопедам приравниваются </w:t>
      </w:r>
      <w:r>
        <w:rPr>
          <w:rFonts w:ascii="Times New Roman" w:eastAsia="Times New Roman" w:hAnsi="Times New Roman" w:cs="Times New Roman"/>
        </w:rPr>
        <w:t>квадроциклы</w:t>
      </w:r>
      <w:r>
        <w:rPr>
          <w:rFonts w:ascii="Times New Roman" w:eastAsia="Times New Roman" w:hAnsi="Times New Roman" w:cs="Times New Roman"/>
        </w:rPr>
        <w:t>, имеющие аналогичные технические характеристики (пункт 1.2 Правил дорожного движения).</w:t>
      </w:r>
    </w:p>
    <w:p>
      <w:pPr>
        <w:spacing w:before="0" w:after="0"/>
        <w:ind w:firstLine="540"/>
        <w:jc w:val="both"/>
      </w:pPr>
      <w:r>
        <w:rPr>
          <w:rFonts w:ascii="Times New Roman" w:eastAsia="Times New Roman" w:hAnsi="Times New Roman" w:cs="Times New Roman"/>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w:t>
      </w:r>
      <w:r>
        <w:rPr>
          <w:rStyle w:val="cat-Dategrp-17rplc-31"/>
          <w:rFonts w:ascii="Times New Roman" w:eastAsia="Times New Roman" w:hAnsi="Times New Roman" w:cs="Times New Roman"/>
        </w:rPr>
        <w:t>дата</w:t>
      </w:r>
      <w:r>
        <w:rPr>
          <w:rFonts w:ascii="Times New Roman" w:eastAsia="Times New Roman" w:hAnsi="Times New Roman" w:cs="Times New Roman"/>
        </w:rPr>
        <w:t xml:space="preserve"> N 196-ФЗ "О безопасности дорожного движения" (далее - Федеральный закон от </w:t>
      </w:r>
      <w:r>
        <w:rPr>
          <w:rStyle w:val="cat-Dategrp-17rplc-32"/>
          <w:rFonts w:ascii="Times New Roman" w:eastAsia="Times New Roman" w:hAnsi="Times New Roman" w:cs="Times New Roman"/>
        </w:rPr>
        <w:t>дата</w:t>
      </w:r>
      <w:r>
        <w:rPr>
          <w:rFonts w:ascii="Times New Roman" w:eastAsia="Times New Roman" w:hAnsi="Times New Roman" w:cs="Times New Roman"/>
        </w:rPr>
        <w:t xml:space="preserve"> N 196-ФЗ).</w:t>
      </w:r>
    </w:p>
    <w:p>
      <w:pPr>
        <w:spacing w:before="0" w:after="0"/>
        <w:ind w:firstLine="540"/>
        <w:jc w:val="both"/>
      </w:pPr>
      <w:r>
        <w:rPr>
          <w:rFonts w:ascii="Times New Roman" w:eastAsia="Times New Roman" w:hAnsi="Times New Roman" w:cs="Times New Roman"/>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pPr>
        <w:spacing w:before="0" w:after="0"/>
        <w:ind w:firstLine="540"/>
        <w:jc w:val="both"/>
      </w:pPr>
      <w:r>
        <w:rPr>
          <w:rFonts w:ascii="Times New Roman" w:eastAsia="Times New Roman" w:hAnsi="Times New Roman" w:cs="Times New Roman"/>
        </w:rPr>
        <w:t xml:space="preserve">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 Постановление Верховного Суда Российской Федерации от </w:t>
      </w:r>
      <w:r>
        <w:rPr>
          <w:rStyle w:val="cat-Dategrp-18rplc-33"/>
          <w:rFonts w:ascii="Times New Roman" w:eastAsia="Times New Roman" w:hAnsi="Times New Roman" w:cs="Times New Roman"/>
        </w:rPr>
        <w:t>дата</w:t>
      </w:r>
      <w:r>
        <w:rPr>
          <w:rFonts w:ascii="Times New Roman" w:eastAsia="Times New Roman" w:hAnsi="Times New Roman" w:cs="Times New Roman"/>
        </w:rPr>
        <w:t xml:space="preserve"> № 21-АД18-4).</w:t>
      </w:r>
    </w:p>
    <w:p>
      <w:pPr>
        <w:spacing w:before="0" w:after="0"/>
        <w:ind w:firstLine="540"/>
        <w:jc w:val="both"/>
      </w:pPr>
      <w:r>
        <w:rPr>
          <w:rFonts w:ascii="Times New Roman" w:eastAsia="Times New Roman" w:hAnsi="Times New Roman" w:cs="Times New Roman"/>
        </w:rPr>
        <w:t xml:space="preserve">Материалами дела установлено, что </w:t>
      </w:r>
      <w:r>
        <w:rPr>
          <w:rStyle w:val="cat-FIOgrp-29rplc-3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 выше описанных обстоятельствах управлял транспортным средством </w:t>
      </w:r>
      <w:r>
        <w:rPr>
          <w:rFonts w:ascii="Times New Roman" w:eastAsia="Times New Roman" w:hAnsi="Times New Roman" w:cs="Times New Roman"/>
        </w:rPr>
        <w:t>мопедом</w:t>
      </w:r>
      <w:r>
        <w:rPr>
          <w:rFonts w:ascii="Times New Roman" w:eastAsia="Times New Roman" w:hAnsi="Times New Roman" w:cs="Times New Roman"/>
        </w:rPr>
        <w:t xml:space="preserve">, право на </w:t>
      </w:r>
      <w:r>
        <w:rPr>
          <w:rFonts w:ascii="Times New Roman" w:eastAsia="Times New Roman" w:hAnsi="Times New Roman" w:cs="Times New Roman"/>
        </w:rPr>
        <w:t>управление</w:t>
      </w:r>
      <w:r>
        <w:rPr>
          <w:rFonts w:ascii="Times New Roman" w:eastAsia="Times New Roman" w:hAnsi="Times New Roman" w:cs="Times New Roman"/>
        </w:rPr>
        <w:t xml:space="preserve"> которыми должно быть подтверждено водительским удостоверением (пункт 4 статьи 25 Федерального закона от </w:t>
      </w:r>
      <w:r>
        <w:rPr>
          <w:rStyle w:val="cat-Dategrp-17rplc-35"/>
          <w:rFonts w:ascii="Times New Roman" w:eastAsia="Times New Roman" w:hAnsi="Times New Roman" w:cs="Times New Roman"/>
        </w:rPr>
        <w:t>дата</w:t>
      </w:r>
      <w:r>
        <w:rPr>
          <w:rFonts w:ascii="Times New Roman" w:eastAsia="Times New Roman" w:hAnsi="Times New Roman" w:cs="Times New Roman"/>
        </w:rPr>
        <w:t xml:space="preserve"> N 196-ФЗ), и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pPr>
        <w:spacing w:before="0" w:after="0"/>
        <w:ind w:firstLine="540"/>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eastAsia="Times New Roman" w:hAnsi="Times New Roman" w:cs="Times New Roman"/>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9rplc-36"/>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w:t>
      </w:r>
      <w:r>
        <w:rPr>
          <w:rFonts w:ascii="Times New Roman" w:eastAsia="Times New Roman" w:hAnsi="Times New Roman" w:cs="Times New Roman"/>
        </w:rPr>
        <w:t xml:space="preserve">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.5. при проведении освидетельствования на состояние алкогольного опьянения должностное лицо, </w:t>
      </w:r>
      <w:r>
        <w:rPr>
          <w:rFonts w:ascii="Times New Roman" w:eastAsia="Times New Roman" w:hAnsi="Times New Roman" w:cs="Times New Roman"/>
        </w:rPr>
        <w:t>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9rplc-37"/>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освидетельствование на состояние опьянения водитель транспортного средства подлежит: а) при отказе от прохождения</w:t>
      </w:r>
      <w:r>
        <w:rPr>
          <w:rFonts w:ascii="Times New Roman" w:eastAsia="Times New Roman" w:hAnsi="Times New Roman" w:cs="Times New Roman"/>
        </w:rPr>
        <w:t xml:space="preserve">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rFonts w:ascii="Times New Roman" w:eastAsia="Times New Roman" w:hAnsi="Times New Roman" w:cs="Times New Roman"/>
        </w:rPr>
        <w:t xml:space="preserve">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9rplc-3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42rplc-39"/>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20rplc-4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9rplc-41"/>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3rplc-4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Timegrp-39rplc-43"/>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6rplc-4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45"/>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Fonts w:ascii="Times New Roman" w:eastAsia="Times New Roman" w:hAnsi="Times New Roman" w:cs="Times New Roman"/>
        </w:rPr>
        <w:t>мопедом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без государственного регистрационного</w:t>
      </w:r>
      <w:r>
        <w:rPr>
          <w:rFonts w:ascii="Times New Roman" w:eastAsia="Times New Roman" w:hAnsi="Times New Roman" w:cs="Times New Roman"/>
        </w:rPr>
        <w:t xml:space="preserve"> знака</w:t>
      </w:r>
      <w:r>
        <w:rPr>
          <w:rFonts w:ascii="Times New Roman" w:eastAsia="Times New Roman" w:hAnsi="Times New Roman" w:cs="Times New Roman"/>
        </w:rPr>
        <w:t xml:space="preserve">, с признаками опьянения: </w:t>
      </w:r>
      <w:r>
        <w:rPr>
          <w:rFonts w:ascii="Times New Roman" w:eastAsia="Times New Roman" w:hAnsi="Times New Roman" w:cs="Times New Roman"/>
        </w:rPr>
        <w:t xml:space="preserve">запах алкоголя изо рта, резкое </w:t>
      </w:r>
      <w:r>
        <w:rPr>
          <w:rFonts w:ascii="Times New Roman" w:eastAsia="Times New Roman" w:hAnsi="Times New Roman" w:cs="Times New Roman"/>
        </w:rPr>
        <w:t>изменение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был отстранен от управления</w:t>
      </w:r>
      <w:r>
        <w:rPr>
          <w:rFonts w:ascii="Times New Roman" w:eastAsia="Times New Roman" w:hAnsi="Times New Roman" w:cs="Times New Roman"/>
        </w:rPr>
        <w:t xml:space="preserve"> транспортным средством</w:t>
      </w:r>
      <w:r>
        <w:rPr>
          <w:rFonts w:ascii="Times New Roman" w:eastAsia="Times New Roman" w:hAnsi="Times New Roman" w:cs="Times New Roman"/>
        </w:rPr>
        <w:t>, поскольку имелись достаточные основания полагать, что лицо</w:t>
      </w:r>
      <w:r>
        <w:rPr>
          <w:rFonts w:ascii="Times New Roman" w:eastAsia="Times New Roman" w:hAnsi="Times New Roman" w:cs="Times New Roman"/>
        </w:rPr>
        <w:t>,</w:t>
      </w:r>
      <w:r>
        <w:rPr>
          <w:rFonts w:ascii="Times New Roman" w:eastAsia="Times New Roman" w:hAnsi="Times New Roman" w:cs="Times New Roman"/>
        </w:rPr>
        <w:t xml:space="preserve"> которое управляло транспортным средством, находится в состоянии опьянения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Fonts w:ascii="Times New Roman" w:eastAsia="Times New Roman" w:hAnsi="Times New Roman" w:cs="Times New Roman"/>
        </w:rPr>
        <w:t>82МО</w:t>
      </w:r>
      <w:r>
        <w:rPr>
          <w:rFonts w:ascii="Times New Roman" w:eastAsia="Times New Roman" w:hAnsi="Times New Roman" w:cs="Times New Roman"/>
        </w:rPr>
        <w:t xml:space="preserve"> № </w:t>
      </w:r>
      <w:r>
        <w:rPr>
          <w:rFonts w:ascii="Times New Roman" w:eastAsia="Times New Roman" w:hAnsi="Times New Roman" w:cs="Times New Roman"/>
        </w:rPr>
        <w:t>018113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3rplc-46"/>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30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30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 xml:space="preserve">запах алкоголя изо рта, нарушение речи, резкое </w:t>
      </w:r>
      <w:r>
        <w:rPr>
          <w:rFonts w:ascii="Times New Roman" w:eastAsia="Times New Roman" w:hAnsi="Times New Roman" w:cs="Times New Roman"/>
        </w:rPr>
        <w:t xml:space="preserve">изменение кожных покровов лица, </w:t>
      </w:r>
      <w:r>
        <w:rPr>
          <w:rFonts w:ascii="Times New Roman" w:eastAsia="Times New Roman" w:hAnsi="Times New Roman" w:cs="Times New Roman"/>
        </w:rPr>
        <w:t>однако от прохождения освидетельствования отказался, о чем в графе пройти медицинское</w:t>
      </w:r>
      <w:r>
        <w:rPr>
          <w:rFonts w:ascii="Times New Roman" w:eastAsia="Times New Roman" w:hAnsi="Times New Roman" w:cs="Times New Roman"/>
        </w:rPr>
        <w:t xml:space="preserve"> освидетельствование указа</w:t>
      </w:r>
      <w:r>
        <w:rPr>
          <w:rFonts w:ascii="Times New Roman" w:eastAsia="Times New Roman" w:hAnsi="Times New Roman" w:cs="Times New Roman"/>
        </w:rPr>
        <w:t>л</w:t>
      </w:r>
      <w:r>
        <w:rPr>
          <w:rFonts w:ascii="Times New Roman" w:eastAsia="Times New Roman" w:hAnsi="Times New Roman" w:cs="Times New Roman"/>
        </w:rPr>
        <w:t>-</w:t>
      </w:r>
      <w:r>
        <w:rPr>
          <w:rFonts w:ascii="Times New Roman" w:eastAsia="Times New Roman" w:hAnsi="Times New Roman" w:cs="Times New Roman"/>
        </w:rPr>
        <w:t xml:space="preserve"> отказываюсь и заверил своей подписью, в отсутствие понятых применялась видеозапись</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21rplc-49"/>
          <w:rFonts w:ascii="Times New Roman" w:eastAsia="Times New Roman" w:hAnsi="Times New Roman" w:cs="Times New Roman"/>
        </w:rPr>
        <w:t>дата</w:t>
      </w:r>
      <w:r>
        <w:rPr>
          <w:rFonts w:ascii="Times New Roman" w:eastAsia="Times New Roman" w:hAnsi="Times New Roman" w:cs="Times New Roman"/>
        </w:rPr>
        <w:t xml:space="preserve"> N 3-ФЗ (ред. от </w:t>
      </w:r>
      <w:r>
        <w:rPr>
          <w:rStyle w:val="cat-Dategrp-22rplc-50"/>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w:t>
      </w:r>
      <w:r>
        <w:rPr>
          <w:rFonts w:ascii="Times New Roman" w:eastAsia="Times New Roman" w:hAnsi="Times New Roman" w:cs="Times New Roman"/>
        </w:rPr>
        <w:t xml:space="preserve">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w:t>
      </w:r>
      <w:r>
        <w:rPr>
          <w:rFonts w:ascii="Times New Roman" w:eastAsia="Times New Roman" w:hAnsi="Times New Roman" w:cs="Times New Roman"/>
        </w:rPr>
        <w:t>ств дл</w:t>
      </w:r>
      <w:r>
        <w:rPr>
          <w:rFonts w:ascii="Times New Roman" w:eastAsia="Times New Roman" w:hAnsi="Times New Roman" w:cs="Times New Roman"/>
        </w:rPr>
        <w:t>я подачи специальных световых и звуковых сигналов, условных опознавательных знаков (сигналов)</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w:t>
      </w:r>
      <w:r>
        <w:rPr>
          <w:rFonts w:ascii="Times New Roman" w:eastAsia="Times New Roman" w:hAnsi="Times New Roman" w:cs="Times New Roman"/>
        </w:rPr>
        <w:t xml:space="preserve">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w:t>
      </w:r>
      <w:r>
        <w:rPr>
          <w:rFonts w:ascii="Times New Roman" w:eastAsia="Times New Roman" w:hAnsi="Times New Roman" w:cs="Times New Roman"/>
        </w:rPr>
        <w:t xml:space="preserve">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rPr>
          <w:rFonts w:ascii="Times New Roman" w:eastAsia="Times New Roman" w:hAnsi="Times New Roman" w:cs="Times New Roman"/>
        </w:rPr>
        <w:t>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r>
        <w:rPr>
          <w:rFonts w:ascii="Times New Roman" w:eastAsia="Times New Roman" w:hAnsi="Times New Roman" w:cs="Times New Roman"/>
        </w:rPr>
        <w:t xml:space="preserve"> </w:t>
      </w:r>
      <w:r>
        <w:rPr>
          <w:rFonts w:ascii="Times New Roman" w:eastAsia="Times New Roman" w:hAnsi="Times New Roman" w:cs="Times New Roman"/>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w:t>
      </w:r>
      <w:r>
        <w:rPr>
          <w:rFonts w:ascii="Times New Roman" w:eastAsia="Times New Roman" w:hAnsi="Times New Roman" w:cs="Times New Roman"/>
        </w:rPr>
        <w:t>,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w:t>
      </w:r>
      <w:r>
        <w:rPr>
          <w:rFonts w:ascii="Times New Roman" w:eastAsia="Times New Roman" w:hAnsi="Times New Roman" w:cs="Times New Roman"/>
        </w:rPr>
        <w:t>и(</w:t>
      </w:r>
      <w:r>
        <w:rPr>
          <w:rFonts w:ascii="Times New Roman" w:eastAsia="Times New Roman" w:hAnsi="Times New Roman" w:cs="Times New Roman"/>
        </w:rPr>
        <w:t>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w:t>
      </w:r>
      <w:r>
        <w:rPr>
          <w:rFonts w:ascii="Times New Roman" w:eastAsia="Times New Roman" w:hAnsi="Times New Roman" w:cs="Times New Roman"/>
        </w:rPr>
        <w:t xml:space="preserve"> административном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w:t>
      </w:r>
      <w:r>
        <w:rPr>
          <w:rFonts w:ascii="Times New Roman" w:eastAsia="Times New Roman" w:hAnsi="Times New Roman" w:cs="Times New Roman"/>
        </w:rPr>
        <w:t>и(</w:t>
      </w:r>
      <w:r>
        <w:rPr>
          <w:rFonts w:ascii="Times New Roman" w:eastAsia="Times New Roman" w:hAnsi="Times New Roman" w:cs="Times New Roman"/>
        </w:rPr>
        <w:t>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9rplc-5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6"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w:t>
      </w:r>
      <w:r>
        <w:rPr>
          <w:rFonts w:ascii="Times New Roman" w:eastAsia="Times New Roman" w:hAnsi="Times New Roman" w:cs="Times New Roman"/>
        </w:rPr>
        <w:t xml:space="preserve">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9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Pr>
          <w:rStyle w:val="cat-FIOgrp-30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w:t>
      </w:r>
      <w:r>
        <w:rPr>
          <w:rFonts w:ascii="Times New Roman" w:eastAsia="Times New Roman" w:hAnsi="Times New Roman" w:cs="Times New Roman"/>
        </w:rPr>
        <w:t xml:space="preserve">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23rplc-54"/>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Pr>
          <w:rFonts w:ascii="Times New Roman" w:eastAsia="Times New Roman" w:hAnsi="Times New Roman" w:cs="Times New Roman"/>
        </w:rPr>
        <w:t xml:space="preserve">, </w:t>
      </w:r>
      <w:r>
        <w:rPr>
          <w:rFonts w:ascii="Times New Roman" w:eastAsia="Times New Roman" w:hAnsi="Times New Roman" w:cs="Times New Roman"/>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24rplc-55"/>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w:t>
      </w:r>
      <w:r>
        <w:rPr>
          <w:rFonts w:ascii="Times New Roman" w:eastAsia="Times New Roman" w:hAnsi="Times New Roman" w:cs="Times New Roman"/>
        </w:rPr>
        <w:t xml:space="preserve">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Позиция изложена в постановлении Верховного Суда РФ от </w:t>
      </w:r>
      <w:r>
        <w:rPr>
          <w:rStyle w:val="cat-Dategrp-25rplc-56"/>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6rplc-57"/>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30rplc-5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9rplc-5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удостоверение</w:t>
      </w:r>
      <w:r>
        <w:rPr>
          <w:rFonts w:ascii="Times New Roman" w:eastAsia="Times New Roman" w:hAnsi="Times New Roman" w:cs="Times New Roman"/>
        </w:rPr>
        <w:t xml:space="preserve"> ВАА998745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30rplc-6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w:t>
      </w:r>
      <w:r>
        <w:rPr>
          <w:rFonts w:ascii="Times New Roman" w:eastAsia="Times New Roman" w:hAnsi="Times New Roman" w:cs="Times New Roman"/>
        </w:rPr>
        <w:t xml:space="preserve"> об административных правонарушениях, указанных в</w:t>
      </w:r>
      <w:r>
        <w:rPr>
          <w:rFonts w:ascii="Times New Roman" w:eastAsia="Times New Roman" w:hAnsi="Times New Roman" w:cs="Times New Roman"/>
        </w:rPr>
        <w:t> </w:t>
      </w:r>
      <w:hyperlink r:id="rId7"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руководствуясь ст. ст. 29.9, 29.10 КоАП РФ, мировой судья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ПОСТАНОВИЛ: </w:t>
      </w:r>
    </w:p>
    <w:p>
      <w:pPr>
        <w:spacing w:before="0" w:after="0"/>
        <w:jc w:val="both"/>
      </w:pPr>
    </w:p>
    <w:p>
      <w:pPr>
        <w:spacing w:before="0" w:after="0"/>
        <w:jc w:val="both"/>
        <w:rPr>
          <w:sz w:val="24"/>
          <w:szCs w:val="24"/>
        </w:rPr>
      </w:pPr>
      <w:r>
        <w:rPr>
          <w:sz w:val="24"/>
          <w:szCs w:val="24"/>
        </w:rPr>
        <w:tab/>
      </w:r>
      <w:r>
        <w:rPr>
          <w:rStyle w:val="cat-FIOgrp-28rplc-6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34rplc-62"/>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63"/>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4"/>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43rplc-65"/>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44rplc-66"/>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45rplc-67"/>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46rplc-68"/>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КБК 18811601123010001140, </w:t>
      </w:r>
      <w:r>
        <w:rPr>
          <w:rFonts w:ascii="Times New Roman" w:eastAsia="Times New Roman" w:hAnsi="Times New Roman" w:cs="Times New Roman"/>
        </w:rPr>
        <w:t xml:space="preserve">УИН </w:t>
      </w:r>
      <w:r>
        <w:rPr>
          <w:rFonts w:ascii="Times New Roman" w:eastAsia="Times New Roman" w:hAnsi="Times New Roman" w:cs="Times New Roman"/>
        </w:rPr>
        <w:t>1881049</w:t>
      </w:r>
      <w:r>
        <w:rPr>
          <w:rFonts w:ascii="Times New Roman" w:eastAsia="Times New Roman" w:hAnsi="Times New Roman" w:cs="Times New Roman"/>
        </w:rPr>
        <w:t>1252300000104</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w:t>
      </w:r>
      <w:r>
        <w:rPr>
          <w:rFonts w:ascii="Times New Roman" w:eastAsia="Times New Roman" w:hAnsi="Times New Roman" w:cs="Times New Roman"/>
        </w:rPr>
        <w:t xml:space="preserve">витанцию об уплате штрафа предоставить в мировой суд судебного участка № 65 Нижнегорского судебного района (Нижнегорский муниципальный район) </w:t>
      </w:r>
      <w:r>
        <w:rPr>
          <w:rStyle w:val="cat-Addressgrp-1rplc-69"/>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7rplc-70"/>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33rplc-71"/>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w:t>
      </w:r>
      <w:r>
        <w:rPr>
          <w:rFonts w:ascii="Times New Roman" w:eastAsia="Times New Roman" w:hAnsi="Times New Roman" w:cs="Times New Roman"/>
        </w:rPr>
        <w:t xml:space="preserve">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все имеющиеся у него соответствующие удостоверения либо заявить об их утере в орган, исполняющий этот вид административного наказания – ОМВД России по </w:t>
      </w:r>
      <w:r>
        <w:rPr>
          <w:rStyle w:val="cat-Addressgrp-2rplc-72"/>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8rplc-7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74"/>
          <w:rFonts w:ascii="Times New Roman" w:eastAsia="Times New Roman" w:hAnsi="Times New Roman" w:cs="Times New Roman"/>
        </w:rPr>
        <w:t>адрес</w:t>
      </w:r>
      <w:r>
        <w:rPr>
          <w:rFonts w:ascii="Times New Roman" w:eastAsia="Times New Roman" w:hAnsi="Times New Roman" w:cs="Times New Roman"/>
        </w:rPr>
        <w:t>, при наличии удостоверения тракториста-машиниста лицо</w:t>
      </w:r>
      <w:r>
        <w:rPr>
          <w:rFonts w:ascii="Times New Roman" w:eastAsia="Times New Roman" w:hAnsi="Times New Roman" w:cs="Times New Roman"/>
        </w:rPr>
        <w:t xml:space="preserve">  </w:t>
      </w:r>
      <w:r>
        <w:rPr>
          <w:rFonts w:ascii="Times New Roman" w:eastAsia="Times New Roman" w:hAnsi="Times New Roman" w:cs="Times New Roman"/>
        </w:rPr>
        <w:t xml:space="preserve">должно сдать все имеющиеся у него соответствующие удостоверения либо заявить об их утере в орган, исполняющий этот вид административного наказания – Инспекцию </w:t>
      </w:r>
      <w:r>
        <w:rPr>
          <w:rFonts w:ascii="Times New Roman" w:eastAsia="Times New Roman" w:hAnsi="Times New Roman" w:cs="Times New Roman"/>
        </w:rPr>
        <w:t>Гостехнадзора</w:t>
      </w:r>
      <w:r>
        <w:rPr>
          <w:rFonts w:ascii="Times New Roman" w:eastAsia="Times New Roman" w:hAnsi="Times New Roman" w:cs="Times New Roman"/>
        </w:rPr>
        <w:t xml:space="preserve"> РК, по адресу: </w:t>
      </w:r>
      <w:r>
        <w:rPr>
          <w:rStyle w:val="cat-Addressgrp-10rplc-75"/>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 xml:space="preserve">дней </w:t>
      </w:r>
      <w:r>
        <w:rPr>
          <w:rFonts w:ascii="Times New Roman" w:eastAsia="Times New Roman" w:hAnsi="Times New Roman" w:cs="Times New Roman"/>
        </w:rPr>
        <w:t>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6"/>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65 Нижнегорского судебного района (Нижнегорский муниципальный район) </w:t>
      </w:r>
      <w:r>
        <w:rPr>
          <w:rStyle w:val="cat-Addressgrp-1rplc-77"/>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1rplc-78"/>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79"/>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31rplc-80"/>
          <w:rFonts w:ascii="Times New Roman" w:eastAsia="Times New Roman" w:hAnsi="Times New Roman" w:cs="Times New Roman"/>
        </w:rPr>
        <w:t>фио</w:t>
      </w:r>
      <w:r>
        <w:rPr>
          <w:rFonts w:ascii="Times New Roman" w:eastAsia="Times New Roman" w:hAnsi="Times New Roman" w:cs="Times New Roman"/>
        </w:rPr>
        <w:t xml:space="preserve"> </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40rplc-0">
    <w:name w:val="cat-PhoneNumber grp-40 rplc-0"/>
    <w:basedOn w:val="DefaultParagraphFont"/>
  </w:style>
  <w:style w:type="character" w:customStyle="1" w:styleId="cat-PhoneNumbergrp-41rplc-1">
    <w:name w:val="cat-PhoneNumber grp-41 rplc-1"/>
    <w:basedOn w:val="DefaultParagraphFont"/>
  </w:style>
  <w:style w:type="character" w:customStyle="1" w:styleId="cat-Dategrp-12rplc-2">
    <w:name w:val="cat-Date grp-12 rplc-2"/>
    <w:basedOn w:val="DefaultParagraphFont"/>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FIOgrp-27rplc-5">
    <w:name w:val="cat-FIO grp-27 rplc-5"/>
    <w:basedOn w:val="DefaultParagraphFont"/>
  </w:style>
  <w:style w:type="character" w:customStyle="1" w:styleId="cat-Addressgrp-2rplc-6">
    <w:name w:val="cat-Address grp-2 rplc-6"/>
    <w:basedOn w:val="DefaultParagraphFont"/>
  </w:style>
  <w:style w:type="character" w:customStyle="1" w:styleId="cat-FIOgrp-28rplc-7">
    <w:name w:val="cat-FIO grp-28 rplc-7"/>
    <w:basedOn w:val="DefaultParagraphFont"/>
  </w:style>
  <w:style w:type="character" w:customStyle="1" w:styleId="cat-PassportDatagrp-35rplc-8">
    <w:name w:val="cat-PassportData grp-35 rplc-8"/>
    <w:basedOn w:val="DefaultParagraphFont"/>
  </w:style>
  <w:style w:type="character" w:customStyle="1" w:styleId="cat-ExternalSystemDefinedgrp-47rplc-9">
    <w:name w:val="cat-ExternalSystemDefined grp-47 rplc-9"/>
    <w:basedOn w:val="DefaultParagraphFont"/>
  </w:style>
  <w:style w:type="character" w:customStyle="1" w:styleId="cat-Addressgrp-3rplc-10">
    <w:name w:val="cat-Address grp-3 rplc-10"/>
    <w:basedOn w:val="DefaultParagraphFont"/>
  </w:style>
  <w:style w:type="character" w:customStyle="1" w:styleId="cat-PassportDatagrp-36rplc-11">
    <w:name w:val="cat-PassportData grp-36 rplc-11"/>
    <w:basedOn w:val="DefaultParagraphFont"/>
  </w:style>
  <w:style w:type="character" w:customStyle="1" w:styleId="cat-FIOgrp-29rplc-12">
    <w:name w:val="cat-FIO grp-29 rplc-12"/>
    <w:basedOn w:val="DefaultParagraphFont"/>
  </w:style>
  <w:style w:type="character" w:customStyle="1" w:styleId="cat-Dategrp-13rplc-13">
    <w:name w:val="cat-Date grp-13 rplc-13"/>
    <w:basedOn w:val="DefaultParagraphFont"/>
  </w:style>
  <w:style w:type="character" w:customStyle="1" w:styleId="cat-Timegrp-38rplc-14">
    <w:name w:val="cat-Time grp-38 rplc-14"/>
    <w:basedOn w:val="DefaultParagraphFont"/>
  </w:style>
  <w:style w:type="character" w:customStyle="1" w:styleId="cat-Addressgrp-4rplc-15">
    <w:name w:val="cat-Address grp-4 rplc-15"/>
    <w:basedOn w:val="DefaultParagraphFont"/>
  </w:style>
  <w:style w:type="character" w:customStyle="1" w:styleId="cat-Addressgrp-5rplc-16">
    <w:name w:val="cat-Address grp-5 rplc-16"/>
    <w:basedOn w:val="DefaultParagraphFont"/>
  </w:style>
  <w:style w:type="character" w:customStyle="1" w:styleId="cat-FIOgrp-29rplc-17">
    <w:name w:val="cat-FIO grp-29 rplc-17"/>
    <w:basedOn w:val="DefaultParagraphFont"/>
  </w:style>
  <w:style w:type="character" w:customStyle="1" w:styleId="cat-Dategrp-14rplc-18">
    <w:name w:val="cat-Date grp-14 rplc-18"/>
    <w:basedOn w:val="DefaultParagraphFont"/>
  </w:style>
  <w:style w:type="character" w:customStyle="1" w:styleId="cat-OrganizationNamegrp-37rplc-19">
    <w:name w:val="cat-OrganizationName grp-37 rplc-19"/>
    <w:basedOn w:val="DefaultParagraphFont"/>
  </w:style>
  <w:style w:type="character" w:customStyle="1" w:styleId="cat-Dategrp-15rplc-20">
    <w:name w:val="cat-Date grp-15 rplc-20"/>
    <w:basedOn w:val="DefaultParagraphFont"/>
  </w:style>
  <w:style w:type="character" w:customStyle="1" w:styleId="cat-FIOgrp-30rplc-21">
    <w:name w:val="cat-FIO grp-30 rplc-21"/>
    <w:basedOn w:val="DefaultParagraphFont"/>
  </w:style>
  <w:style w:type="character" w:customStyle="1" w:styleId="cat-FIOgrp-30rplc-22">
    <w:name w:val="cat-FIO grp-30 rplc-22"/>
    <w:basedOn w:val="DefaultParagraphFont"/>
  </w:style>
  <w:style w:type="character" w:customStyle="1" w:styleId="cat-Dategrp-13rplc-23">
    <w:name w:val="cat-Date grp-13 rplc-23"/>
    <w:basedOn w:val="DefaultParagraphFont"/>
  </w:style>
  <w:style w:type="character" w:customStyle="1" w:styleId="cat-FIOgrp-30rplc-24">
    <w:name w:val="cat-FIO grp-30 rplc-24"/>
    <w:basedOn w:val="DefaultParagraphFont"/>
  </w:style>
  <w:style w:type="character" w:customStyle="1" w:styleId="cat-Dategrp-13rplc-25">
    <w:name w:val="cat-Date grp-13 rplc-25"/>
    <w:basedOn w:val="DefaultParagraphFont"/>
  </w:style>
  <w:style w:type="character" w:customStyle="1" w:styleId="cat-Timegrp-38rplc-26">
    <w:name w:val="cat-Time grp-38 rplc-26"/>
    <w:basedOn w:val="DefaultParagraphFont"/>
  </w:style>
  <w:style w:type="character" w:customStyle="1" w:styleId="cat-Addressgrp-4rplc-27">
    <w:name w:val="cat-Address grp-4 rplc-27"/>
    <w:basedOn w:val="DefaultParagraphFont"/>
  </w:style>
  <w:style w:type="character" w:customStyle="1" w:styleId="cat-Addressgrp-5rplc-28">
    <w:name w:val="cat-Address grp-5 rplc-28"/>
    <w:basedOn w:val="DefaultParagraphFont"/>
  </w:style>
  <w:style w:type="character" w:customStyle="1" w:styleId="cat-SumInWordsgrp-32rplc-29">
    <w:name w:val="cat-SumInWords grp-32 rplc-29"/>
    <w:basedOn w:val="DefaultParagraphFont"/>
  </w:style>
  <w:style w:type="character" w:customStyle="1" w:styleId="cat-Dategrp-16rplc-30">
    <w:name w:val="cat-Date grp-16 rplc-30"/>
    <w:basedOn w:val="DefaultParagraphFont"/>
  </w:style>
  <w:style w:type="character" w:customStyle="1" w:styleId="cat-Dategrp-17rplc-31">
    <w:name w:val="cat-Date grp-17 rplc-31"/>
    <w:basedOn w:val="DefaultParagraphFont"/>
  </w:style>
  <w:style w:type="character" w:customStyle="1" w:styleId="cat-Dategrp-17rplc-32">
    <w:name w:val="cat-Date grp-17 rplc-32"/>
    <w:basedOn w:val="DefaultParagraphFont"/>
  </w:style>
  <w:style w:type="character" w:customStyle="1" w:styleId="cat-Dategrp-18rplc-33">
    <w:name w:val="cat-Date grp-18 rplc-33"/>
    <w:basedOn w:val="DefaultParagraphFont"/>
  </w:style>
  <w:style w:type="character" w:customStyle="1" w:styleId="cat-FIOgrp-29rplc-34">
    <w:name w:val="cat-FIO grp-29 rplc-34"/>
    <w:basedOn w:val="DefaultParagraphFont"/>
  </w:style>
  <w:style w:type="character" w:customStyle="1" w:styleId="cat-Dategrp-17rplc-35">
    <w:name w:val="cat-Date grp-17 rplc-35"/>
    <w:basedOn w:val="DefaultParagraphFont"/>
  </w:style>
  <w:style w:type="character" w:customStyle="1" w:styleId="cat-Dategrp-19rplc-36">
    <w:name w:val="cat-Date grp-19 rplc-36"/>
    <w:basedOn w:val="DefaultParagraphFont"/>
  </w:style>
  <w:style w:type="character" w:customStyle="1" w:styleId="cat-Dategrp-19rplc-37">
    <w:name w:val="cat-Date grp-19 rplc-37"/>
    <w:basedOn w:val="DefaultParagraphFont"/>
  </w:style>
  <w:style w:type="character" w:customStyle="1" w:styleId="cat-FIOgrp-29rplc-38">
    <w:name w:val="cat-FIO grp-29 rplc-38"/>
    <w:basedOn w:val="DefaultParagraphFont"/>
  </w:style>
  <w:style w:type="character" w:customStyle="1" w:styleId="cat-PhoneNumbergrp-42rplc-39">
    <w:name w:val="cat-PhoneNumber grp-42 rplc-39"/>
    <w:basedOn w:val="DefaultParagraphFont"/>
  </w:style>
  <w:style w:type="character" w:customStyle="1" w:styleId="cat-Dategrp-20rplc-40">
    <w:name w:val="cat-Date grp-20 rplc-40"/>
    <w:basedOn w:val="DefaultParagraphFont"/>
  </w:style>
  <w:style w:type="character" w:customStyle="1" w:styleId="cat-FIOgrp-29rplc-41">
    <w:name w:val="cat-FIO grp-29 rplc-41"/>
    <w:basedOn w:val="DefaultParagraphFont"/>
  </w:style>
  <w:style w:type="character" w:customStyle="1" w:styleId="cat-Dategrp-13rplc-42">
    <w:name w:val="cat-Date grp-13 rplc-42"/>
    <w:basedOn w:val="DefaultParagraphFont"/>
  </w:style>
  <w:style w:type="character" w:customStyle="1" w:styleId="cat-Timegrp-39rplc-43">
    <w:name w:val="cat-Time grp-39 rplc-43"/>
    <w:basedOn w:val="DefaultParagraphFont"/>
  </w:style>
  <w:style w:type="character" w:customStyle="1" w:styleId="cat-Addressgrp-6rplc-44">
    <w:name w:val="cat-Address grp-6 rplc-44"/>
    <w:basedOn w:val="DefaultParagraphFont"/>
  </w:style>
  <w:style w:type="character" w:customStyle="1" w:styleId="cat-Addressgrp-5rplc-45">
    <w:name w:val="cat-Address grp-5 rplc-45"/>
    <w:basedOn w:val="DefaultParagraphFont"/>
  </w:style>
  <w:style w:type="character" w:customStyle="1" w:styleId="cat-Dategrp-13rplc-46">
    <w:name w:val="cat-Date grp-13 rplc-46"/>
    <w:basedOn w:val="DefaultParagraphFont"/>
  </w:style>
  <w:style w:type="character" w:customStyle="1" w:styleId="cat-FIOgrp-30rplc-47">
    <w:name w:val="cat-FIO grp-30 rplc-47"/>
    <w:basedOn w:val="DefaultParagraphFont"/>
  </w:style>
  <w:style w:type="character" w:customStyle="1" w:styleId="cat-FIOgrp-30rplc-48">
    <w:name w:val="cat-FIO grp-30 rplc-48"/>
    <w:basedOn w:val="DefaultParagraphFont"/>
  </w:style>
  <w:style w:type="character" w:customStyle="1" w:styleId="cat-Dategrp-21rplc-49">
    <w:name w:val="cat-Date grp-21 rplc-49"/>
    <w:basedOn w:val="DefaultParagraphFont"/>
  </w:style>
  <w:style w:type="character" w:customStyle="1" w:styleId="cat-Dategrp-22rplc-50">
    <w:name w:val="cat-Date grp-22 rplc-50"/>
    <w:basedOn w:val="DefaultParagraphFont"/>
  </w:style>
  <w:style w:type="character" w:customStyle="1" w:styleId="cat-FIOgrp-29rplc-51">
    <w:name w:val="cat-FIO grp-29 rplc-51"/>
    <w:basedOn w:val="DefaultParagraphFont"/>
  </w:style>
  <w:style w:type="character" w:customStyle="1" w:styleId="cat-FIOgrp-29rplc-52">
    <w:name w:val="cat-FIO grp-29 rplc-52"/>
    <w:basedOn w:val="DefaultParagraphFont"/>
  </w:style>
  <w:style w:type="character" w:customStyle="1" w:styleId="cat-FIOgrp-30rplc-53">
    <w:name w:val="cat-FIO grp-30 rplc-53"/>
    <w:basedOn w:val="DefaultParagraphFont"/>
  </w:style>
  <w:style w:type="character" w:customStyle="1" w:styleId="cat-Dategrp-23rplc-54">
    <w:name w:val="cat-Date grp-23 rplc-54"/>
    <w:basedOn w:val="DefaultParagraphFont"/>
  </w:style>
  <w:style w:type="character" w:customStyle="1" w:styleId="cat-Dategrp-24rplc-55">
    <w:name w:val="cat-Date grp-24 rplc-55"/>
    <w:basedOn w:val="DefaultParagraphFont"/>
  </w:style>
  <w:style w:type="character" w:customStyle="1" w:styleId="cat-Dategrp-25rplc-56">
    <w:name w:val="cat-Date grp-25 rplc-56"/>
    <w:basedOn w:val="DefaultParagraphFont"/>
  </w:style>
  <w:style w:type="character" w:customStyle="1" w:styleId="cat-Dategrp-26rplc-57">
    <w:name w:val="cat-Date grp-26 rplc-57"/>
    <w:basedOn w:val="DefaultParagraphFont"/>
  </w:style>
  <w:style w:type="character" w:customStyle="1" w:styleId="cat-FIOgrp-30rplc-58">
    <w:name w:val="cat-FIO grp-30 rplc-58"/>
    <w:basedOn w:val="DefaultParagraphFont"/>
  </w:style>
  <w:style w:type="character" w:customStyle="1" w:styleId="cat-FIOgrp-29rplc-59">
    <w:name w:val="cat-FIO grp-29 rplc-59"/>
    <w:basedOn w:val="DefaultParagraphFont"/>
  </w:style>
  <w:style w:type="character" w:customStyle="1" w:styleId="cat-FIOgrp-30rplc-60">
    <w:name w:val="cat-FIO grp-30 rplc-60"/>
    <w:basedOn w:val="DefaultParagraphFont"/>
  </w:style>
  <w:style w:type="character" w:customStyle="1" w:styleId="cat-FIOgrp-28rplc-61">
    <w:name w:val="cat-FIO grp-28 rplc-61"/>
    <w:basedOn w:val="DefaultParagraphFont"/>
  </w:style>
  <w:style w:type="character" w:customStyle="1" w:styleId="cat-Sumgrp-34rplc-62">
    <w:name w:val="cat-Sum grp-34 rplc-62"/>
    <w:basedOn w:val="DefaultParagraphFont"/>
  </w:style>
  <w:style w:type="character" w:customStyle="1" w:styleId="cat-Addressgrp-1rplc-63">
    <w:name w:val="cat-Address grp-1 rplc-63"/>
    <w:basedOn w:val="DefaultParagraphFont"/>
  </w:style>
  <w:style w:type="character" w:customStyle="1" w:styleId="cat-Addressgrp-2rplc-64">
    <w:name w:val="cat-Address grp-2 rplc-64"/>
    <w:basedOn w:val="DefaultParagraphFont"/>
  </w:style>
  <w:style w:type="character" w:customStyle="1" w:styleId="cat-PhoneNumbergrp-43rplc-65">
    <w:name w:val="cat-PhoneNumber grp-43 rplc-65"/>
    <w:basedOn w:val="DefaultParagraphFont"/>
  </w:style>
  <w:style w:type="character" w:customStyle="1" w:styleId="cat-PhoneNumbergrp-44rplc-66">
    <w:name w:val="cat-PhoneNumber grp-44 rplc-66"/>
    <w:basedOn w:val="DefaultParagraphFont"/>
  </w:style>
  <w:style w:type="character" w:customStyle="1" w:styleId="cat-PhoneNumbergrp-45rplc-67">
    <w:name w:val="cat-PhoneNumber grp-45 rplc-67"/>
    <w:basedOn w:val="DefaultParagraphFont"/>
  </w:style>
  <w:style w:type="character" w:customStyle="1" w:styleId="cat-PhoneNumbergrp-46rplc-68">
    <w:name w:val="cat-PhoneNumber grp-46 rplc-68"/>
    <w:basedOn w:val="DefaultParagraphFont"/>
  </w:style>
  <w:style w:type="character" w:customStyle="1" w:styleId="cat-Addressgrp-1rplc-69">
    <w:name w:val="cat-Address grp-1 rplc-69"/>
    <w:basedOn w:val="DefaultParagraphFont"/>
  </w:style>
  <w:style w:type="character" w:customStyle="1" w:styleId="cat-Addressgrp-7rplc-70">
    <w:name w:val="cat-Address grp-7 rplc-70"/>
    <w:basedOn w:val="DefaultParagraphFont"/>
  </w:style>
  <w:style w:type="character" w:customStyle="1" w:styleId="cat-SumInWordsgrp-33rplc-71">
    <w:name w:val="cat-SumInWords grp-33 rplc-71"/>
    <w:basedOn w:val="DefaultParagraphFont"/>
  </w:style>
  <w:style w:type="character" w:customStyle="1" w:styleId="cat-Addressgrp-2rplc-72">
    <w:name w:val="cat-Address grp-2 rplc-72"/>
    <w:basedOn w:val="DefaultParagraphFont"/>
  </w:style>
  <w:style w:type="character" w:customStyle="1" w:styleId="cat-Addressgrp-8rplc-73">
    <w:name w:val="cat-Address grp-8 rplc-73"/>
    <w:basedOn w:val="DefaultParagraphFont"/>
  </w:style>
  <w:style w:type="character" w:customStyle="1" w:styleId="cat-Addressgrp-9rplc-74">
    <w:name w:val="cat-Address grp-9 rplc-74"/>
    <w:basedOn w:val="DefaultParagraphFont"/>
  </w:style>
  <w:style w:type="character" w:customStyle="1" w:styleId="cat-Addressgrp-10rplc-75">
    <w:name w:val="cat-Address grp-10 rplc-75"/>
    <w:basedOn w:val="DefaultParagraphFont"/>
  </w:style>
  <w:style w:type="character" w:customStyle="1" w:styleId="cat-Addressgrp-1rplc-76">
    <w:name w:val="cat-Address grp-1 rplc-76"/>
    <w:basedOn w:val="DefaultParagraphFont"/>
  </w:style>
  <w:style w:type="character" w:customStyle="1" w:styleId="cat-Addressgrp-1rplc-77">
    <w:name w:val="cat-Address grp-1 rplc-77"/>
    <w:basedOn w:val="DefaultParagraphFont"/>
  </w:style>
  <w:style w:type="character" w:customStyle="1" w:styleId="cat-Addressgrp-11rplc-78">
    <w:name w:val="cat-Address grp-11 rplc-78"/>
    <w:basedOn w:val="DefaultParagraphFont"/>
  </w:style>
  <w:style w:type="character" w:customStyle="1" w:styleId="cat-Addressgrp-9rplc-79">
    <w:name w:val="cat-Address grp-9 rplc-79"/>
    <w:basedOn w:val="DefaultParagraphFont"/>
  </w:style>
  <w:style w:type="character" w:customStyle="1" w:styleId="cat-FIOgrp-31rplc-80">
    <w:name w:val="cat-FIO grp-31 rplc-8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base.garant.ru/12125267/29/" TargetMode="External" /><Relationship Id="rId5" Type="http://schemas.openxmlformats.org/officeDocument/2006/relationships/hyperlink" Target="http://base.garant.ru/12125267/" TargetMode="External" /><Relationship Id="rId6" Type="http://schemas.openxmlformats.org/officeDocument/2006/relationships/hyperlink" Target="garantF1://12062031.2000" TargetMode="External" /><Relationship Id="rId7" Type="http://schemas.openxmlformats.org/officeDocument/2006/relationships/hyperlink" Target="http://sudact.ru/law/doc/JBT8gaqgg7VQ/001/001/?marker=fdoctlaw"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