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–       5      –</w:t>
      </w:r>
    </w:p>
    <w:p w:rsidR="00A77B3E">
      <w:r>
        <w:t xml:space="preserve">                                                                                       Дело № 5-65-63/2017                                             </w:t>
      </w:r>
    </w:p>
    <w:p w:rsidR="00A77B3E">
      <w:r>
        <w:t>П О С Т А Н О В Л Е Н И Е</w:t>
      </w:r>
    </w:p>
    <w:p w:rsidR="00A77B3E">
      <w:r>
        <w:t xml:space="preserve">04 августа 2017 года   </w:t>
        <w:tab/>
        <w:tab/>
        <w:tab/>
        <w:tab/>
        <w:tab/>
        <w:t xml:space="preserve">                           п. Нижнегорский</w:t>
      </w:r>
    </w:p>
    <w:p w:rsidR="00A77B3E">
      <w:r>
        <w:t xml:space="preserve"> </w:t>
        <w:tab/>
        <w:t xml:space="preserve">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...Мандер Г. О. , рассмотрев дело об административном правонарушении, поступившее из Межрайонной инспекции Федеральной налоговой службы России № 1 по Республике Крым, в отношении   </w:t>
      </w:r>
    </w:p>
    <w:p w:rsidR="00A77B3E">
      <w:r>
        <w:t xml:space="preserve">...Мандер Г. О. ,                          </w:t>
      </w:r>
    </w:p>
    <w:p w:rsidR="00A77B3E">
      <w:r>
        <w:t xml:space="preserve">паспортные данные, ...паспортные данные наименование организации, перс. данные по адрес адрес, </w:t>
      </w:r>
    </w:p>
    <w:p w:rsidR="00A77B3E">
      <w:r>
        <w:t xml:space="preserve">о привлечении ее к административной ответственности за правонарушение, предусмотренное ст. 15.6 ч.1 Кодекса Российской Федерации об административных правонарушениях,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>
      <w:r>
        <w:t>Мандер Г.О. будучи председателем наименование организации, расположенного по адресу: адресдата совершила правонарушение, а именно: непредставление в установленный законодательством о налогах и сборах срок в налоговые органы сведений, необходимых для осуществления налогового контроля, расчета сумм налога на доходы физических лиц, исчисленных и удержанных налоговым агентом форма 6-НДФЛ) за дата, ответственность за которое предусмотрена ч.1 ст. 15.6 КоАП РФ.</w:t>
      </w:r>
    </w:p>
    <w:p w:rsidR="00A77B3E">
      <w:r>
        <w:t xml:space="preserve">            В судебном заседании Мандер Г.О. вину в совершении административного правонарушения признала полностью, пояснила, что предприятием несвоевременно были предоставлены сведения в налоговую инспекцию, вину признает полностью, дополнила, что бухгалтер на наименование организации отсутствует. </w:t>
      </w:r>
    </w:p>
    <w:p w:rsidR="00A77B3E">
      <w:r>
        <w:t xml:space="preserve">         Выслушав Мандер Г.О., исследовав материалы дела, суд пришел к выводу о наличии в действиях Мандер Г.О. состава правонарушения, предусмотренного ст. 15.6 ч.1 КоАП РФ, исходя из следующего.</w:t>
      </w:r>
    </w:p>
    <w:p w:rsidR="00A77B3E">
      <w:r>
        <w:t xml:space="preserve">           Согласно протоколу об административном правонарушении № ...№ от дата, он был составлен в отношении Мандер Г.О. за то, что Мандер Г.О. будучи председателем наименование организации, расположенного по адресу: адресдата совершила правонарушение, а именно: непредставление в установленный законодательством о налогах и сборах срок в налоговые органы сведений, необходимых для осуществления налогового контроля, расчета сумм налога на доходы физических лиц, исчисленных и удержанных налоговым агентом форма 6-НДФЛ) за дата.</w:t>
      </w:r>
    </w:p>
    <w:p w:rsidR="00A77B3E">
      <w:r>
        <w:t xml:space="preserve">          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а именно: протоколом об административном правонарушении № ...№ от дата,  выпиской из Единого Государственного реестра юридических лиц (л.д.8-12);  согласно которой Мандер Г.О. является председателем наименование организации, расположенного по адресу: адрес; выпиской (л.д.13).</w:t>
      </w:r>
    </w:p>
    <w:p w:rsidR="00A77B3E">
      <w:r>
        <w:t xml:space="preserve"> Как усматривается из материалов дела, Мандер Г.О. является председателем наименование организации, расположенного по адресу: адрес.</w:t>
      </w:r>
    </w:p>
    <w:p w:rsidR="00A77B3E">
      <w:r>
        <w:t>Согласно п.2 ст.230 НК РФ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Согласно п.7 ст.6.1 НК РФ следует, что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Срок предоставления расчета сумм налога на доходы физических лиц, исчисленных и у держанных налоговым агентом по форме 6-НДФЛ за дата по законодательству - не позднее дата</w:t>
      </w:r>
    </w:p>
    <w:p w:rsidR="00A77B3E">
      <w:r>
        <w:t>наименование организации, расположенного по адресу: адрес, председателем которого является Мандер Г.О. в нарушение положений п.2 ст.230 НК РФ не предоставила в установленный законодательством о налогах и сборах срок в налоговый орган расчет сумм налога на доходы физических лиц, исчисленных и удержанных налоговым агентом по форме 6-НДФЛ за дата.</w:t>
      </w:r>
    </w:p>
    <w:p w:rsidR="00A77B3E">
      <w:r>
        <w:t>Фактически налогоплательщик представил расчет сумм налога на доходы физических лиц, исчисленных и удержанных налоговым агентом по форме 6-НДФЛ за дата – дата (peг. №1806586).</w:t>
      </w:r>
    </w:p>
    <w:p w:rsidR="00A77B3E">
      <w:r>
        <w:t>Временем совершения правонарушения является дата Местом совершения правонарушения является адрес юридического лица - адрес.</w:t>
      </w:r>
    </w:p>
    <w:p w:rsidR="00A77B3E">
      <w:r>
        <w:t>В соответствии с ч.1, ч.3 ст.7 Федерального Закона «О бухгалтерском учете» от 06.12.2011г. №402-ФЗ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A77B3E">
      <w:r>
        <w:t>Согласно ч.1 ст. 15.6 КоАП РФ за непредставление (несвоевременное) в установленный законодательством о налогах и сборах срок оформленных в установленном порядке сведений предусмотрена ответственность должностных лиц.</w:t>
      </w:r>
    </w:p>
    <w:p w:rsidR="00A77B3E">
      <w:r>
        <w:t xml:space="preserve">Объектом правонарушения, ответственность за которое предусмотрена комментируемой статьей, являются общественные отношения в сфере налогообложения и организации налогового контроля. Объективная сторона правонарушения по коммутируемой статье характеризуется неисполнением (неполным исполнением) обязанностей по представлению в налоговые органы документов и (или) иных сведений, необходимых для осуществления налогового контроля. </w:t>
      </w:r>
    </w:p>
    <w:p w:rsidR="00A77B3E">
      <w:r>
        <w:t>Как предусмотрено ст. 2.4 КоАП,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>По состоянию на дата главный бухгалтер (бухгалтер), иное должностное лицо, на которое возложены обязанности по представлению в налоговый орган налоговых деклараций на предприятии, отсутствовали.</w:t>
      </w:r>
    </w:p>
    <w:p w:rsidR="00A77B3E">
      <w:r>
        <w:t xml:space="preserve">           При таких обстоятельствах в действиях Мандер Г.О. имеется состав правонарушения, предусмотренного ст. 15.6 ч.1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Согласно ст. 4.1 ч.2 КоАП РФ, при назначении административного наказания, суд учитывает характер совершенного административного правонарушения, личность виновного, ее имущественное положение, обстоятельства, смягчающие и отягчающие административную ответственность. </w:t>
      </w:r>
    </w:p>
    <w:p w:rsidR="00A77B3E">
      <w:r>
        <w:t>Таким образом, должностным лицом, наименование организации, расположенного по адресу: адрес, в связи с ненадлежащим исполнением своих служебных обязанностей, которое выразилось в нарушении установленных законодательством о налогах и сборах сроком представления расчета сумм налога на доходы физических лиц, исчисленных и удержанных налоговым агентом по форме 6-НДФЛ за дата, является Мандер Г.О., совершено административное правонарушение, ответственность за которое предусмотрена ч.1 ст.15.6 КоАП РФ.</w:t>
      </w:r>
    </w:p>
    <w:p w:rsidR="00A77B3E">
      <w:r>
        <w:t xml:space="preserve">           Принимая во внимание характер совершенного административного правонарушения, данные о личности Мандер Г.О., ранее согласно представленным материалам дела, не привлекавшейся к административной ответственности за совершение аналогичных правонарушений, вину признала, в содеянном раскаялась, суд пришел к выводу о возможности назначить ей административное наказание в виде штрафа в нижнем пределе санкции ст. 15.6 ч.1 КоАП РФ.</w:t>
      </w:r>
    </w:p>
    <w:p w:rsidR="00A77B3E">
      <w:r>
        <w:t xml:space="preserve">             На основании изложенного, руководствуясь ст. ст. 29.9, 29.10 КоАП РФ, мировой судья,</w:t>
      </w:r>
    </w:p>
    <w:p w:rsidR="00A77B3E">
      <w:r>
        <w:tab/>
        <w:t xml:space="preserve">                                             ПОСТАНОВИЛ: </w:t>
      </w:r>
    </w:p>
    <w:p w:rsidR="00A77B3E">
      <w:r>
        <w:tab/>
        <w:t xml:space="preserve">   ...Мандер Г. О. у признать виновной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ей административное наказание в виде штрафа в сумме 300 руб. (триста рублей).</w:t>
      </w:r>
    </w:p>
    <w:p w:rsidR="00A77B3E">
      <w:r>
        <w:t xml:space="preserve">              Штраф подлежит уплате по реквизитам: р/с 4...р/счет назначение платежа – административный штраф), адрес местонахождения МИФНС № 1 по адрес - адрес адрес.</w:t>
      </w:r>
    </w:p>
    <w:p w:rsidR="00A77B3E"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адрес.</w:t>
      </w:r>
    </w:p>
    <w:p w:rsidR="00A77B3E">
      <w:r>
        <w:t xml:space="preserve"> 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адрес, п. Нижнегорский, Республика Крым).</w:t>
      </w:r>
    </w:p>
    <w:p w:rsidR="00A77B3E"/>
    <w:p w:rsidR="00A77B3E">
      <w:r>
        <w:t xml:space="preserve">       Мировой судья</w:t>
        <w:tab/>
        <w:t xml:space="preserve">        (подпись)</w:t>
        <w:tab/>
        <w:t xml:space="preserve">                             Тайганская Т.В.</w:t>
      </w:r>
    </w:p>
    <w:p w:rsidR="00A77B3E"/>
    <w:p w:rsidR="00A77B3E">
      <w:r>
        <w:t xml:space="preserve">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