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9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 5-65-196/17</w:t>
      </w:r>
    </w:p>
    <w:p w:rsidR="00A77B3E"/>
    <w:p w:rsidR="00A77B3E">
      <w:r>
        <w:t>ПОСТАНОВЛЕНИЕ</w:t>
      </w:r>
    </w:p>
    <w:p w:rsidR="00A77B3E"/>
    <w:p w:rsidR="00A77B3E"/>
    <w:p w:rsidR="00A77B3E">
      <w:r>
        <w:t>23 ноября 2017 г.                                                                             п. Нижнегорский</w:t>
      </w:r>
    </w:p>
    <w:p w:rsidR="00A77B3E"/>
    <w:p w:rsidR="00A77B3E"/>
    <w:p w:rsidR="00A77B3E"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/>
    <w:p w:rsidR="00A77B3E">
      <w:r>
        <w:t>с участием:</w:t>
      </w:r>
    </w:p>
    <w:p w:rsidR="00A77B3E">
      <w:r>
        <w:t xml:space="preserve">главного специалиста – эксперта Управления </w:t>
      </w:r>
      <w:r>
        <w:t>Роскомнадзора</w:t>
      </w:r>
      <w:r>
        <w:t xml:space="preserve"> по Республике Крым и г. Севастополю – ...</w:t>
      </w:r>
      <w:r>
        <w:t>Фио</w:t>
      </w:r>
      <w:r>
        <w:t>.</w:t>
      </w:r>
      <w:r>
        <w:t xml:space="preserve">,  </w:t>
      </w:r>
    </w:p>
    <w:p w:rsidR="00A77B3E"/>
    <w:p w:rsidR="00A77B3E"/>
    <w:p w:rsidR="00A77B3E">
      <w:r>
        <w:tab/>
        <w:t xml:space="preserve">рассмотрев в открытом судебном заседании дело об административном правонарушении в отношении ...АО...АО, дело об административном правонарушении, предусмотренном ч. 2 ст. 13.5  КоАП РФ, </w:t>
      </w:r>
    </w:p>
    <w:p w:rsidR="00A77B3E"/>
    <w:p w:rsidR="00A77B3E"/>
    <w:p w:rsidR="00A77B3E">
      <w:r>
        <w:t xml:space="preserve">                                                            </w:t>
      </w:r>
      <w:r>
        <w:t xml:space="preserve">  УСТАНОВИЛ:</w:t>
      </w:r>
    </w:p>
    <w:p w:rsidR="00A77B3E">
      <w:r>
        <w:t xml:space="preserve"> </w:t>
      </w:r>
    </w:p>
    <w:p w:rsidR="00A77B3E"/>
    <w:p w:rsidR="00A77B3E">
      <w:r>
        <w:t xml:space="preserve">Согласно протокола об административном правонарушении № .№.. от 10.11.2017 г., составленного главным специалистом – экспертом Управления </w:t>
      </w:r>
      <w:r>
        <w:t>Роскомнадзора</w:t>
      </w:r>
      <w:r>
        <w:t xml:space="preserve"> по Республике Крым и г. Севастополю ...ФИО установлено, что 24.08.2017 г., в 18 час. 30 м</w:t>
      </w:r>
      <w:r>
        <w:t>ин., на участке ММ4-ММ5 магистрали КСС828, проложенном в грунте, в результате проведения "...АО...АО) земляных работ по прокладке водовода с применением экскаватора в отсутствии представителя ...ООО был поврежден кабель связи. Указанные земляные работы был</w:t>
      </w:r>
      <w:r>
        <w:t xml:space="preserve">и согласованы ...АО...АО с ...ООО: Согласование № 3-16 на производство работ в охранной зоне линий связи от 16.11.2016 г. с перечнем организационных мероприятий, направленных на обеспечение целостности линии связи, а также Схемой места производства работ. </w:t>
      </w:r>
      <w:r>
        <w:t>Согласование получено ведущим геодезистом ...ФИО К Согласованию № 3-16 был составлен Акт № 01/АУ-02-17 от 17.01.2017 г. уточнения трассы линии связи и передачи на сохранность представителям застройщика-подрядчика (землепользователя) замерных столбиков, тип</w:t>
      </w:r>
      <w:r>
        <w:t>овых предупредительных знаков, вешек и шлагбаумов, обозначающих на местности трассу линии связи в зоне производства земляных работ. Акт подписан представителем организации, выполняющей работы в охранной зоне - прорабом ...ФИО Также ...ООО были оформлены Те</w:t>
      </w:r>
      <w:r>
        <w:t xml:space="preserve">хнические условия № 17-ту0117 от 16.01.2017 г. на строительство водовода в Нижнегорском и Советском районах с </w:t>
      </w:r>
      <w:r>
        <w:t>Демьяновка</w:t>
      </w:r>
      <w:r>
        <w:t xml:space="preserve"> п. Октябрьский, п. </w:t>
      </w:r>
      <w:r>
        <w:t>Черноземный, в зоне BOЛC ...ООО КCC8282 (ВУ-26-36) "Феодосия - Джанкой", в соответствии с которыми все работы в охра</w:t>
      </w:r>
      <w:r>
        <w:t>нной зоне ВОК ...ООО должны проводиться обязательно в присутствии представителя ...ООО. Однако ...АО...АО при проведении земляных работ по укладке труб водовода в вышеуказанной зоне представитель ...ООО вызван не был, то есть нарушен п. 23 Правил охраны ли</w:t>
      </w:r>
      <w:r>
        <w:t>ний и сооружений связи Российской Федерации, утвержденных постановлением Правительства РФ от 09.06.1995 г. № 578: «Заказчики (застройщики), производящие работы в охранной зоне, не позднее чем за 3 суток (исключая выходные и праздничные дни) до начала работ</w:t>
      </w:r>
      <w:r>
        <w:t xml:space="preserve"> сообщают телефонограммой предприятию, эксплуатирующему линию связи или линию радиофикации, о дне и часе начала производства работ, при выполнении которых необходимо присутствие его представителя». Представители были предупреждены о необходимости соблюдени</w:t>
      </w:r>
      <w:r>
        <w:t>я Правил охраны линий и сооружений связи РФ, что подтверждается расписками и копией приказа № 7 от 04.07.2017 г. Обрыв кабеля вызвал прекращение связи в сетях связи операторов: ГУП РК "</w:t>
      </w:r>
      <w:r>
        <w:t>Крымтелеком</w:t>
      </w:r>
      <w:r>
        <w:t>", ООО "К-телеком", ООО "Юг-Телеком", ООО "</w:t>
      </w:r>
      <w:r>
        <w:t>Интертелеком</w:t>
      </w:r>
      <w:r>
        <w:t>", ОО</w:t>
      </w:r>
      <w:r>
        <w:t xml:space="preserve">О "Миранда-медиа". ООО "Миранда-медиа" являющееся эксплуатирующей организацией, обеспечило восстановление ВОЛС в течение нескольких часов после повреждения. Следует отметить, ...АО направило в адрес Управления </w:t>
      </w:r>
      <w:r>
        <w:t>Роскомнадзора</w:t>
      </w:r>
      <w:r>
        <w:t xml:space="preserve"> по Республике Крым и городу Сева</w:t>
      </w:r>
      <w:r>
        <w:t>стополь письмо (</w:t>
      </w:r>
      <w:r>
        <w:t>вх</w:t>
      </w:r>
      <w:r>
        <w:t xml:space="preserve">. от 31.10.2017 № 8874/91), подтверждающее факт повреждения кабеля линии связи при производстве работ по строительству системы </w:t>
      </w:r>
      <w:r>
        <w:t>водоподачи</w:t>
      </w:r>
      <w:r>
        <w:t xml:space="preserve"> в восточной части Крымского полуострова. Указанные выше действия ...АО содержат признаки нарушения П</w:t>
      </w:r>
      <w:r>
        <w:t>равил охраны линий и сооружений связи Российской Федерации (утв. Постановлением Правительства № 578 от 09.06.1995 г.)".</w:t>
      </w:r>
    </w:p>
    <w:p w:rsidR="00A77B3E">
      <w:r>
        <w:t>Представитель ...АО...АО по доверенности ...ФИО надлежаще извещённый о времени и месте рассмотрения дела, в судебное заседание не явился</w:t>
      </w:r>
      <w:r>
        <w:t>, представив письменное заявление о признании вины ...АО Филиалом наименование организации в совершении административного правонарушения, предусмотренного ч. 2 ст. 13.5. КоАП РФ, с просьбой рассмотреть дело об административном правонарушении в его отсутств</w:t>
      </w:r>
      <w:r>
        <w:t xml:space="preserve">ие, признать правонарушение малозначительным и освободить предприятие от административной ответственности, ограничившись устным замечанием, в связи с тем, что ...АО...АО для проведения земляных работ по прокладке водовода было получено согласование № 3-16 </w:t>
      </w:r>
      <w:r>
        <w:t>на производство работ в охранной зоне линии связи от 16.11.2016 г. с перечнем организационных мероприятий, направленных на обеспечение целостности линии связи, а также схема места производства работ, отображающая линии связи без привязки к ориентирам. Согл</w:t>
      </w:r>
      <w:r>
        <w:t xml:space="preserve">асование получено у ...ООО, которое обслуживает линии связи. К согласованию был приложен Акт №01/АУ-02-17 от 17.01.2017 г. уточнения трассы линии связи и передачи на сохранность представителям застройщика-подрядчика (землепользователя) замерных столбиков, </w:t>
      </w:r>
      <w:r>
        <w:t>типовых предупредительных знаков, вешек и шлагбаумов, обозначающих на местности трассу линии связи в зоне производства земляных работ. Согласно п. 9 Постановления Правительства РФ от 09.06.1995 г. № 578 «Об утверждении Правил охраны линий и сооружений связ</w:t>
      </w:r>
      <w:r>
        <w:t xml:space="preserve">и РФ» на трассах кабельных линий связи вне городской черты устанавливаются информационные знаки, </w:t>
      </w:r>
      <w:r>
        <w:t>являющиеся ориентирами. Количество, тип и места установки информационных знаков определяются владельцами или предприятиями, эксплуатирующими линии связи, по су</w:t>
      </w:r>
      <w:r>
        <w:t>ществующим нормативам и правилам либо нормативам и правилам, установленным для сетей связи общего пользования Российской Федерации. Повреждение кабеля связи произошло на участке, где привязка точек пересечения кабеля от каких-либо известных ориентиров, в т</w:t>
      </w:r>
      <w:r>
        <w:t>ом числе от типовых предупредительных знаков, отсутствует. Таким образом, филиалом ...АО обязательства по охране линий и сооружений связи были выполнены. Повреждение кабеля явилось следствием отсутствия информационных знаков и точного отображения линий свя</w:t>
      </w:r>
      <w:r>
        <w:t>зи, на документах согласующих выполнение земляных работ. Отмечает, что филиалом ...АО после обнаружения повреждения кабеля, было оказано содействие по ремонту и защите линий связи от дальнейшего повреждения, а именно, был отрыт поврежденный кабель, и после</w:t>
      </w:r>
      <w:r>
        <w:t xml:space="preserve"> его восстановления, были выполнены мероприятия исключающие дальнейшее повреждение этой линии на данном участке.</w:t>
      </w:r>
    </w:p>
    <w:p w:rsidR="00A77B3E">
      <w:r>
        <w:t xml:space="preserve">Главный специалист – эксперт Управления </w:t>
      </w:r>
      <w:r>
        <w:t>Роскомнадзора</w:t>
      </w:r>
      <w:r>
        <w:t xml:space="preserve"> по Республике Крым и г. Севастополю ...ФИО в судебном заседании пояснил, что по вопросу п</w:t>
      </w:r>
      <w:r>
        <w:t>рекращения административного дела в связи с малозначительностью полагается на усмотрение суда.</w:t>
      </w:r>
    </w:p>
    <w:p w:rsidR="00A77B3E">
      <w:r>
        <w:t xml:space="preserve">Кроме признания вины, вина ...АО...АО в совершении административного правонарушения, предусмотренного ч. 2 ст. 13.5 КоАП РФ, полностью подтверждается имеющимися </w:t>
      </w:r>
      <w:r>
        <w:t xml:space="preserve">в материалах дела письменными доказательствами, исследованными в судебном заседании, а именно: </w:t>
      </w:r>
    </w:p>
    <w:p w:rsidR="00A77B3E">
      <w:r>
        <w:t>- протоколом об административном правонарушении № .№..  от 10.11.2017 г., которым установлен факт совершения ...АО Филиалом наименование организации администрат</w:t>
      </w:r>
      <w:r>
        <w:t>ивного правонарушения, предусмотренного ч. 2 ст. 13.5 КоАП РФ;</w:t>
      </w:r>
    </w:p>
    <w:p w:rsidR="00A77B3E">
      <w:r>
        <w:t>- Актом № 6/08-17 об аварии линейных сооружений линий связи от 24.08.2017 г.;</w:t>
      </w:r>
    </w:p>
    <w:p w:rsidR="00A77B3E">
      <w:r>
        <w:t>- Актом (протокол) № 4П/08-17 о нарушении «Правил охраны линий и сооружений связи РФ» от 24.08.2017 г.;</w:t>
      </w:r>
    </w:p>
    <w:p w:rsidR="00A77B3E">
      <w:r>
        <w:t xml:space="preserve">- Актом </w:t>
      </w:r>
      <w:r>
        <w:t>расследования причин повреждения кабеля связи КСС828 ММ 4-ММ5 в зоне ответственности ЛТУ № 4 (г. Феодосия) от 25.08.2017 г.;</w:t>
      </w:r>
    </w:p>
    <w:p w:rsidR="00A77B3E">
      <w:r>
        <w:t>- Актом № 01/АУ-02-17 от 17.01.2017 г. уточнение трассы со списком работников;</w:t>
      </w:r>
    </w:p>
    <w:p w:rsidR="00A77B3E">
      <w:r>
        <w:t>- Согласование № 3-16 от 16.11.2016 г. на производст</w:t>
      </w:r>
      <w:r>
        <w:t>во работ в охранной зоне линии связи, со схемой места производства работ;</w:t>
      </w:r>
    </w:p>
    <w:p w:rsidR="00A77B3E">
      <w:r>
        <w:t xml:space="preserve">- Технические условия № 17-ту0117 от 16.01.2017 г. на строительство водовода в Нижнегорском и Советском районах, с. </w:t>
      </w:r>
      <w:r>
        <w:t>Демьяновка</w:t>
      </w:r>
      <w:r>
        <w:t>, п. Октябрьский, п. Черноземный, в зоне ВОЛС ...ООО КСС</w:t>
      </w:r>
      <w:r>
        <w:t xml:space="preserve"> 8282 (ВУ-28-36) «Феодосия-Джанкой»;</w:t>
      </w:r>
    </w:p>
    <w:p w:rsidR="00A77B3E">
      <w:r>
        <w:t>- Расписки о получении предупреждения;</w:t>
      </w:r>
    </w:p>
    <w:p w:rsidR="00A77B3E">
      <w:r>
        <w:t>- Акт № 6/08-17 об аварии линейных сооружений линий связи от 24.08.2017 г.;</w:t>
      </w:r>
    </w:p>
    <w:p w:rsidR="00A77B3E">
      <w:r>
        <w:t>- письмом  ...АО...АО от 24.10.2017 г. № ГТ-369/17, согласно которого ранее 16.11.2016 г. ...</w:t>
      </w:r>
      <w:r>
        <w:t>ФИОпреждени</w:t>
      </w:r>
      <w:r>
        <w:t>е</w:t>
      </w:r>
      <w:r>
        <w:t xml:space="preserve"> от ...ООО о прокладке линии, где привязка точек пересечения кабеля от каких-либо известных нам ориентиров отсутствует, в связи с этим производитель работ посчитал, что работа экскаватора ведется на допустимом расстоянии от кабеля. В следствии этого, не б</w:t>
      </w:r>
      <w:r>
        <w:t xml:space="preserve">ыло получено письменное соглашение и отсутствовал представитель предприятия эксплуатирующей линии </w:t>
      </w:r>
      <w:r>
        <w:t xml:space="preserve">связи на время проведения строительных мероприятий. После обнаружения повреждений линии ими было оказано содействие по ремонту и защите ВОЛС. </w:t>
      </w:r>
    </w:p>
    <w:p w:rsidR="00A77B3E">
      <w:r>
        <w:t xml:space="preserve">Согласно </w:t>
      </w:r>
      <w:r>
        <w:t>абз</w:t>
      </w:r>
      <w:r>
        <w:t>. 3</w:t>
      </w:r>
      <w:r>
        <w:t xml:space="preserve"> п. п. "з"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подсудность дел об административных правонарушениях</w:t>
      </w:r>
      <w:r>
        <w:t>, возбужденных в отношении юридических лиц по результатам проверки их филиалов, определяется местом нахождения филиалов, в деятельности которых соответствующие нарушения были выявлены и должны быть устранены.</w:t>
      </w:r>
    </w:p>
    <w:p w:rsidR="00A77B3E">
      <w:r>
        <w:t>Согласно выписки ЕГРЮЛ ...АО зарегистрировано в</w:t>
      </w:r>
      <w:r>
        <w:t xml:space="preserve"> ЕГРЮЛ 14.05.2015 г., местом фактического нахождения ...АО...АО является ...адрес, следовательно, дело в отношении наименование организации поступило с соблюдением правил подсудности.</w:t>
      </w:r>
    </w:p>
    <w:p w:rsidR="00A77B3E">
      <w:r>
        <w:t>Судом установлено, что 24.08.2017 г. на участке ММ4-ММ5 магистрали КСС82</w:t>
      </w:r>
      <w:r>
        <w:t>8 при проведении земляных работ по прокладке водовода механизированным способом ...АО Филиал наименование организации в охранной зоне линий связи допустило повреждение волоконно-оптического кабеля (кабель связи). Разрыв кабеля связи привел к отсутствию в с</w:t>
      </w:r>
      <w:r>
        <w:t xml:space="preserve">етях связи. 24.08.2017 г. ...АО...АО наименование организации осуществляло земляные работы в охранной зоне кабельной линии связи без представителя ...ООО в ведении которого находится эта линия, который установил бы точное местонахождение подземных кабелей </w:t>
      </w:r>
      <w:r>
        <w:t>связи и других сооружений кабельной линии.</w:t>
      </w:r>
    </w:p>
    <w:p w:rsidR="00A77B3E">
      <w:r>
        <w:t>По данному факту на месте аварии представителем ...ООО4.08.2017 г. о нарушении Правил охраны линий связи и сооружений связи РФ. Акт составлен с участием экскаваторщика ...</w:t>
      </w:r>
      <w:r>
        <w:t>ФИОу</w:t>
      </w:r>
      <w:r>
        <w:t xml:space="preserve"> при проведении земляных работ ковшом </w:t>
      </w:r>
      <w:r>
        <w:t xml:space="preserve">был разорван кабель </w:t>
      </w:r>
      <w:r>
        <w:t>ОКЛБг</w:t>
      </w:r>
      <w:r>
        <w:t>-Е (36/0). Экскаваторщик не был проинструктирован старшим и о происхождении кабеля не знал. Порядок работ был согласован, но представитель ...ООО вызван не был.</w:t>
      </w:r>
    </w:p>
    <w:p w:rsidR="00A77B3E">
      <w:r>
        <w:t xml:space="preserve">Согласно </w:t>
      </w:r>
      <w:r>
        <w:t>п.п</w:t>
      </w:r>
      <w:r>
        <w:t>. 18, 19, 23, 24, 48 Правил охраны линий и сооружений связ</w:t>
      </w:r>
      <w:r>
        <w:t>и Российской Федерации, утв. Постановлением Правительства РФ от 09.06.1995 N 578, на производство всех видов работ, связанных с вскрытием грунта в охранной зоне линии связи или линии радиофикации (за исключением вспашки на глубину не более 0,3 метра) на пр</w:t>
      </w:r>
      <w:r>
        <w:t>инадлежащем юридическому или физическому лицу земельном участке, заказчиком (застройщиком) должно быть получено письменное согласие от предприятия, в ведении которого находится эта линия связи или линия радиофикации.</w:t>
      </w:r>
    </w:p>
    <w:p w:rsidR="00A77B3E">
      <w:r>
        <w:t>Письменное согласие должно быть получен</w:t>
      </w:r>
      <w:r>
        <w:t>о также на строительные, ремонтные и другие работы, которые выполняются в этих зонах без проекта и при производстве которых могут быть повреждены линии связи и линии радиофикации (рытье ям, устройство временных съездов с дорог, провоз под проводами грузов,</w:t>
      </w:r>
      <w:r>
        <w:t xml:space="preserve"> габариты которых равны или превышают высоту подвески опор и т.д.).</w:t>
      </w:r>
    </w:p>
    <w:p w:rsidR="00A77B3E">
      <w:r>
        <w:t>Для выявления места расположения подземных сооружений связи в зоне производства указанных работ должно быть получено письменное разрешение в специально уполномоченных на то органах контрол</w:t>
      </w:r>
      <w:r>
        <w:t>я и надзора.</w:t>
      </w:r>
    </w:p>
    <w:p w:rsidR="00A77B3E">
      <w:r>
        <w:t xml:space="preserve">Заказчик (застройщик), производящий работы в охранной зоне кабельной линии связи, не позднее чем за 3 суток (исключая выходные и праздничные дни) до </w:t>
      </w:r>
      <w:r>
        <w:t>начала работ обязан вызвать представителя предприятия, в ведении которого находится эта линия,</w:t>
      </w:r>
      <w:r>
        <w:t xml:space="preserve"> для установления по технической документации и методом </w:t>
      </w:r>
      <w:r>
        <w:t>шурфования</w:t>
      </w:r>
      <w:r>
        <w:t xml:space="preserve"> точного местоположения подземных кабелей связи и других сооружений кабельной линии (подземных усилительных и регенерационных пунктов, телефонной канализации со смотровыми устройствами, конт</w:t>
      </w:r>
      <w:r>
        <w:t>уров заземления) и определения глубины их залегания.</w:t>
      </w:r>
    </w:p>
    <w:p w:rsidR="00A77B3E">
      <w:r>
        <w:t xml:space="preserve">Заказчики (застройщики), производящие работы в охранной зоне, не позднее чем за 3 суток (исключая выходные и праздничные дни) до начала работ сообщают телефонограммой предприятию, эксплуатирующему линию </w:t>
      </w:r>
      <w:r>
        <w:t>связи или линию радиофикации, о дне и часе начала производства работ, при выполнении которых необходимо присутствие его представителя.</w:t>
      </w:r>
    </w:p>
    <w:p w:rsidR="00A77B3E">
      <w:r>
        <w:t>В случае неявки на место работ представителя предприятия, эксплуатирующего линию связи или линию радиофикации, заказчик (</w:t>
      </w:r>
      <w:r>
        <w:t>застройщик) обязан в течение суток сообщить об этом телефонограммой руководителю данного предприятия.</w:t>
      </w:r>
    </w:p>
    <w:p w:rsidR="00A77B3E">
      <w:r>
        <w:t>Производить земляные работы в охранной зоне кабельной линии связи до прибытия указанного представителя запрещается. Расходы, связанные с простоем механизм</w:t>
      </w:r>
      <w:r>
        <w:t>ов и рабочих из-за неявки представителя предприятия, эксплуатирующего кабельную линию связи или линию радиофикации, возмещаются этим предприятием по обоюдной договоренности либо в судебном порядке.</w:t>
      </w:r>
    </w:p>
    <w:p w:rsidR="00A77B3E">
      <w:r>
        <w:t>В пределах охранных зон без письменного согласия и присутс</w:t>
      </w:r>
      <w:r>
        <w:t>твия представителей предприятий, эксплуатирующих линии связи и линии радиофикации, юридическим и физическим лицам запрещается осуществлять всякого рода строительные, монтажные и взрывные работы, планировку грунта землеройными механизмами (за исключением зо</w:t>
      </w:r>
      <w:r>
        <w:t>н песчаных барханов) и земляные работы (за исключением вспашки на глубину не более 0,3 метра).</w:t>
      </w:r>
    </w:p>
    <w:p w:rsidR="00A77B3E">
      <w:r>
        <w:t>Согласно п. 49 Правил охраны линий и сооружений связи Российской Федерации, утв. Постановлением Правительства РФ от 09.06.1995 N 578 Юридическим и физическим лиц</w:t>
      </w:r>
      <w:r>
        <w:t>ам запрещается производить всякого рода действия, которые могут нарушить нормальную работу линий связи и линий радиофикации.</w:t>
      </w:r>
    </w:p>
    <w:p w:rsidR="00A77B3E">
      <w:r>
        <w:t>Работы в охранных зонах линий связи и линий радиофикации должны выполняться под наблюдением прораба или мастера и только в присутст</w:t>
      </w:r>
      <w:r>
        <w:t>вии представителя предприятия, эксплуатирующего линию связи или линию радиофикации.</w:t>
      </w:r>
    </w:p>
    <w:p w:rsidR="00A77B3E">
      <w:r>
        <w:t>В нарушение указанных выше норм ...АО...АО осуществил земляные работы в охранной зоне линии связи под руководством мастера ...АО Филиал наименование организации ...</w:t>
      </w:r>
      <w:r>
        <w:t>ФИОи</w:t>
      </w:r>
      <w:r>
        <w:t xml:space="preserve"> пре</w:t>
      </w:r>
      <w:r>
        <w:t>дставителя предприятия, в ведении которого находится эта линия, который установил точное местонахождение подземных кабелей связи и других сооружений кабельной линии.</w:t>
      </w:r>
    </w:p>
    <w:p w:rsidR="00A77B3E">
      <w:r>
        <w:t xml:space="preserve">В связи с чем, действия ...АО Филиал наименование организации подлежат квалификации по ч. </w:t>
      </w:r>
      <w:r>
        <w:t>2 ст. 13.5 КоАП РФ - нарушение правил охраны линий или сооружений связи, если это нарушение вызвало прекращение связи.</w:t>
      </w:r>
    </w:p>
    <w:p w:rsidR="00A77B3E">
      <w:r>
        <w:t>В соответствие с ч. 1 ст. 2.1 КоАП РФ административным правонарушением признается противоправное, виновное действие (бездействие) физичес</w:t>
      </w:r>
      <w:r>
        <w:t>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A77B3E">
      <w:r>
        <w:t>Согласно ст. 1.5 КоАП РФ лицо подлежит административной ответственности только за те админ</w:t>
      </w:r>
      <w:r>
        <w:t>истративные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</w:t>
      </w:r>
      <w:r>
        <w:t>ексом, и установлена вступившим в законную силу постановлением судьи, органа, должностного лица, рассмотревших дело. Лицо, привлекаемое к административной ответственности, не обязано доказывать свою невиновность, за исключением случаев, предусмотренных при</w:t>
      </w:r>
      <w:r>
        <w:t xml:space="preserve">мечанием к настоящей статье. </w:t>
      </w:r>
    </w:p>
    <w:p w:rsidR="00A77B3E">
      <w:r>
        <w:t>Из ст. 1.6 КоАП РФ следует, что главные условия обеспечения законности при рассмотрении дел об административных правонарушениях и применении административных наказаний связаны со строгим соблюдением оснований и порядка привлеч</w:t>
      </w:r>
      <w:r>
        <w:t>ения к административной ответственности, которые установлены законом. В противном случае исключается возможность применить к лицу, привлекаемому к административной ответственности, одну из предусмотренных КоАП РФ мер.</w:t>
      </w:r>
    </w:p>
    <w:p w:rsidR="00A77B3E">
      <w:r>
        <w:t>Согласно ст. 24.1 КоАП РФ, основными з</w:t>
      </w:r>
      <w:r>
        <w:t>адачами производства по делам об административных правонарушениях является соблюдение законности, полное, своевременное и объективное выяснение обстоятельств каждого дела.</w:t>
      </w:r>
    </w:p>
    <w:p w:rsidR="00A77B3E">
      <w:r>
        <w:t>В соответствие со ст. 26.2 КоАП РФ, доказательствами по делу об административном пра</w:t>
      </w:r>
      <w:r>
        <w:t>вонарушении являются любые фактические данные, на основании которых судья, орган, должностное лицо, в производстве которых находится дело, устанавливает наличие или отсутствие события административного правонарушения, виновность лица, привлекаемого к админ</w:t>
      </w:r>
      <w:r>
        <w:t>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</w:t>
      </w:r>
      <w:r>
        <w:t>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Обязанность </w:t>
      </w:r>
      <w:r>
        <w:t>лица выполнить то или иное требование в сфере возникших правоотношений вытекает, прежде всего, из общеправового принципа, закрепленного в статье 15 Конституции РФ, согласно которому любое лицо должно соблюдать установленные законом обязанности. То есть, вс</w:t>
      </w:r>
      <w:r>
        <w:t>тупая в правоотношения, лицо должно не только знать о существовании обязанностей, отдельно установленных для каждого вида правоотношений, но и обеспечить их выполнение, то есть соблюсти ту степень заботливости и осмотрительности, которая необходима для стр</w:t>
      </w:r>
      <w:r>
        <w:t>огого соблюдения требований закона.</w:t>
      </w:r>
    </w:p>
    <w:p w:rsidR="00A77B3E">
      <w:r>
        <w:t>Обсуждая вопрос о возможности освобождения ...АО Филиал наименование организации от административной ответственности при малозначительности административного правонарушения, возможно применить ст. 2.9 КоАП РФ и освободит</w:t>
      </w:r>
      <w:r>
        <w:t>ь лицо, совершившее административное правонарушение, от административной ответственности и ограничиться устным замечанием, по следующим основаниям.</w:t>
      </w:r>
    </w:p>
    <w:p w:rsidR="00A77B3E">
      <w:r>
        <w:t>Как следует из норм административного права, возможность или невозможность квалификации деяния в качестве ма</w:t>
      </w:r>
      <w:r>
        <w:t>лозначительного не может быть установлена абстрактно, исходя из сформулированной в КоАП РФ конструкции состава административного правонарушения, за совершение которого установлена ответственность. Так, не может быть отказано в квалификации административног</w:t>
      </w:r>
      <w:r>
        <w:t>о правонарушения в качестве малозначительного только на том основании, что в соответствующей статье Особенной части КоАП РФ ответственность определена за неисполнение какой-либо обязанности и не ставится в зависимость от наступления каких-либо последствий.</w:t>
      </w:r>
    </w:p>
    <w:p w:rsidR="00A77B3E">
      <w:r>
        <w:t xml:space="preserve">В силу ст. 2.9 Кодекса при малозначительности совершенного административного правонарушения лицо, его совершившее, может быть освобождено от административной ответственности. </w:t>
      </w:r>
    </w:p>
    <w:p w:rsidR="00A77B3E">
      <w:r>
        <w:t xml:space="preserve">Согласно разъяснений в </w:t>
      </w:r>
      <w:r>
        <w:t>абз</w:t>
      </w:r>
      <w:r>
        <w:t>. 3 п. 21 Постановления Пленума Верховного Суда РФ  о</w:t>
      </w:r>
      <w:r>
        <w:t>т 24.03.2005 г. №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бездействие, хотя формально и содержащее</w:t>
      </w:r>
      <w:r>
        <w:t xml:space="preserve">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существенного нарушения охраняемых общественных правоотношений.</w:t>
      </w:r>
      <w:r>
        <w:t xml:space="preserve"> </w:t>
      </w:r>
    </w:p>
    <w:p w:rsidR="00A77B3E">
      <w:r>
        <w:t>В п. 18 Постановления Пленума Высшего Арбитражного Суда РФ от 02.06.2004 г. № 10 "О некоторых вопросах, возникших в судебной практике при рассмотрении дел об административных правонарушениях" указано, что при квалификации правонарушения в качестве малознач</w:t>
      </w:r>
      <w:r>
        <w:t>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По смыслу статьи 2.9 КоАП РФ оценка малозначительности дея</w:t>
      </w:r>
      <w:r>
        <w:t>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Таким образом, административные органы обязаны установить не только формальное сходство содеянного</w:t>
      </w:r>
      <w:r>
        <w:t xml:space="preserve"> с признаками того или иного административного правонарушения, но и решить вопрос о социальной опасности деяния. В тоже время, существенная угроза охраняемым общественным отношениям может выражаться не только в наступлении каких-либо материальных последств</w:t>
      </w:r>
      <w:r>
        <w:t xml:space="preserve">ий правонарушения, но и в пренебрежительном отношении заявителя к исполнению своих публично-правовых обязанностей, к формальным требованиям публичного права. </w:t>
      </w:r>
    </w:p>
    <w:p w:rsidR="00A77B3E">
      <w:r>
        <w:t xml:space="preserve">Действия заявителя не сопряжены ни с систематическим характером тех или иных ранее допущенных им </w:t>
      </w:r>
      <w:r>
        <w:t>нарушений публичного порядка, ни с бездействием в ущерб охраняемым законом правоотношениям, в связи с чем, характер и крайне незначительная степень социально-общественной опасности конкретного деяния не позволяют говорить о наличии оснований для привлечени</w:t>
      </w:r>
      <w:r>
        <w:t xml:space="preserve">я заявителя к административной ответственности. </w:t>
      </w:r>
    </w:p>
    <w:p w:rsidR="00A77B3E">
      <w:r>
        <w:t>Таким образом, составлением материала об административном правонарушении, рассмотрением административного материала достигнута предупредительная цель административного производства, установленная ст. 3.1 КоА</w:t>
      </w:r>
      <w:r>
        <w:t>П РФ.</w:t>
      </w:r>
    </w:p>
    <w:p w:rsidR="00A77B3E">
      <w:r>
        <w:t>Применение в данном случае меры административного наказания в виде штрафа будет носить неоправданно карательный характер, не соответствующий тяжести правонарушения и степени вины, лица, привлеченного к ответственности.</w:t>
      </w:r>
    </w:p>
    <w:p w:rsidR="00A77B3E">
      <w:r>
        <w:t>Как следует из материалов дела,</w:t>
      </w:r>
      <w:r>
        <w:t xml:space="preserve"> 24.08.2017 г. при проведении земляных работ по прокладке водовода ...АО Филиал наименование организации на участке ММ4-ММ5 магистрали КСС828 с использованием экскаватора в охранной зоне линий связи была повреждена линия связи. Разрыв кабеля связи привел к</w:t>
      </w:r>
      <w:r>
        <w:t xml:space="preserve"> отсутствию в сетях связи, при этом работы осуществлялись ...АО Филиал наименование организации без </w:t>
      </w:r>
      <w:r>
        <w:t>представител</w:t>
      </w:r>
      <w:r>
        <w:t>...</w:t>
      </w:r>
      <w:r>
        <w:t>ОООя</w:t>
      </w:r>
      <w:r>
        <w:t>, который установил бы точное местонахождение подземных кабелей связи и других сооружений кабельной линии.</w:t>
      </w:r>
    </w:p>
    <w:p w:rsidR="00A77B3E">
      <w:r>
        <w:t>Вместе с тем, несмотря на форм</w:t>
      </w:r>
      <w:r>
        <w:t xml:space="preserve">альное наличие всех признаков состава административного правонарушения, действия ...АО Филиал наименование организации не представляют большого общественного вреда и не наносят сколько-нибудь значительного ущерба государственным или общественным интересам </w:t>
      </w:r>
      <w:r>
        <w:t>либо непосредственно гражданам, доказательства обратного в судебном заседании не установлено и должностным лицом не представлено, а в силу презумпции невиновности неустранимые сомнения в виновности лица, привлекаемого к административной ответственности, то</w:t>
      </w:r>
      <w:r>
        <w:t>лкуются в пользу этого лица.</w:t>
      </w:r>
    </w:p>
    <w:p w:rsidR="00A77B3E">
      <w:r>
        <w:t>Кроме того, земляные работы ранее были согласованы ...АО Филиал наименование организации с ...ООО, путем подписания Согласование № 3-16 на производство работ в охранной зоне линий связи от 16.11.2016 г. с перечнем организационн</w:t>
      </w:r>
      <w:r>
        <w:t>ых мероприятий, направленных на обеспечение целостности линии связи, а также Схемой места производства работ. Согласование получено ведущим геодезистом ...ФИО К Согласованию № 3-16 был составлен Акт № 01/АУ-02-17 от 17.01.2017 г. уточнения трассы линии свя</w:t>
      </w:r>
      <w:r>
        <w:t>зи и передачи на сохранность представителям застройщика-подрядчика (землепользователя) замерных столбиков, типовых предупредительных знаков, вешек и шлагбаумов, обозначающих на местности трассу линии связи в зоне производства земляных работ. Акт подписан п</w:t>
      </w:r>
      <w:r>
        <w:t xml:space="preserve">редставителем организации, выполняющей работы в охранной зоне - прорабом ...ФИО. </w:t>
      </w:r>
    </w:p>
    <w:p w:rsidR="00A77B3E">
      <w:r>
        <w:t>Более того, согласно п. 9 Правил № 578, на трассах кабельных линий связи вне городской черты устанавливаются информационные знаки, являющиеся ориентирами. Количество, тип и м</w:t>
      </w:r>
      <w:r>
        <w:t>еста установки информационных знаков определяются владельцами или предприятиями, эксплуатирующими линии связи, по существующим нормативам и правилам либо нормативам и правилам, установленным для сетей связи общего пользования РФ. Повреждение кабеля связи п</w:t>
      </w:r>
      <w:r>
        <w:t>роизошло на участке, где привязка точек пересечения кабеля от каких-либо известных ориентиров, в том числе от типовых предупредительных знаков, отсутствует. Таким образом, филиалом ...АО обязательства по охране линий и сооружений связи были выполнены. Повр</w:t>
      </w:r>
      <w:r>
        <w:t xml:space="preserve">еждение кабеля явилось следствием отсутствия информационных знаков и точного отображения линий связи, на документах согласующих выполнение земляных работ. Филиалом ...АО после </w:t>
      </w:r>
      <w:r>
        <w:t>обнаружения повреждения кабеля, было оказано содействие по ремонту и защите лини</w:t>
      </w:r>
      <w:r>
        <w:t>й связи от дальнейшего повреждения, а именно, был отрыт поврежденный кабель, и после его восстановления, были выполнены мероприятия исключающие дальнейшее повреждение этой линии на данном участке.</w:t>
      </w:r>
    </w:p>
    <w:p w:rsidR="00A77B3E">
      <w:r>
        <w:t>В связи с чем, принимая во внимание все обстоятельства дела</w:t>
      </w:r>
      <w:r>
        <w:t>, оцениваемые с точки зрения степени социальной опасности совершенного предприятием деяния,  учитывая, что совершенное правонарушение не создало существенного нарушения охраняемых общественных правоотношений, интересам общества и государства, а также учиты</w:t>
      </w:r>
      <w:r>
        <w:t xml:space="preserve">вая конкретные обстоятельства правонарушения, хотя и формально, содержащие состав административного правонарушения, однако с учетом характера совершенного правонарушения и тяжести наступивших последствий, правонарушение следует признать малозначительным и </w:t>
      </w:r>
      <w:r>
        <w:t>освободить наименование организации...АО...АО ...п от административной ответственности, ограничившись устным замечанием.</w:t>
      </w:r>
    </w:p>
    <w:p w:rsidR="00A77B3E"/>
    <w:p w:rsidR="00A77B3E">
      <w:r>
        <w:t>На основании изложенного, руководствуясь ст. ст. 2.9, 13.5, 29.9 ч. 1.1 п. 2, 29.10 КоАП РФ,</w:t>
      </w:r>
    </w:p>
    <w:p w:rsidR="00A77B3E"/>
    <w:p w:rsidR="00A77B3E">
      <w:r>
        <w:t>ПОСТАНОВИЛ:</w:t>
      </w:r>
    </w:p>
    <w:p w:rsidR="00A77B3E"/>
    <w:p w:rsidR="00A77B3E">
      <w:r>
        <w:t>наименование организации...</w:t>
      </w:r>
      <w:r>
        <w:t>АО...АО ...П освободить от административной ответственности за совершение административного правонарушения, предусмотренного ч. 2 ст. 13.5 КоАП РФ, в связи с малозначительностью.</w:t>
      </w:r>
    </w:p>
    <w:p w:rsidR="00A77B3E">
      <w:r>
        <w:t>наименование организации...АО...АО ...п объявить устное замечание.</w:t>
      </w:r>
    </w:p>
    <w:p w:rsidR="00A77B3E">
      <w:r>
        <w:t>Производст</w:t>
      </w:r>
      <w:r>
        <w:t>во по делу об административном правонарушении, предусмотренном ч. 2 ст. 13.5 КоАП РФ, в отношении наименование организации...АО...АО ...п - прекратить.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постановлени</w:t>
      </w:r>
      <w:r>
        <w:t>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     </w:t>
      </w:r>
      <w:r>
        <w:t xml:space="preserve">         </w:t>
      </w:r>
      <w:r>
        <w:t xml:space="preserve">                                                  А.И. </w:t>
      </w:r>
      <w:r>
        <w:t>Гноевой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98"/>
    <w:rsid w:val="00A77B3E"/>
    <w:rsid w:val="00CE5E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