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1B47" w:rsidRPr="00DD7668" w:rsidP="000D2815">
      <w:pPr>
        <w:ind w:firstLine="567"/>
        <w:jc w:val="right"/>
        <w:rPr>
          <w:sz w:val="28"/>
          <w:szCs w:val="28"/>
        </w:rPr>
      </w:pPr>
      <w:r w:rsidRPr="00DD7668">
        <w:rPr>
          <w:sz w:val="28"/>
          <w:szCs w:val="28"/>
        </w:rPr>
        <w:t>Дело № 5-66-</w:t>
      </w:r>
      <w:r w:rsidRPr="00DD7668" w:rsidR="008760EA">
        <w:rPr>
          <w:sz w:val="28"/>
          <w:szCs w:val="28"/>
        </w:rPr>
        <w:t>4</w:t>
      </w:r>
      <w:r w:rsidRPr="00DD7668">
        <w:rPr>
          <w:sz w:val="28"/>
          <w:szCs w:val="28"/>
        </w:rPr>
        <w:t>/202</w:t>
      </w:r>
      <w:r w:rsidRPr="00DD7668" w:rsidR="008760EA">
        <w:rPr>
          <w:sz w:val="28"/>
          <w:szCs w:val="28"/>
        </w:rPr>
        <w:t>6</w:t>
      </w:r>
    </w:p>
    <w:p w:rsidR="002C1B47" w:rsidRPr="00DD7668" w:rsidP="000D2815">
      <w:pPr>
        <w:ind w:firstLine="567"/>
        <w:jc w:val="right"/>
        <w:rPr>
          <w:sz w:val="28"/>
          <w:szCs w:val="28"/>
        </w:rPr>
      </w:pPr>
      <w:r w:rsidRPr="00DD7668">
        <w:rPr>
          <w:sz w:val="28"/>
          <w:szCs w:val="28"/>
        </w:rPr>
        <w:t>УИД  91MS0066-01-202</w:t>
      </w:r>
      <w:r w:rsidRPr="00DD7668" w:rsidR="008760EA">
        <w:rPr>
          <w:sz w:val="28"/>
          <w:szCs w:val="28"/>
        </w:rPr>
        <w:t>5</w:t>
      </w:r>
      <w:r w:rsidRPr="00DD7668">
        <w:rPr>
          <w:sz w:val="28"/>
          <w:szCs w:val="28"/>
        </w:rPr>
        <w:t>-00</w:t>
      </w:r>
      <w:r w:rsidRPr="00DD7668" w:rsidR="008760EA">
        <w:rPr>
          <w:sz w:val="28"/>
          <w:szCs w:val="28"/>
        </w:rPr>
        <w:t>1985</w:t>
      </w:r>
      <w:r w:rsidRPr="00DD7668">
        <w:rPr>
          <w:sz w:val="28"/>
          <w:szCs w:val="28"/>
        </w:rPr>
        <w:t>-</w:t>
      </w:r>
      <w:r w:rsidRPr="00DD7668" w:rsidR="008760EA">
        <w:rPr>
          <w:sz w:val="28"/>
          <w:szCs w:val="28"/>
        </w:rPr>
        <w:t>35</w:t>
      </w:r>
    </w:p>
    <w:p w:rsidR="002C1B47" w:rsidRPr="00DD7668" w:rsidP="000D2815">
      <w:pPr>
        <w:ind w:firstLine="567"/>
        <w:jc w:val="both"/>
        <w:rPr>
          <w:sz w:val="28"/>
          <w:szCs w:val="28"/>
        </w:rPr>
      </w:pPr>
    </w:p>
    <w:p w:rsidR="002C1B47" w:rsidRPr="00DD7668" w:rsidP="000D2815">
      <w:pPr>
        <w:ind w:firstLine="567"/>
        <w:jc w:val="center"/>
        <w:rPr>
          <w:b/>
          <w:sz w:val="28"/>
          <w:szCs w:val="28"/>
        </w:rPr>
      </w:pPr>
      <w:r w:rsidRPr="00DD7668">
        <w:rPr>
          <w:b/>
          <w:sz w:val="28"/>
          <w:szCs w:val="28"/>
        </w:rPr>
        <w:t>ПОСТАНОВЛЕНИЕ</w:t>
      </w:r>
    </w:p>
    <w:p w:rsidR="002C1B47" w:rsidRPr="00DD7668" w:rsidP="000D2815">
      <w:pPr>
        <w:ind w:firstLine="567"/>
        <w:jc w:val="center"/>
        <w:rPr>
          <w:sz w:val="28"/>
          <w:szCs w:val="28"/>
        </w:rPr>
      </w:pPr>
      <w:r w:rsidRPr="00DD7668">
        <w:rPr>
          <w:b/>
          <w:sz w:val="28"/>
          <w:szCs w:val="28"/>
        </w:rPr>
        <w:t>по делу об административном правонарушении</w:t>
      </w:r>
    </w:p>
    <w:p w:rsidR="002C1B47" w:rsidRPr="00DD7668" w:rsidP="000D2815">
      <w:pPr>
        <w:ind w:firstLine="567"/>
        <w:jc w:val="both"/>
        <w:rPr>
          <w:sz w:val="28"/>
          <w:szCs w:val="28"/>
        </w:rPr>
      </w:pPr>
    </w:p>
    <w:p w:rsidR="002C1B47" w:rsidRPr="00DD7668" w:rsidP="000D2815">
      <w:pPr>
        <w:ind w:firstLine="567"/>
        <w:jc w:val="both"/>
        <w:rPr>
          <w:sz w:val="28"/>
          <w:szCs w:val="28"/>
        </w:rPr>
      </w:pPr>
      <w:r w:rsidRPr="00DD7668">
        <w:rPr>
          <w:sz w:val="28"/>
          <w:szCs w:val="28"/>
        </w:rPr>
        <w:t>19 января 2026</w:t>
      </w:r>
      <w:r w:rsidRPr="00DD7668">
        <w:rPr>
          <w:sz w:val="28"/>
          <w:szCs w:val="28"/>
        </w:rPr>
        <w:t xml:space="preserve"> года                               </w:t>
      </w:r>
      <w:r w:rsidRPr="00DD7668">
        <w:rPr>
          <w:sz w:val="28"/>
          <w:szCs w:val="28"/>
        </w:rPr>
        <w:tab/>
      </w:r>
      <w:r w:rsidRPr="00DD7668">
        <w:rPr>
          <w:sz w:val="28"/>
          <w:szCs w:val="28"/>
        </w:rPr>
        <w:tab/>
        <w:t xml:space="preserve">    </w:t>
      </w:r>
      <w:r w:rsidRPr="00DD7668">
        <w:rPr>
          <w:sz w:val="28"/>
          <w:szCs w:val="28"/>
        </w:rPr>
        <w:t>пгт</w:t>
      </w:r>
      <w:r w:rsidRPr="00DD7668">
        <w:rPr>
          <w:sz w:val="28"/>
          <w:szCs w:val="28"/>
        </w:rPr>
        <w:t>. Первомайское</w:t>
      </w:r>
    </w:p>
    <w:p w:rsidR="002C1B47" w:rsidRPr="00DD7668" w:rsidP="000D2815">
      <w:pPr>
        <w:ind w:firstLine="567"/>
        <w:jc w:val="both"/>
        <w:rPr>
          <w:sz w:val="28"/>
          <w:szCs w:val="28"/>
        </w:rPr>
      </w:pPr>
      <w:r w:rsidRPr="00DD7668">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DD7668">
        <w:rPr>
          <w:sz w:val="28"/>
          <w:szCs w:val="28"/>
        </w:rPr>
        <w:t>Йова</w:t>
      </w:r>
      <w:r w:rsidRPr="00DD7668">
        <w:rPr>
          <w:sz w:val="28"/>
          <w:szCs w:val="28"/>
        </w:rPr>
        <w:t xml:space="preserve"> Е.В, в помещении судебного участка № 66, расположенного по адресу: Республика Крым, Первомайский район, </w:t>
      </w:r>
      <w:r w:rsidRPr="00DD7668">
        <w:rPr>
          <w:sz w:val="28"/>
          <w:szCs w:val="28"/>
        </w:rPr>
        <w:t>пгт</w:t>
      </w:r>
      <w:r w:rsidRPr="00DD7668">
        <w:rPr>
          <w:sz w:val="28"/>
          <w:szCs w:val="28"/>
        </w:rPr>
        <w:t xml:space="preserve">. Первомайское, ул. Кооперативная, д. 6,  рассмотрев </w:t>
      </w:r>
      <w:r w:rsidRPr="00DD7668" w:rsidR="00CD620B">
        <w:rPr>
          <w:sz w:val="28"/>
          <w:szCs w:val="28"/>
        </w:rPr>
        <w:t>дело об административном правонарушении</w:t>
      </w:r>
      <w:r w:rsidRPr="00DD7668">
        <w:rPr>
          <w:sz w:val="28"/>
          <w:szCs w:val="28"/>
        </w:rPr>
        <w:t xml:space="preserve"> в отношении</w:t>
      </w:r>
      <w:r w:rsidRPr="00DD7668" w:rsidR="00A812F6">
        <w:rPr>
          <w:sz w:val="28"/>
          <w:szCs w:val="28"/>
        </w:rPr>
        <w:t xml:space="preserve"> </w:t>
      </w:r>
      <w:r w:rsidRPr="00DD7668" w:rsidR="008760EA">
        <w:rPr>
          <w:b/>
          <w:sz w:val="28"/>
          <w:szCs w:val="28"/>
        </w:rPr>
        <w:t>Кобылева</w:t>
      </w:r>
      <w:r w:rsidRPr="00DD7668" w:rsidR="008760EA">
        <w:rPr>
          <w:b/>
          <w:sz w:val="28"/>
          <w:szCs w:val="28"/>
        </w:rPr>
        <w:t xml:space="preserve"> А</w:t>
      </w:r>
      <w:r w:rsidR="00DD7668">
        <w:rPr>
          <w:b/>
          <w:sz w:val="28"/>
          <w:szCs w:val="28"/>
        </w:rPr>
        <w:t>.</w:t>
      </w:r>
      <w:r w:rsidRPr="00DD7668" w:rsidR="008760EA">
        <w:rPr>
          <w:b/>
          <w:sz w:val="28"/>
          <w:szCs w:val="28"/>
        </w:rPr>
        <w:t>В</w:t>
      </w:r>
      <w:r w:rsidR="00DD7668">
        <w:rPr>
          <w:b/>
          <w:sz w:val="28"/>
          <w:szCs w:val="28"/>
        </w:rPr>
        <w:t>.</w:t>
      </w:r>
      <w:r w:rsidRPr="00DD7668" w:rsidR="00FE5B2F">
        <w:rPr>
          <w:sz w:val="28"/>
          <w:szCs w:val="28"/>
        </w:rPr>
        <w:t xml:space="preserve">, </w:t>
      </w:r>
      <w:r w:rsidR="00DD7668">
        <w:rPr>
          <w:sz w:val="28"/>
          <w:szCs w:val="28"/>
        </w:rPr>
        <w:t>ПЕРСОНАЛЬНАЯ ИНФРОРМАЦИЯ</w:t>
      </w:r>
      <w:r w:rsidRPr="00DD7668">
        <w:rPr>
          <w:sz w:val="28"/>
          <w:szCs w:val="28"/>
        </w:rPr>
        <w:t>, зарегистрированно</w:t>
      </w:r>
      <w:r w:rsidRPr="00DD7668" w:rsidR="00A970C2">
        <w:rPr>
          <w:sz w:val="28"/>
          <w:szCs w:val="28"/>
        </w:rPr>
        <w:t>го</w:t>
      </w:r>
      <w:r w:rsidRPr="00DD7668">
        <w:rPr>
          <w:sz w:val="28"/>
          <w:szCs w:val="28"/>
        </w:rPr>
        <w:t xml:space="preserve"> и проживающе</w:t>
      </w:r>
      <w:r w:rsidRPr="00DD7668" w:rsidR="00A970C2">
        <w:rPr>
          <w:sz w:val="28"/>
          <w:szCs w:val="28"/>
        </w:rPr>
        <w:t>го</w:t>
      </w:r>
      <w:r w:rsidRPr="00DD7668">
        <w:rPr>
          <w:sz w:val="28"/>
          <w:szCs w:val="28"/>
        </w:rPr>
        <w:t xml:space="preserve"> по адресу: </w:t>
      </w:r>
      <w:r w:rsidR="00DD7668">
        <w:rPr>
          <w:sz w:val="28"/>
          <w:szCs w:val="28"/>
        </w:rPr>
        <w:t>АДРЕС</w:t>
      </w:r>
      <w:r w:rsidRPr="00DD7668">
        <w:rPr>
          <w:sz w:val="28"/>
          <w:szCs w:val="28"/>
        </w:rPr>
        <w:t xml:space="preserve">, </w:t>
      </w:r>
    </w:p>
    <w:p w:rsidR="00BB4CFD" w:rsidRPr="00DD7668" w:rsidP="000D2815">
      <w:pPr>
        <w:ind w:firstLine="567"/>
        <w:jc w:val="both"/>
        <w:rPr>
          <w:rFonts w:eastAsia="Times New Roman"/>
          <w:sz w:val="28"/>
          <w:szCs w:val="28"/>
        </w:rPr>
      </w:pPr>
      <w:r w:rsidRPr="00DD7668">
        <w:rPr>
          <w:rFonts w:eastAsia="Times New Roman"/>
          <w:sz w:val="28"/>
          <w:szCs w:val="28"/>
        </w:rPr>
        <w:t>о</w:t>
      </w:r>
      <w:r w:rsidRPr="00DD7668">
        <w:rPr>
          <w:rFonts w:eastAsia="Times New Roman"/>
          <w:sz w:val="28"/>
          <w:szCs w:val="28"/>
        </w:rPr>
        <w:t xml:space="preserve"> привлечении к административной ответственнос</w:t>
      </w:r>
      <w:r w:rsidRPr="00DD7668" w:rsidR="001758C3">
        <w:rPr>
          <w:rFonts w:eastAsia="Times New Roman"/>
          <w:sz w:val="28"/>
          <w:szCs w:val="28"/>
        </w:rPr>
        <w:t>ти  по  ч.</w:t>
      </w:r>
      <w:r w:rsidRPr="00DD7668" w:rsidR="00AA7C80">
        <w:rPr>
          <w:rFonts w:eastAsia="Times New Roman"/>
          <w:sz w:val="28"/>
          <w:szCs w:val="28"/>
        </w:rPr>
        <w:t xml:space="preserve"> 4</w:t>
      </w:r>
      <w:r w:rsidRPr="00DD7668" w:rsidR="001758C3">
        <w:rPr>
          <w:rFonts w:eastAsia="Times New Roman"/>
          <w:sz w:val="28"/>
          <w:szCs w:val="28"/>
        </w:rPr>
        <w:t xml:space="preserve">  ст. </w:t>
      </w:r>
      <w:r w:rsidRPr="00DD7668" w:rsidR="00AA7C80">
        <w:rPr>
          <w:rFonts w:eastAsia="Times New Roman"/>
          <w:sz w:val="28"/>
          <w:szCs w:val="28"/>
        </w:rPr>
        <w:t>12.2</w:t>
      </w:r>
      <w:r w:rsidRPr="00DD7668" w:rsidR="001758C3">
        <w:rPr>
          <w:rFonts w:eastAsia="Times New Roman"/>
          <w:sz w:val="28"/>
          <w:szCs w:val="28"/>
        </w:rPr>
        <w:t xml:space="preserve"> КоАП РФ,</w:t>
      </w:r>
    </w:p>
    <w:p w:rsidR="00917BB4" w:rsidRPr="00DD7668" w:rsidP="000D2815">
      <w:pPr>
        <w:ind w:firstLine="567"/>
        <w:jc w:val="center"/>
        <w:rPr>
          <w:b/>
          <w:sz w:val="28"/>
          <w:szCs w:val="28"/>
        </w:rPr>
      </w:pPr>
      <w:r w:rsidRPr="00DD7668">
        <w:rPr>
          <w:b/>
          <w:sz w:val="28"/>
          <w:szCs w:val="28"/>
        </w:rPr>
        <w:t>установил:</w:t>
      </w:r>
    </w:p>
    <w:p w:rsidR="000112A2" w:rsidRPr="00DD7668" w:rsidP="000D2815">
      <w:pPr>
        <w:shd w:val="clear" w:color="auto" w:fill="FFFFFF"/>
        <w:ind w:firstLine="567"/>
        <w:jc w:val="both"/>
        <w:rPr>
          <w:sz w:val="28"/>
          <w:szCs w:val="28"/>
        </w:rPr>
      </w:pPr>
      <w:r w:rsidRPr="00DD7668">
        <w:rPr>
          <w:rFonts w:eastAsia="Times New Roman"/>
          <w:sz w:val="28"/>
          <w:szCs w:val="28"/>
        </w:rPr>
        <w:t>Кобылев</w:t>
      </w:r>
      <w:r w:rsidRPr="00DD7668">
        <w:rPr>
          <w:rFonts w:eastAsia="Times New Roman"/>
          <w:sz w:val="28"/>
          <w:szCs w:val="28"/>
        </w:rPr>
        <w:t xml:space="preserve"> А.В</w:t>
      </w:r>
      <w:r w:rsidRPr="00DD7668" w:rsidR="002C1B47">
        <w:rPr>
          <w:rFonts w:eastAsia="Times New Roman"/>
          <w:sz w:val="28"/>
          <w:szCs w:val="28"/>
        </w:rPr>
        <w:t xml:space="preserve">. </w:t>
      </w:r>
      <w:r w:rsidRPr="00DD7668" w:rsidR="00213EB4">
        <w:rPr>
          <w:rFonts w:eastAsia="Times New Roman"/>
          <w:sz w:val="28"/>
          <w:szCs w:val="28"/>
        </w:rPr>
        <w:t>0</w:t>
      </w:r>
      <w:r w:rsidRPr="00DD7668" w:rsidR="00AA7C80">
        <w:rPr>
          <w:rFonts w:eastAsia="Times New Roman"/>
          <w:sz w:val="28"/>
          <w:szCs w:val="28"/>
        </w:rPr>
        <w:t>4</w:t>
      </w:r>
      <w:r w:rsidRPr="00DD7668">
        <w:rPr>
          <w:rFonts w:eastAsia="Times New Roman"/>
          <w:sz w:val="28"/>
          <w:szCs w:val="28"/>
        </w:rPr>
        <w:t>.12</w:t>
      </w:r>
      <w:r w:rsidRPr="00DD7668" w:rsidR="00213EB4">
        <w:rPr>
          <w:rFonts w:eastAsia="Times New Roman"/>
          <w:sz w:val="28"/>
          <w:szCs w:val="28"/>
        </w:rPr>
        <w:t>.202</w:t>
      </w:r>
      <w:r w:rsidRPr="00DD7668">
        <w:rPr>
          <w:rFonts w:eastAsia="Times New Roman"/>
          <w:sz w:val="28"/>
          <w:szCs w:val="28"/>
        </w:rPr>
        <w:t>5</w:t>
      </w:r>
      <w:r w:rsidRPr="00DD7668" w:rsidR="002C1B47">
        <w:rPr>
          <w:rFonts w:eastAsia="Times New Roman"/>
          <w:sz w:val="28"/>
          <w:szCs w:val="28"/>
        </w:rPr>
        <w:t xml:space="preserve"> года в </w:t>
      </w:r>
      <w:r w:rsidRPr="00DD7668">
        <w:rPr>
          <w:rFonts w:eastAsia="Times New Roman"/>
          <w:sz w:val="28"/>
          <w:szCs w:val="28"/>
        </w:rPr>
        <w:t>22</w:t>
      </w:r>
      <w:r w:rsidRPr="00DD7668" w:rsidR="002C1B47">
        <w:rPr>
          <w:rFonts w:eastAsia="Times New Roman"/>
          <w:sz w:val="28"/>
          <w:szCs w:val="28"/>
        </w:rPr>
        <w:t xml:space="preserve"> час</w:t>
      </w:r>
      <w:r w:rsidRPr="00DD7668">
        <w:rPr>
          <w:rFonts w:eastAsia="Times New Roman"/>
          <w:sz w:val="28"/>
          <w:szCs w:val="28"/>
        </w:rPr>
        <w:t>а</w:t>
      </w:r>
      <w:r w:rsidRPr="00DD7668" w:rsidR="002C1B47">
        <w:rPr>
          <w:rFonts w:eastAsia="Times New Roman"/>
          <w:sz w:val="28"/>
          <w:szCs w:val="28"/>
        </w:rPr>
        <w:t xml:space="preserve"> </w:t>
      </w:r>
      <w:r w:rsidRPr="00DD7668">
        <w:rPr>
          <w:rFonts w:eastAsia="Times New Roman"/>
          <w:sz w:val="28"/>
          <w:szCs w:val="28"/>
        </w:rPr>
        <w:t>09</w:t>
      </w:r>
      <w:r w:rsidRPr="00DD7668" w:rsidR="002C1B47">
        <w:rPr>
          <w:rFonts w:eastAsia="Times New Roman"/>
          <w:sz w:val="28"/>
          <w:szCs w:val="28"/>
        </w:rPr>
        <w:t xml:space="preserve"> минут на </w:t>
      </w:r>
      <w:r w:rsidRPr="00DD7668" w:rsidR="009B5378">
        <w:rPr>
          <w:rFonts w:eastAsia="Times New Roman"/>
          <w:sz w:val="28"/>
          <w:szCs w:val="28"/>
        </w:rPr>
        <w:t xml:space="preserve">ул. </w:t>
      </w:r>
      <w:r w:rsidR="00DD7668">
        <w:rPr>
          <w:rFonts w:eastAsia="Times New Roman"/>
          <w:sz w:val="28"/>
          <w:szCs w:val="28"/>
        </w:rPr>
        <w:t>АДРЕС</w:t>
      </w:r>
      <w:r w:rsidRPr="00DD7668" w:rsidR="002755D5">
        <w:rPr>
          <w:rFonts w:eastAsia="Times New Roman"/>
          <w:sz w:val="28"/>
          <w:szCs w:val="28"/>
        </w:rPr>
        <w:t xml:space="preserve">, </w:t>
      </w:r>
      <w:r w:rsidRPr="00DD7668">
        <w:rPr>
          <w:sz w:val="28"/>
          <w:szCs w:val="28"/>
        </w:rPr>
        <w:t>в нарушение п. 11</w:t>
      </w:r>
      <w:r w:rsidRPr="00DD7668" w:rsidR="002755D5">
        <w:rPr>
          <w:sz w:val="28"/>
          <w:szCs w:val="28"/>
        </w:rPr>
        <w:t xml:space="preserve"> Основных положений</w:t>
      </w:r>
      <w:r w:rsidRPr="00DD7668" w:rsidR="006A535A">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DD7668">
        <w:rPr>
          <w:sz w:val="28"/>
          <w:szCs w:val="28"/>
        </w:rPr>
        <w:t xml:space="preserve">, </w:t>
      </w:r>
      <w:r w:rsidRPr="00DD7668" w:rsidR="00003A4D">
        <w:rPr>
          <w:sz w:val="28"/>
          <w:szCs w:val="28"/>
        </w:rPr>
        <w:t xml:space="preserve">п. </w:t>
      </w:r>
      <w:r w:rsidRPr="00DD7668" w:rsidR="006A535A">
        <w:rPr>
          <w:sz w:val="28"/>
          <w:szCs w:val="28"/>
        </w:rPr>
        <w:t>2.3.1 Правил дорожного движения</w:t>
      </w:r>
      <w:r w:rsidRPr="00DD7668">
        <w:rPr>
          <w:sz w:val="28"/>
          <w:szCs w:val="28"/>
        </w:rPr>
        <w:t xml:space="preserve"> РФ, </w:t>
      </w:r>
      <w:r w:rsidRPr="00DD7668" w:rsidR="009B5378">
        <w:rPr>
          <w:rFonts w:eastAsia="Times New Roman"/>
          <w:sz w:val="28"/>
          <w:szCs w:val="28"/>
        </w:rPr>
        <w:t xml:space="preserve">управлял принадлежащим ему транспортным средством – автомобилем </w:t>
      </w:r>
      <w:r w:rsidRPr="00DD7668" w:rsidR="009B5378">
        <w:rPr>
          <w:rFonts w:eastAsia="Times New Roman"/>
          <w:sz w:val="28"/>
          <w:szCs w:val="28"/>
          <w:lang w:val="en-US"/>
        </w:rPr>
        <w:t>LADA</w:t>
      </w:r>
      <w:r w:rsidRPr="00DD7668" w:rsidR="009B5378">
        <w:rPr>
          <w:rFonts w:eastAsia="Times New Roman"/>
          <w:sz w:val="28"/>
          <w:szCs w:val="28"/>
        </w:rPr>
        <w:t xml:space="preserve"> 217130 </w:t>
      </w:r>
      <w:r w:rsidRPr="00DD7668" w:rsidR="009B5378">
        <w:rPr>
          <w:rFonts w:eastAsia="Times New Roman"/>
          <w:sz w:val="28"/>
          <w:szCs w:val="28"/>
          <w:lang w:val="en-US"/>
        </w:rPr>
        <w:t>LADA</w:t>
      </w:r>
      <w:r w:rsidRPr="00DD7668" w:rsidR="009B5378">
        <w:rPr>
          <w:rFonts w:eastAsia="Times New Roman"/>
          <w:sz w:val="28"/>
          <w:szCs w:val="28"/>
        </w:rPr>
        <w:t xml:space="preserve"> </w:t>
      </w:r>
      <w:r w:rsidRPr="00DD7668" w:rsidR="009B5378">
        <w:rPr>
          <w:rFonts w:eastAsia="Times New Roman"/>
          <w:sz w:val="28"/>
          <w:szCs w:val="28"/>
          <w:lang w:val="en-US"/>
        </w:rPr>
        <w:t>PRIORA</w:t>
      </w:r>
      <w:r w:rsidRPr="00DD7668" w:rsidR="009B5378">
        <w:rPr>
          <w:rFonts w:eastAsia="Times New Roman"/>
          <w:sz w:val="28"/>
          <w:szCs w:val="28"/>
        </w:rPr>
        <w:t xml:space="preserve">, </w:t>
      </w:r>
      <w:r w:rsidRPr="00DD7668">
        <w:rPr>
          <w:sz w:val="28"/>
          <w:szCs w:val="28"/>
        </w:rPr>
        <w:t>с заведомо подложным</w:t>
      </w:r>
      <w:r w:rsidRPr="00DD7668" w:rsidR="006541BC">
        <w:rPr>
          <w:sz w:val="28"/>
          <w:szCs w:val="28"/>
        </w:rPr>
        <w:t>и</w:t>
      </w:r>
      <w:r w:rsidRPr="00DD7668">
        <w:rPr>
          <w:sz w:val="28"/>
          <w:szCs w:val="28"/>
        </w:rPr>
        <w:t xml:space="preserve"> </w:t>
      </w:r>
      <w:r w:rsidRPr="00DD7668" w:rsidR="005217BC">
        <w:rPr>
          <w:sz w:val="28"/>
          <w:szCs w:val="28"/>
        </w:rPr>
        <w:t>государственным</w:t>
      </w:r>
      <w:r w:rsidRPr="00DD7668" w:rsidR="006541BC">
        <w:rPr>
          <w:sz w:val="28"/>
          <w:szCs w:val="28"/>
        </w:rPr>
        <w:t>и</w:t>
      </w:r>
      <w:r w:rsidRPr="00DD7668" w:rsidR="005217BC">
        <w:rPr>
          <w:sz w:val="28"/>
          <w:szCs w:val="28"/>
        </w:rPr>
        <w:t xml:space="preserve"> </w:t>
      </w:r>
      <w:r w:rsidRPr="00DD7668" w:rsidR="006A535A">
        <w:rPr>
          <w:sz w:val="28"/>
          <w:szCs w:val="28"/>
        </w:rPr>
        <w:t>регистрационным</w:t>
      </w:r>
      <w:r w:rsidRPr="00DD7668" w:rsidR="006541BC">
        <w:rPr>
          <w:sz w:val="28"/>
          <w:szCs w:val="28"/>
        </w:rPr>
        <w:t>и знаками</w:t>
      </w:r>
      <w:r w:rsidRPr="00DD7668" w:rsidR="007E6DE2">
        <w:rPr>
          <w:rFonts w:eastAsia="Times New Roman"/>
          <w:sz w:val="28"/>
          <w:szCs w:val="28"/>
        </w:rPr>
        <w:t xml:space="preserve"> «</w:t>
      </w:r>
      <w:r w:rsidR="00DD7668">
        <w:rPr>
          <w:rFonts w:eastAsia="Times New Roman"/>
          <w:sz w:val="28"/>
          <w:szCs w:val="28"/>
        </w:rPr>
        <w:t>…</w:t>
      </w:r>
      <w:r w:rsidRPr="00DD7668" w:rsidR="007E6DE2">
        <w:rPr>
          <w:rFonts w:eastAsia="Times New Roman"/>
          <w:sz w:val="28"/>
          <w:szCs w:val="28"/>
        </w:rPr>
        <w:t>»</w:t>
      </w:r>
      <w:r w:rsidRPr="00DD7668" w:rsidR="006A535A">
        <w:rPr>
          <w:sz w:val="28"/>
          <w:szCs w:val="28"/>
        </w:rPr>
        <w:t>, отличным</w:t>
      </w:r>
      <w:r w:rsidRPr="00DD7668" w:rsidR="006541BC">
        <w:rPr>
          <w:sz w:val="28"/>
          <w:szCs w:val="28"/>
        </w:rPr>
        <w:t>и</w:t>
      </w:r>
      <w:r w:rsidRPr="00DD7668" w:rsidR="007E6DE2">
        <w:rPr>
          <w:sz w:val="28"/>
          <w:szCs w:val="28"/>
        </w:rPr>
        <w:t xml:space="preserve"> от внесенного в регистрационный документ </w:t>
      </w:r>
      <w:r w:rsidRPr="00DD7668" w:rsidR="006A535A">
        <w:rPr>
          <w:sz w:val="28"/>
          <w:szCs w:val="28"/>
        </w:rPr>
        <w:t xml:space="preserve">данного </w:t>
      </w:r>
      <w:r w:rsidRPr="00DD7668" w:rsidR="007E6DE2">
        <w:rPr>
          <w:sz w:val="28"/>
          <w:szCs w:val="28"/>
        </w:rPr>
        <w:t>транспортного средства, а именно «</w:t>
      </w:r>
      <w:r w:rsidR="00DD7668">
        <w:rPr>
          <w:rFonts w:eastAsia="Times New Roman"/>
          <w:sz w:val="28"/>
          <w:szCs w:val="28"/>
        </w:rPr>
        <w:t>…</w:t>
      </w:r>
      <w:r w:rsidRPr="00DD7668" w:rsidR="007E6DE2">
        <w:rPr>
          <w:sz w:val="28"/>
          <w:szCs w:val="28"/>
        </w:rPr>
        <w:t>»</w:t>
      </w:r>
      <w:r w:rsidRPr="00DD7668">
        <w:rPr>
          <w:sz w:val="28"/>
          <w:szCs w:val="28"/>
        </w:rPr>
        <w:t>.</w:t>
      </w:r>
    </w:p>
    <w:p w:rsidR="006D3F3F" w:rsidRPr="00DD7668" w:rsidP="000D2815">
      <w:pPr>
        <w:autoSpaceDE w:val="0"/>
        <w:autoSpaceDN w:val="0"/>
        <w:adjustRightInd w:val="0"/>
        <w:ind w:firstLine="567"/>
        <w:jc w:val="both"/>
        <w:rPr>
          <w:sz w:val="28"/>
          <w:szCs w:val="28"/>
        </w:rPr>
      </w:pPr>
      <w:r w:rsidRPr="00DD7668">
        <w:rPr>
          <w:rFonts w:eastAsia="Times New Roman"/>
          <w:sz w:val="28"/>
          <w:szCs w:val="28"/>
        </w:rPr>
        <w:t>Кобылев</w:t>
      </w:r>
      <w:r w:rsidRPr="00DD7668">
        <w:rPr>
          <w:rFonts w:eastAsia="Times New Roman"/>
          <w:sz w:val="28"/>
          <w:szCs w:val="28"/>
        </w:rPr>
        <w:t xml:space="preserve"> А.В</w:t>
      </w:r>
      <w:r w:rsidRPr="00DD7668" w:rsidR="005620A4">
        <w:rPr>
          <w:sz w:val="28"/>
          <w:szCs w:val="28"/>
        </w:rPr>
        <w:t xml:space="preserve">. </w:t>
      </w:r>
      <w:r w:rsidRPr="00DD7668">
        <w:rPr>
          <w:sz w:val="28"/>
          <w:szCs w:val="28"/>
        </w:rPr>
        <w:t>в судебном заседании, после разъяснения положений ст. 51 Конституции РФ, а также прав лица, в отношении которого ведётся производство по делу об административном правонарушении, предусмотренных ст. 25.1 КоАП РФ, отводов</w:t>
      </w:r>
      <w:r w:rsidRPr="00DD7668" w:rsidR="006E126E">
        <w:rPr>
          <w:sz w:val="28"/>
          <w:szCs w:val="28"/>
        </w:rPr>
        <w:t>, ходатайств</w:t>
      </w:r>
      <w:r w:rsidRPr="00DD7668">
        <w:rPr>
          <w:sz w:val="28"/>
          <w:szCs w:val="28"/>
        </w:rPr>
        <w:t xml:space="preserve"> не заявил, вину признал</w:t>
      </w:r>
      <w:r w:rsidRPr="00DD7668" w:rsidR="002755D5">
        <w:rPr>
          <w:sz w:val="28"/>
          <w:szCs w:val="28"/>
        </w:rPr>
        <w:t xml:space="preserve">, </w:t>
      </w:r>
      <w:r w:rsidRPr="00DD7668" w:rsidR="009B5378">
        <w:rPr>
          <w:sz w:val="28"/>
          <w:szCs w:val="28"/>
        </w:rPr>
        <w:t xml:space="preserve">однако </w:t>
      </w:r>
      <w:r w:rsidRPr="00DD7668" w:rsidR="002755D5">
        <w:rPr>
          <w:sz w:val="28"/>
          <w:szCs w:val="28"/>
        </w:rPr>
        <w:t>пояснил</w:t>
      </w:r>
      <w:r w:rsidRPr="00DD7668" w:rsidR="007E6DE2">
        <w:rPr>
          <w:sz w:val="28"/>
          <w:szCs w:val="28"/>
        </w:rPr>
        <w:t>, что</w:t>
      </w:r>
      <w:r w:rsidRPr="00DD7668" w:rsidR="009B5378">
        <w:rPr>
          <w:sz w:val="28"/>
          <w:szCs w:val="28"/>
        </w:rPr>
        <w:t xml:space="preserve"> при регистрации автомобиля в МРЭО он заявил о желании оставить прежний регистрационный знак, однако автомобилю при регистрации  был присвоен другой регистрационный знак, о чем ему в МРЭО не сообщили и не сказали о необходимости его замены. Он также не проверил документы на автомобиль. О том, что его автомобиль зарегистрирован с иным регистрационным знаком, ему стало известно 04.12.2025 года. </w:t>
      </w:r>
    </w:p>
    <w:p w:rsidR="00F50D05" w:rsidRPr="00DD7668" w:rsidP="000D2815">
      <w:pPr>
        <w:autoSpaceDE w:val="0"/>
        <w:autoSpaceDN w:val="0"/>
        <w:adjustRightInd w:val="0"/>
        <w:ind w:firstLine="567"/>
        <w:jc w:val="both"/>
        <w:rPr>
          <w:sz w:val="28"/>
          <w:szCs w:val="28"/>
        </w:rPr>
      </w:pPr>
      <w:r w:rsidRPr="00DD7668">
        <w:rPr>
          <w:sz w:val="28"/>
          <w:szCs w:val="28"/>
        </w:rPr>
        <w:t xml:space="preserve">Выслушав </w:t>
      </w:r>
      <w:r w:rsidRPr="00DD7668" w:rsidR="008760EA">
        <w:rPr>
          <w:rFonts w:eastAsia="Times New Roman"/>
          <w:sz w:val="28"/>
          <w:szCs w:val="28"/>
        </w:rPr>
        <w:t>Кобылева</w:t>
      </w:r>
      <w:r w:rsidRPr="00DD7668" w:rsidR="008760EA">
        <w:rPr>
          <w:rFonts w:eastAsia="Times New Roman"/>
          <w:sz w:val="28"/>
          <w:szCs w:val="28"/>
        </w:rPr>
        <w:t xml:space="preserve"> А.В</w:t>
      </w:r>
      <w:r w:rsidRPr="00DD7668">
        <w:rPr>
          <w:sz w:val="28"/>
          <w:szCs w:val="28"/>
        </w:rPr>
        <w:t xml:space="preserve">., исследовав материалы дела, мировой судья приходит к следующим выводам. </w:t>
      </w:r>
    </w:p>
    <w:p w:rsidR="008720ED" w:rsidRPr="00DD7668" w:rsidP="000D2815">
      <w:pPr>
        <w:ind w:firstLine="567"/>
        <w:jc w:val="both"/>
        <w:rPr>
          <w:rFonts w:eastAsia="Times New Roman"/>
          <w:sz w:val="28"/>
          <w:szCs w:val="28"/>
        </w:rPr>
      </w:pPr>
      <w:r w:rsidRPr="00DD7668">
        <w:rPr>
          <w:rFonts w:eastAsia="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755D5" w:rsidRPr="00DD7668" w:rsidP="000D2815">
      <w:pPr>
        <w:ind w:firstLine="567"/>
        <w:jc w:val="both"/>
        <w:rPr>
          <w:sz w:val="28"/>
          <w:szCs w:val="28"/>
        </w:rPr>
      </w:pPr>
      <w:r w:rsidRPr="00DD7668">
        <w:rPr>
          <w:sz w:val="28"/>
          <w:szCs w:val="28"/>
        </w:rPr>
        <w:t xml:space="preserve">В соответствии со статьей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установлена административная ответственность. </w:t>
      </w:r>
    </w:p>
    <w:p w:rsidR="006541BC" w:rsidRPr="00DD7668" w:rsidP="000D2815">
      <w:pPr>
        <w:ind w:firstLine="567"/>
        <w:jc w:val="both"/>
        <w:rPr>
          <w:sz w:val="28"/>
          <w:szCs w:val="28"/>
        </w:rPr>
      </w:pPr>
      <w:r w:rsidRPr="00DD7668">
        <w:rPr>
          <w:sz w:val="28"/>
          <w:szCs w:val="28"/>
        </w:rPr>
        <w:t xml:space="preserve">Согласно ч. 4 ст. 12.2 КоАП РФ административная ответственность наступает за управление транспортным средством с заведомо подложными государственными регистрационными знаками. </w:t>
      </w:r>
    </w:p>
    <w:p w:rsidR="002755D5" w:rsidRPr="00DD7668" w:rsidP="000D2815">
      <w:pPr>
        <w:ind w:firstLine="567"/>
        <w:jc w:val="both"/>
        <w:rPr>
          <w:sz w:val="28"/>
          <w:szCs w:val="28"/>
        </w:rPr>
      </w:pPr>
      <w:r w:rsidRPr="00DD7668">
        <w:rPr>
          <w:sz w:val="28"/>
          <w:szCs w:val="28"/>
        </w:rPr>
        <w:t xml:space="preserve">В соответствии с п. 2.3.1 Правил дорожного движения Российской Федерации, утвержденных постановлением Совета Министров - Правительства Российской Федерации от </w:t>
      </w:r>
      <w:r w:rsidRPr="00DD7668" w:rsidR="002F6C76">
        <w:rPr>
          <w:rStyle w:val="cat-Dategrp-17rplc-29"/>
          <w:sz w:val="28"/>
          <w:szCs w:val="28"/>
        </w:rPr>
        <w:t>23.10.1993 года</w:t>
      </w:r>
      <w:r w:rsidRPr="00DD7668">
        <w:rPr>
          <w:sz w:val="28"/>
          <w:szCs w:val="28"/>
        </w:rPr>
        <w:t xml:space="preserve"> № 1090,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2755D5" w:rsidRPr="00DD7668" w:rsidP="000D2815">
      <w:pPr>
        <w:ind w:firstLine="567"/>
        <w:jc w:val="both"/>
        <w:rPr>
          <w:sz w:val="28"/>
          <w:szCs w:val="28"/>
        </w:rPr>
      </w:pPr>
      <w:r w:rsidRPr="00DD7668">
        <w:rPr>
          <w:sz w:val="28"/>
          <w:szCs w:val="28"/>
        </w:rPr>
        <w:t xml:space="preserve">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w:t>
      </w:r>
      <w:r w:rsidRPr="00DD7668" w:rsidR="00FC3D3A">
        <w:rPr>
          <w:rStyle w:val="cat-Dategrp-17rplc-29"/>
          <w:sz w:val="28"/>
          <w:szCs w:val="28"/>
        </w:rPr>
        <w:t>23.10.1993 года</w:t>
      </w:r>
      <w:r w:rsidRPr="00DD7668">
        <w:rPr>
          <w:sz w:val="28"/>
          <w:szCs w:val="28"/>
        </w:rPr>
        <w:t xml:space="preserve"> № 1090 </w:t>
      </w:r>
      <w:r w:rsidRPr="00DD7668" w:rsidR="002F6C76">
        <w:rPr>
          <w:sz w:val="28"/>
          <w:szCs w:val="28"/>
        </w:rPr>
        <w:t xml:space="preserve">(далее – Основные положения) </w:t>
      </w:r>
      <w:r w:rsidRPr="00DD7668">
        <w:rPr>
          <w:sz w:val="28"/>
          <w:szCs w:val="28"/>
        </w:rPr>
        <w:t xml:space="preserve">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rsidR="002755D5" w:rsidRPr="00DD7668" w:rsidP="000D2815">
      <w:pPr>
        <w:ind w:firstLine="567"/>
        <w:jc w:val="both"/>
        <w:rPr>
          <w:sz w:val="28"/>
          <w:szCs w:val="28"/>
        </w:rPr>
      </w:pPr>
      <w:r w:rsidRPr="00DD7668">
        <w:rPr>
          <w:sz w:val="28"/>
          <w:szCs w:val="28"/>
        </w:rPr>
        <w:t xml:space="preserve">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 </w:t>
      </w:r>
    </w:p>
    <w:p w:rsidR="006541BC" w:rsidRPr="00DD7668" w:rsidP="000D2815">
      <w:pPr>
        <w:ind w:firstLine="540"/>
        <w:jc w:val="both"/>
        <w:rPr>
          <w:rFonts w:eastAsia="Times New Roman"/>
          <w:sz w:val="28"/>
          <w:szCs w:val="28"/>
        </w:rPr>
      </w:pPr>
      <w:r w:rsidRPr="00DD7668">
        <w:rPr>
          <w:rFonts w:eastAsia="Times New Roman"/>
          <w:sz w:val="28"/>
          <w:szCs w:val="28"/>
        </w:rPr>
        <w:t xml:space="preserve">Согласно пункту 1 части 1 статьи 18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владельца транспортного средства. </w:t>
      </w:r>
    </w:p>
    <w:p w:rsidR="006541BC" w:rsidRPr="00DD7668" w:rsidP="000D2815">
      <w:pPr>
        <w:ind w:firstLine="540"/>
        <w:jc w:val="both"/>
        <w:rPr>
          <w:rFonts w:eastAsia="Times New Roman"/>
          <w:sz w:val="28"/>
          <w:szCs w:val="28"/>
        </w:rPr>
      </w:pPr>
      <w:r w:rsidRPr="00DD7668">
        <w:rPr>
          <w:rFonts w:eastAsia="Times New Roman"/>
          <w:sz w:val="28"/>
          <w:szCs w:val="28"/>
        </w:rPr>
        <w:t xml:space="preserve">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учета транспортного средства в соответствии с пунктами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вносятся регистрационным подразделением в соответствующие </w:t>
      </w:r>
      <w:r w:rsidRPr="00DD7668">
        <w:rPr>
          <w:rFonts w:eastAsia="Times New Roman"/>
          <w:sz w:val="28"/>
          <w:szCs w:val="28"/>
        </w:rPr>
        <w:t>разыскные</w:t>
      </w:r>
      <w:r w:rsidRPr="00DD7668">
        <w:rPr>
          <w:rFonts w:eastAsia="Times New Roman"/>
          <w:sz w:val="28"/>
          <w:szCs w:val="28"/>
        </w:rPr>
        <w:t xml:space="preserve"> учеты утраченной специальной продукции Госавтоинспекции (пункт 61). </w:t>
      </w:r>
    </w:p>
    <w:p w:rsidR="002755D5" w:rsidRPr="00DD7668" w:rsidP="000D2815">
      <w:pPr>
        <w:ind w:firstLine="567"/>
        <w:jc w:val="both"/>
        <w:rPr>
          <w:sz w:val="28"/>
          <w:szCs w:val="28"/>
        </w:rPr>
      </w:pPr>
      <w:r w:rsidRPr="00DD7668">
        <w:rPr>
          <w:sz w:val="28"/>
          <w:szCs w:val="28"/>
        </w:rPr>
        <w:t xml:space="preserve">Согласно п. 4 постановления Пленума Верховного Суда Российской Федерации от </w:t>
      </w:r>
      <w:r w:rsidRPr="00DD7668" w:rsidR="007C748E">
        <w:rPr>
          <w:rStyle w:val="cat-Dategrp-18rplc-30"/>
          <w:sz w:val="28"/>
          <w:szCs w:val="28"/>
        </w:rPr>
        <w:t>25.06.2019 года</w:t>
      </w:r>
      <w:r w:rsidRPr="00DD7668">
        <w:rPr>
          <w:sz w:val="28"/>
          <w:szCs w:val="28"/>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w:t>
      </w:r>
      <w:r w:rsidRPr="00DD7668">
        <w:rPr>
          <w:sz w:val="28"/>
          <w:szCs w:val="28"/>
        </w:rPr>
        <w:t xml:space="preserve">средством с заведомо подложными государственными регистрационными знаками) статьи 12.2 КоАП РФ под подложными государственными регистрационными знаками следует понимать в том числе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6541BC" w:rsidRPr="00DD7668" w:rsidP="000D2815">
      <w:pPr>
        <w:shd w:val="clear" w:color="auto" w:fill="FFFFFF"/>
        <w:ind w:firstLine="567"/>
        <w:jc w:val="both"/>
        <w:rPr>
          <w:sz w:val="28"/>
          <w:szCs w:val="28"/>
        </w:rPr>
      </w:pPr>
      <w:r w:rsidRPr="00DD7668">
        <w:rPr>
          <w:rFonts w:eastAsia="Times New Roman"/>
          <w:sz w:val="28"/>
          <w:szCs w:val="28"/>
        </w:rPr>
        <w:t xml:space="preserve">В ходе производства по делу было установлено, что водитель </w:t>
      </w:r>
      <w:r w:rsidRPr="00DD7668">
        <w:rPr>
          <w:rFonts w:eastAsia="Times New Roman"/>
          <w:sz w:val="28"/>
          <w:szCs w:val="28"/>
        </w:rPr>
        <w:t>Кобылев</w:t>
      </w:r>
      <w:r w:rsidRPr="00DD7668">
        <w:rPr>
          <w:rFonts w:eastAsia="Times New Roman"/>
          <w:sz w:val="28"/>
          <w:szCs w:val="28"/>
        </w:rPr>
        <w:t xml:space="preserve"> А.В</w:t>
      </w:r>
      <w:r w:rsidRPr="00DD7668">
        <w:rPr>
          <w:rStyle w:val="cat-FIOgrp-22rplc-31"/>
          <w:sz w:val="28"/>
          <w:szCs w:val="28"/>
        </w:rPr>
        <w:t>.</w:t>
      </w:r>
      <w:r w:rsidRPr="00DD7668">
        <w:rPr>
          <w:sz w:val="28"/>
          <w:szCs w:val="28"/>
        </w:rPr>
        <w:t xml:space="preserve"> </w:t>
      </w:r>
      <w:r w:rsidRPr="00DD7668">
        <w:rPr>
          <w:rFonts w:eastAsia="Times New Roman"/>
          <w:sz w:val="28"/>
          <w:szCs w:val="28"/>
        </w:rPr>
        <w:t xml:space="preserve">04.12.2025 года в 22 часа 09 минут на ул. </w:t>
      </w:r>
      <w:r w:rsidR="00DD7668">
        <w:rPr>
          <w:rFonts w:eastAsia="Times New Roman"/>
          <w:sz w:val="28"/>
          <w:szCs w:val="28"/>
        </w:rPr>
        <w:t>АДРЕС</w:t>
      </w:r>
      <w:r w:rsidRPr="00DD7668">
        <w:rPr>
          <w:rFonts w:eastAsia="Times New Roman"/>
          <w:sz w:val="28"/>
          <w:szCs w:val="28"/>
        </w:rPr>
        <w:t>, в нарушение требований пункта 11 Основных положений</w:t>
      </w:r>
      <w:r w:rsidRPr="00DD7668" w:rsidR="00DD6DEB">
        <w:rPr>
          <w:rFonts w:eastAsia="Times New Roman"/>
          <w:sz w:val="28"/>
          <w:szCs w:val="28"/>
        </w:rPr>
        <w:t xml:space="preserve"> и </w:t>
      </w:r>
      <w:r w:rsidRPr="00DD7668" w:rsidR="00DD6DEB">
        <w:rPr>
          <w:sz w:val="28"/>
          <w:szCs w:val="28"/>
        </w:rPr>
        <w:t>пункта 2.3.1 Правил дорожного движения РФ</w:t>
      </w:r>
      <w:r w:rsidRPr="00DD7668" w:rsidR="00B3799B">
        <w:rPr>
          <w:rFonts w:eastAsia="Times New Roman"/>
          <w:sz w:val="28"/>
          <w:szCs w:val="28"/>
        </w:rPr>
        <w:t>,</w:t>
      </w:r>
      <w:r w:rsidRPr="00DD7668">
        <w:rPr>
          <w:rFonts w:eastAsia="Times New Roman"/>
          <w:sz w:val="28"/>
          <w:szCs w:val="28"/>
        </w:rPr>
        <w:t xml:space="preserve"> управлял принадлежащим ему транспортным средством – автомобилем </w:t>
      </w:r>
      <w:r w:rsidRPr="00DD7668">
        <w:rPr>
          <w:rFonts w:eastAsia="Times New Roman"/>
          <w:sz w:val="28"/>
          <w:szCs w:val="28"/>
          <w:lang w:val="en-US"/>
        </w:rPr>
        <w:t>LADA</w:t>
      </w:r>
      <w:r w:rsidRPr="00DD7668">
        <w:rPr>
          <w:rFonts w:eastAsia="Times New Roman"/>
          <w:sz w:val="28"/>
          <w:szCs w:val="28"/>
        </w:rPr>
        <w:t xml:space="preserve"> 217130 </w:t>
      </w:r>
      <w:r w:rsidRPr="00DD7668">
        <w:rPr>
          <w:rFonts w:eastAsia="Times New Roman"/>
          <w:sz w:val="28"/>
          <w:szCs w:val="28"/>
          <w:lang w:val="en-US"/>
        </w:rPr>
        <w:t>LADA</w:t>
      </w:r>
      <w:r w:rsidRPr="00DD7668">
        <w:rPr>
          <w:rFonts w:eastAsia="Times New Roman"/>
          <w:sz w:val="28"/>
          <w:szCs w:val="28"/>
        </w:rPr>
        <w:t xml:space="preserve"> </w:t>
      </w:r>
      <w:r w:rsidRPr="00DD7668">
        <w:rPr>
          <w:rFonts w:eastAsia="Times New Roman"/>
          <w:sz w:val="28"/>
          <w:szCs w:val="28"/>
          <w:lang w:val="en-US"/>
        </w:rPr>
        <w:t>PRIORA</w:t>
      </w:r>
      <w:r w:rsidRPr="00DD7668">
        <w:rPr>
          <w:rFonts w:eastAsia="Times New Roman"/>
          <w:sz w:val="28"/>
          <w:szCs w:val="28"/>
        </w:rPr>
        <w:t>, с заведомо подложными государственными регистрационными знаками «</w:t>
      </w:r>
      <w:r w:rsidR="00DD7668">
        <w:rPr>
          <w:rFonts w:eastAsia="Times New Roman"/>
          <w:sz w:val="28"/>
          <w:szCs w:val="28"/>
        </w:rPr>
        <w:t>…</w:t>
      </w:r>
      <w:r w:rsidRPr="00DD7668">
        <w:rPr>
          <w:rFonts w:eastAsia="Times New Roman"/>
          <w:sz w:val="28"/>
          <w:szCs w:val="28"/>
        </w:rPr>
        <w:t>»</w:t>
      </w:r>
      <w:r w:rsidRPr="00DD7668">
        <w:rPr>
          <w:sz w:val="28"/>
          <w:szCs w:val="28"/>
        </w:rPr>
        <w:t>, отличным от внесенного в регистрационный документ данного транспортного средства, а именно «</w:t>
      </w:r>
      <w:r w:rsidR="00DD7668">
        <w:rPr>
          <w:rFonts w:eastAsia="Times New Roman"/>
          <w:sz w:val="28"/>
          <w:szCs w:val="28"/>
        </w:rPr>
        <w:t>…</w:t>
      </w:r>
      <w:r w:rsidRPr="00DD7668" w:rsidR="00392FA1">
        <w:rPr>
          <w:sz w:val="28"/>
          <w:szCs w:val="28"/>
        </w:rPr>
        <w:t>».</w:t>
      </w:r>
      <w:r w:rsidRPr="00DD7668">
        <w:rPr>
          <w:sz w:val="28"/>
          <w:szCs w:val="28"/>
        </w:rPr>
        <w:t xml:space="preserve"> </w:t>
      </w:r>
      <w:r w:rsidRPr="00DD7668" w:rsidR="00392FA1">
        <w:rPr>
          <w:rFonts w:eastAsia="Times New Roman"/>
          <w:sz w:val="28"/>
          <w:szCs w:val="28"/>
        </w:rPr>
        <w:t>С</w:t>
      </w:r>
      <w:r w:rsidRPr="00DD7668">
        <w:rPr>
          <w:rFonts w:eastAsia="Times New Roman"/>
          <w:sz w:val="28"/>
          <w:szCs w:val="28"/>
        </w:rPr>
        <w:t xml:space="preserve"> даты, предшествовавшей дате выявления факта управления </w:t>
      </w:r>
      <w:r w:rsidRPr="00DD7668">
        <w:rPr>
          <w:rFonts w:eastAsia="Times New Roman"/>
          <w:sz w:val="28"/>
          <w:szCs w:val="28"/>
        </w:rPr>
        <w:t>Кобылевым</w:t>
      </w:r>
      <w:r w:rsidRPr="00DD7668">
        <w:rPr>
          <w:rFonts w:eastAsia="Times New Roman"/>
          <w:sz w:val="28"/>
          <w:szCs w:val="28"/>
        </w:rPr>
        <w:t xml:space="preserve"> А.В</w:t>
      </w:r>
      <w:r w:rsidRPr="00DD7668">
        <w:rPr>
          <w:rStyle w:val="cat-FIOgrp-22rplc-31"/>
          <w:sz w:val="28"/>
          <w:szCs w:val="28"/>
        </w:rPr>
        <w:t>.</w:t>
      </w:r>
      <w:r w:rsidRPr="00DD7668">
        <w:rPr>
          <w:rFonts w:eastAsia="Times New Roman"/>
          <w:sz w:val="28"/>
          <w:szCs w:val="28"/>
        </w:rPr>
        <w:t xml:space="preserve"> данным транспортным средством, его государственный учет был прекращен на основании заявления собственника -  </w:t>
      </w:r>
      <w:r w:rsidR="00DD7668">
        <w:rPr>
          <w:rFonts w:eastAsia="Times New Roman"/>
          <w:sz w:val="28"/>
          <w:szCs w:val="28"/>
        </w:rPr>
        <w:t>ФИО1</w:t>
      </w:r>
      <w:r w:rsidRPr="00DD7668">
        <w:rPr>
          <w:rFonts w:eastAsia="Times New Roman"/>
          <w:sz w:val="28"/>
          <w:szCs w:val="28"/>
        </w:rPr>
        <w:t>.</w:t>
      </w:r>
    </w:p>
    <w:p w:rsidR="00F17DA2" w:rsidRPr="00DD7668" w:rsidP="000D2815">
      <w:pPr>
        <w:jc w:val="both"/>
        <w:rPr>
          <w:sz w:val="28"/>
          <w:szCs w:val="28"/>
        </w:rPr>
      </w:pPr>
      <w:r w:rsidRPr="00DD7668">
        <w:rPr>
          <w:sz w:val="28"/>
          <w:szCs w:val="28"/>
        </w:rPr>
        <w:t xml:space="preserve">          </w:t>
      </w:r>
      <w:r w:rsidRPr="00DD7668" w:rsidR="008760EA">
        <w:rPr>
          <w:sz w:val="28"/>
          <w:szCs w:val="28"/>
        </w:rPr>
        <w:t>В</w:t>
      </w:r>
      <w:r w:rsidRPr="00DD7668">
        <w:rPr>
          <w:sz w:val="28"/>
          <w:szCs w:val="28"/>
        </w:rPr>
        <w:t xml:space="preserve">ина </w:t>
      </w:r>
      <w:r w:rsidRPr="00DD7668" w:rsidR="008760EA">
        <w:rPr>
          <w:rFonts w:eastAsia="Times New Roman"/>
          <w:sz w:val="28"/>
          <w:szCs w:val="28"/>
        </w:rPr>
        <w:t>Кобылева</w:t>
      </w:r>
      <w:r w:rsidRPr="00DD7668" w:rsidR="008760EA">
        <w:rPr>
          <w:rFonts w:eastAsia="Times New Roman"/>
          <w:sz w:val="28"/>
          <w:szCs w:val="28"/>
        </w:rPr>
        <w:t xml:space="preserve"> А.В.</w:t>
      </w:r>
      <w:r w:rsidRPr="00DD7668" w:rsidR="008760EA">
        <w:rPr>
          <w:sz w:val="28"/>
          <w:szCs w:val="28"/>
        </w:rPr>
        <w:t xml:space="preserve"> </w:t>
      </w:r>
      <w:r w:rsidRPr="00DD7668">
        <w:rPr>
          <w:sz w:val="28"/>
          <w:szCs w:val="28"/>
        </w:rPr>
        <w:t>в совершении административного правонарушения, предусмотренного ч. 4 ст. 12.2 КоАП РФ, полностью подтверждается имеющимися в материалах дела доказательствами, исследованными в судебном заседании, а именно:</w:t>
      </w:r>
    </w:p>
    <w:p w:rsidR="00F17DA2" w:rsidRPr="00DD7668" w:rsidP="000D2815">
      <w:pPr>
        <w:tabs>
          <w:tab w:val="left" w:pos="1400"/>
        </w:tabs>
        <w:ind w:firstLine="567"/>
        <w:jc w:val="both"/>
        <w:rPr>
          <w:sz w:val="28"/>
          <w:szCs w:val="28"/>
        </w:rPr>
      </w:pPr>
      <w:r w:rsidRPr="00DD7668">
        <w:rPr>
          <w:sz w:val="28"/>
          <w:szCs w:val="28"/>
        </w:rPr>
        <w:t xml:space="preserve">- протоколом  </w:t>
      </w:r>
      <w:r w:rsidR="00DD7668">
        <w:rPr>
          <w:sz w:val="28"/>
          <w:szCs w:val="28"/>
        </w:rPr>
        <w:t>…</w:t>
      </w:r>
      <w:r w:rsidRPr="00DD7668">
        <w:rPr>
          <w:sz w:val="28"/>
          <w:szCs w:val="28"/>
        </w:rPr>
        <w:t xml:space="preserve"> об административном правонарушении от </w:t>
      </w:r>
      <w:r w:rsidRPr="00DD7668">
        <w:rPr>
          <w:rStyle w:val="cat-Dategrp-14rplc-21"/>
          <w:sz w:val="28"/>
          <w:szCs w:val="28"/>
        </w:rPr>
        <w:t>04</w:t>
      </w:r>
      <w:r w:rsidRPr="00DD7668" w:rsidR="008760EA">
        <w:rPr>
          <w:rStyle w:val="cat-Dategrp-14rplc-21"/>
          <w:sz w:val="28"/>
          <w:szCs w:val="28"/>
        </w:rPr>
        <w:t>.12</w:t>
      </w:r>
      <w:r w:rsidRPr="00DD7668">
        <w:rPr>
          <w:rStyle w:val="cat-Dategrp-14rplc-21"/>
          <w:sz w:val="28"/>
          <w:szCs w:val="28"/>
        </w:rPr>
        <w:t>.202</w:t>
      </w:r>
      <w:r w:rsidRPr="00DD7668" w:rsidR="008760EA">
        <w:rPr>
          <w:rStyle w:val="cat-Dategrp-14rplc-21"/>
          <w:sz w:val="28"/>
          <w:szCs w:val="28"/>
        </w:rPr>
        <w:t>5</w:t>
      </w:r>
      <w:r w:rsidRPr="00DD7668">
        <w:rPr>
          <w:rStyle w:val="cat-Dategrp-14rplc-21"/>
          <w:sz w:val="28"/>
          <w:szCs w:val="28"/>
        </w:rPr>
        <w:t xml:space="preserve"> года</w:t>
      </w:r>
      <w:r w:rsidRPr="00DD7668">
        <w:rPr>
          <w:sz w:val="28"/>
          <w:szCs w:val="28"/>
        </w:rPr>
        <w:t>, установившим факт административно правонарушения;</w:t>
      </w:r>
    </w:p>
    <w:p w:rsidR="008760EA" w:rsidRPr="00DD7668" w:rsidP="000D2815">
      <w:pPr>
        <w:tabs>
          <w:tab w:val="left" w:pos="1400"/>
        </w:tabs>
        <w:ind w:firstLine="567"/>
        <w:jc w:val="both"/>
        <w:rPr>
          <w:sz w:val="28"/>
          <w:szCs w:val="28"/>
        </w:rPr>
      </w:pPr>
      <w:r w:rsidRPr="00DD7668">
        <w:rPr>
          <w:sz w:val="28"/>
          <w:szCs w:val="28"/>
        </w:rPr>
        <w:t xml:space="preserve">- протоколом </w:t>
      </w:r>
      <w:r w:rsidR="00DD7668">
        <w:rPr>
          <w:sz w:val="28"/>
          <w:szCs w:val="28"/>
        </w:rPr>
        <w:t>…</w:t>
      </w:r>
      <w:r w:rsidRPr="00DD7668">
        <w:rPr>
          <w:sz w:val="28"/>
          <w:szCs w:val="28"/>
        </w:rPr>
        <w:t xml:space="preserve"> от 0</w:t>
      </w:r>
      <w:r w:rsidRPr="00DD7668">
        <w:rPr>
          <w:rStyle w:val="cat-Dategrp-14rplc-27"/>
          <w:sz w:val="28"/>
          <w:szCs w:val="28"/>
        </w:rPr>
        <w:t xml:space="preserve">4.12.2025 года </w:t>
      </w:r>
      <w:r w:rsidRPr="00DD7668">
        <w:rPr>
          <w:sz w:val="28"/>
          <w:szCs w:val="28"/>
        </w:rPr>
        <w:t xml:space="preserve">об изъятии вещей и документов – об изъятии у </w:t>
      </w:r>
      <w:r w:rsidRPr="00DD7668">
        <w:rPr>
          <w:rFonts w:eastAsia="Times New Roman"/>
          <w:sz w:val="28"/>
          <w:szCs w:val="28"/>
        </w:rPr>
        <w:t>Кобылева</w:t>
      </w:r>
      <w:r w:rsidRPr="00DD7668">
        <w:rPr>
          <w:rFonts w:eastAsia="Times New Roman"/>
          <w:sz w:val="28"/>
          <w:szCs w:val="28"/>
        </w:rPr>
        <w:t xml:space="preserve"> А.В</w:t>
      </w:r>
      <w:r w:rsidRPr="00DD7668">
        <w:rPr>
          <w:sz w:val="28"/>
          <w:szCs w:val="28"/>
        </w:rPr>
        <w:t xml:space="preserve">. </w:t>
      </w:r>
      <w:r w:rsidRPr="00DD7668" w:rsidR="00392FA1">
        <w:rPr>
          <w:rStyle w:val="cat-CarMakeModelgrp-29rplc-24"/>
          <w:sz w:val="28"/>
          <w:szCs w:val="28"/>
        </w:rPr>
        <w:t>государственных регистрационных знаков</w:t>
      </w:r>
      <w:r w:rsidRPr="00DD7668">
        <w:rPr>
          <w:rStyle w:val="cat-CarMakeModelgrp-29rplc-24"/>
          <w:sz w:val="28"/>
          <w:szCs w:val="28"/>
        </w:rPr>
        <w:t xml:space="preserve"> </w:t>
      </w:r>
      <w:r w:rsidR="00DD7668">
        <w:rPr>
          <w:rStyle w:val="cat-CarMakeModelgrp-29rplc-24"/>
          <w:sz w:val="28"/>
          <w:szCs w:val="28"/>
        </w:rPr>
        <w:t>…</w:t>
      </w:r>
      <w:r w:rsidRPr="00DD7668">
        <w:rPr>
          <w:sz w:val="28"/>
          <w:szCs w:val="28"/>
        </w:rPr>
        <w:t xml:space="preserve"> (2 шт.);</w:t>
      </w:r>
    </w:p>
    <w:p w:rsidR="008760EA" w:rsidRPr="00DD7668" w:rsidP="000D2815">
      <w:pPr>
        <w:tabs>
          <w:tab w:val="left" w:pos="1400"/>
        </w:tabs>
        <w:ind w:firstLine="567"/>
        <w:jc w:val="both"/>
        <w:rPr>
          <w:sz w:val="28"/>
          <w:szCs w:val="28"/>
        </w:rPr>
      </w:pPr>
      <w:r w:rsidRPr="00DD7668">
        <w:rPr>
          <w:sz w:val="28"/>
          <w:szCs w:val="28"/>
        </w:rPr>
        <w:t>- материалом видеозаписи;</w:t>
      </w:r>
    </w:p>
    <w:p w:rsidR="00DA6679" w:rsidRPr="00DD7668" w:rsidP="000D2815">
      <w:pPr>
        <w:tabs>
          <w:tab w:val="left" w:pos="1400"/>
        </w:tabs>
        <w:ind w:firstLine="567"/>
        <w:jc w:val="both"/>
        <w:rPr>
          <w:rFonts w:eastAsia="Times New Roman"/>
          <w:sz w:val="28"/>
          <w:szCs w:val="28"/>
        </w:rPr>
      </w:pPr>
      <w:r w:rsidRPr="00DD7668">
        <w:rPr>
          <w:sz w:val="28"/>
          <w:szCs w:val="28"/>
        </w:rPr>
        <w:t xml:space="preserve">- карточкой операции с ВУ на имя </w:t>
      </w:r>
      <w:r w:rsidRPr="00DD7668">
        <w:rPr>
          <w:rFonts w:eastAsia="Times New Roman"/>
          <w:sz w:val="28"/>
          <w:szCs w:val="28"/>
        </w:rPr>
        <w:t>Кобылева</w:t>
      </w:r>
      <w:r w:rsidRPr="00DD7668">
        <w:rPr>
          <w:rFonts w:eastAsia="Times New Roman"/>
          <w:sz w:val="28"/>
          <w:szCs w:val="28"/>
        </w:rPr>
        <w:t xml:space="preserve"> А.В.;</w:t>
      </w:r>
    </w:p>
    <w:p w:rsidR="00DA6679" w:rsidRPr="00DD7668" w:rsidP="000D2815">
      <w:pPr>
        <w:tabs>
          <w:tab w:val="left" w:pos="1400"/>
        </w:tabs>
        <w:ind w:firstLine="567"/>
        <w:jc w:val="both"/>
        <w:rPr>
          <w:sz w:val="28"/>
          <w:szCs w:val="28"/>
        </w:rPr>
      </w:pPr>
      <w:r w:rsidRPr="00DD7668">
        <w:rPr>
          <w:sz w:val="28"/>
          <w:szCs w:val="28"/>
        </w:rPr>
        <w:t>- фотоматериалом;</w:t>
      </w:r>
    </w:p>
    <w:p w:rsidR="00DA6679" w:rsidRPr="00DD7668" w:rsidP="000D2815">
      <w:pPr>
        <w:tabs>
          <w:tab w:val="left" w:pos="1400"/>
        </w:tabs>
        <w:ind w:firstLine="567"/>
        <w:jc w:val="both"/>
        <w:rPr>
          <w:sz w:val="28"/>
          <w:szCs w:val="28"/>
        </w:rPr>
      </w:pPr>
      <w:r w:rsidRPr="00DD7668">
        <w:rPr>
          <w:sz w:val="28"/>
          <w:szCs w:val="28"/>
        </w:rPr>
        <w:t xml:space="preserve">- копией свидетельства о регистрации ТС - автомобиля </w:t>
      </w:r>
      <w:r w:rsidRPr="00DD7668">
        <w:rPr>
          <w:sz w:val="28"/>
          <w:szCs w:val="28"/>
          <w:lang w:val="en-US"/>
        </w:rPr>
        <w:t>LADA</w:t>
      </w:r>
      <w:r w:rsidRPr="00DD7668">
        <w:rPr>
          <w:sz w:val="28"/>
          <w:szCs w:val="28"/>
        </w:rPr>
        <w:t xml:space="preserve"> 217130 </w:t>
      </w:r>
      <w:r w:rsidRPr="00DD7668">
        <w:rPr>
          <w:sz w:val="28"/>
          <w:szCs w:val="28"/>
          <w:lang w:val="en-US"/>
        </w:rPr>
        <w:t>LADA</w:t>
      </w:r>
      <w:r w:rsidRPr="00DD7668">
        <w:rPr>
          <w:sz w:val="28"/>
          <w:szCs w:val="28"/>
        </w:rPr>
        <w:t xml:space="preserve"> </w:t>
      </w:r>
      <w:r w:rsidRPr="00DD7668">
        <w:rPr>
          <w:sz w:val="28"/>
          <w:szCs w:val="28"/>
          <w:lang w:val="en-US"/>
        </w:rPr>
        <w:t>PRIORA</w:t>
      </w:r>
      <w:r w:rsidRPr="00DD7668">
        <w:rPr>
          <w:sz w:val="28"/>
          <w:szCs w:val="28"/>
        </w:rPr>
        <w:t xml:space="preserve">, </w:t>
      </w:r>
      <w:r w:rsidRPr="00DD7668">
        <w:rPr>
          <w:rStyle w:val="cat-CarMakeModelgrp-29rplc-24"/>
          <w:sz w:val="28"/>
          <w:szCs w:val="28"/>
        </w:rPr>
        <w:t xml:space="preserve">государственный регистрационный знак </w:t>
      </w:r>
      <w:r w:rsidR="00DD7668">
        <w:rPr>
          <w:rStyle w:val="cat-CarMakeModelgrp-29rplc-24"/>
          <w:sz w:val="28"/>
          <w:szCs w:val="28"/>
        </w:rPr>
        <w:t>…</w:t>
      </w:r>
      <w:r w:rsidRPr="00DD7668">
        <w:rPr>
          <w:rStyle w:val="cat-CarMakeModelgrp-29rplc-24"/>
          <w:sz w:val="28"/>
          <w:szCs w:val="28"/>
        </w:rPr>
        <w:t xml:space="preserve">, собственник </w:t>
      </w:r>
      <w:r w:rsidRPr="00DD7668">
        <w:rPr>
          <w:rFonts w:eastAsia="Times New Roman"/>
          <w:sz w:val="28"/>
          <w:szCs w:val="28"/>
        </w:rPr>
        <w:t>Кобылев</w:t>
      </w:r>
      <w:r w:rsidRPr="00DD7668">
        <w:rPr>
          <w:rFonts w:eastAsia="Times New Roman"/>
          <w:sz w:val="28"/>
          <w:szCs w:val="28"/>
        </w:rPr>
        <w:t xml:space="preserve"> А.В</w:t>
      </w:r>
      <w:r w:rsidRPr="00DD7668">
        <w:rPr>
          <w:rStyle w:val="cat-CarMakeModelgrp-29rplc-24"/>
          <w:sz w:val="28"/>
          <w:szCs w:val="28"/>
        </w:rPr>
        <w:t>.;</w:t>
      </w:r>
    </w:p>
    <w:p w:rsidR="00F17DA2" w:rsidRPr="00DD7668" w:rsidP="000D2815">
      <w:pPr>
        <w:tabs>
          <w:tab w:val="left" w:pos="1400"/>
        </w:tabs>
        <w:ind w:firstLine="567"/>
        <w:jc w:val="both"/>
        <w:rPr>
          <w:sz w:val="28"/>
          <w:szCs w:val="28"/>
        </w:rPr>
      </w:pPr>
      <w:r w:rsidRPr="00DD7668">
        <w:rPr>
          <w:sz w:val="28"/>
          <w:szCs w:val="28"/>
        </w:rPr>
        <w:t>- карточкой учета т</w:t>
      </w:r>
      <w:r w:rsidRPr="00DD7668" w:rsidR="00DA6679">
        <w:rPr>
          <w:sz w:val="28"/>
          <w:szCs w:val="28"/>
        </w:rPr>
        <w:t xml:space="preserve">ранспортного </w:t>
      </w:r>
      <w:r w:rsidRPr="00DD7668">
        <w:rPr>
          <w:sz w:val="28"/>
          <w:szCs w:val="28"/>
        </w:rPr>
        <w:t>с</w:t>
      </w:r>
      <w:r w:rsidRPr="00DD7668" w:rsidR="00DA6679">
        <w:rPr>
          <w:sz w:val="28"/>
          <w:szCs w:val="28"/>
        </w:rPr>
        <w:t>редства</w:t>
      </w:r>
      <w:r w:rsidRPr="00DD7668">
        <w:rPr>
          <w:sz w:val="28"/>
          <w:szCs w:val="28"/>
        </w:rPr>
        <w:t xml:space="preserve"> - автомобиля </w:t>
      </w:r>
      <w:r w:rsidRPr="00DD7668" w:rsidR="00DA6679">
        <w:rPr>
          <w:sz w:val="28"/>
          <w:szCs w:val="28"/>
          <w:lang w:val="en-US"/>
        </w:rPr>
        <w:t>LADA</w:t>
      </w:r>
      <w:r w:rsidRPr="00DD7668" w:rsidR="00DA6679">
        <w:rPr>
          <w:sz w:val="28"/>
          <w:szCs w:val="28"/>
        </w:rPr>
        <w:t xml:space="preserve"> 217130 </w:t>
      </w:r>
      <w:r w:rsidRPr="00DD7668" w:rsidR="00DA6679">
        <w:rPr>
          <w:sz w:val="28"/>
          <w:szCs w:val="28"/>
          <w:lang w:val="en-US"/>
        </w:rPr>
        <w:t>LADA</w:t>
      </w:r>
      <w:r w:rsidRPr="00DD7668" w:rsidR="00DA6679">
        <w:rPr>
          <w:sz w:val="28"/>
          <w:szCs w:val="28"/>
        </w:rPr>
        <w:t xml:space="preserve"> </w:t>
      </w:r>
      <w:r w:rsidRPr="00DD7668" w:rsidR="00DA6679">
        <w:rPr>
          <w:sz w:val="28"/>
          <w:szCs w:val="28"/>
          <w:lang w:val="en-US"/>
        </w:rPr>
        <w:t>PRIORA</w:t>
      </w:r>
      <w:r w:rsidRPr="00DD7668" w:rsidR="00DA6679">
        <w:rPr>
          <w:rStyle w:val="cat-CarMakeModelgrp-29rplc-24"/>
          <w:sz w:val="28"/>
          <w:szCs w:val="28"/>
        </w:rPr>
        <w:t xml:space="preserve">, которому </w:t>
      </w:r>
      <w:r w:rsidRPr="00DD7668" w:rsidR="006E126E">
        <w:rPr>
          <w:rStyle w:val="cat-CarMakeModelgrp-29rplc-24"/>
          <w:sz w:val="28"/>
          <w:szCs w:val="28"/>
        </w:rPr>
        <w:t>14.10.2023 года</w:t>
      </w:r>
      <w:r w:rsidRPr="00DD7668">
        <w:rPr>
          <w:rStyle w:val="cat-CarMakeModelgrp-29rplc-24"/>
          <w:sz w:val="28"/>
          <w:szCs w:val="28"/>
        </w:rPr>
        <w:t xml:space="preserve"> присвоен государственный регистрационный знак </w:t>
      </w:r>
      <w:r w:rsidR="00DD7668">
        <w:rPr>
          <w:rStyle w:val="cat-CarMakeModelgrp-29rplc-24"/>
          <w:sz w:val="28"/>
          <w:szCs w:val="28"/>
        </w:rPr>
        <w:t>…</w:t>
      </w:r>
      <w:r w:rsidRPr="00DD7668">
        <w:rPr>
          <w:rStyle w:val="cat-CarMakeModelgrp-29rplc-24"/>
          <w:sz w:val="28"/>
          <w:szCs w:val="28"/>
        </w:rPr>
        <w:t xml:space="preserve">, </w:t>
      </w:r>
      <w:r w:rsidRPr="00DD7668" w:rsidR="006E126E">
        <w:rPr>
          <w:rStyle w:val="cat-CarMakeModelgrp-29rplc-24"/>
          <w:sz w:val="28"/>
          <w:szCs w:val="28"/>
        </w:rPr>
        <w:t>владелец</w:t>
      </w:r>
      <w:r w:rsidRPr="00DD7668">
        <w:rPr>
          <w:rStyle w:val="cat-CarMakeModelgrp-29rplc-24"/>
          <w:sz w:val="28"/>
          <w:szCs w:val="28"/>
        </w:rPr>
        <w:t xml:space="preserve"> </w:t>
      </w:r>
      <w:r w:rsidRPr="00DD7668" w:rsidR="00DA6679">
        <w:rPr>
          <w:rFonts w:eastAsia="Times New Roman"/>
          <w:sz w:val="28"/>
          <w:szCs w:val="28"/>
        </w:rPr>
        <w:t>Кобылев</w:t>
      </w:r>
      <w:r w:rsidRPr="00DD7668" w:rsidR="00DA6679">
        <w:rPr>
          <w:rFonts w:eastAsia="Times New Roman"/>
          <w:sz w:val="28"/>
          <w:szCs w:val="28"/>
        </w:rPr>
        <w:t xml:space="preserve"> А.В</w:t>
      </w:r>
      <w:r w:rsidRPr="00DD7668">
        <w:rPr>
          <w:rStyle w:val="cat-CarMakeModelgrp-29rplc-24"/>
          <w:sz w:val="28"/>
          <w:szCs w:val="28"/>
        </w:rPr>
        <w:t>.</w:t>
      </w:r>
      <w:r w:rsidRPr="00DD7668">
        <w:rPr>
          <w:sz w:val="28"/>
          <w:szCs w:val="28"/>
        </w:rPr>
        <w:t>;</w:t>
      </w:r>
    </w:p>
    <w:p w:rsidR="006E126E" w:rsidRPr="00DD7668" w:rsidP="000D2815">
      <w:pPr>
        <w:tabs>
          <w:tab w:val="left" w:pos="1400"/>
        </w:tabs>
        <w:ind w:firstLine="567"/>
        <w:jc w:val="both"/>
        <w:rPr>
          <w:sz w:val="28"/>
          <w:szCs w:val="28"/>
        </w:rPr>
      </w:pPr>
      <w:r w:rsidRPr="00DD7668">
        <w:rPr>
          <w:sz w:val="28"/>
          <w:szCs w:val="28"/>
        </w:rPr>
        <w:t xml:space="preserve">- карточкой учета </w:t>
      </w:r>
      <w:r w:rsidRPr="00DD7668" w:rsidR="00DA6679">
        <w:rPr>
          <w:sz w:val="28"/>
          <w:szCs w:val="28"/>
        </w:rPr>
        <w:t xml:space="preserve">транспортного средства - автомобиля </w:t>
      </w:r>
      <w:r w:rsidRPr="00DD7668" w:rsidR="00DA6679">
        <w:rPr>
          <w:sz w:val="28"/>
          <w:szCs w:val="28"/>
          <w:lang w:val="en-US"/>
        </w:rPr>
        <w:t>LADA</w:t>
      </w:r>
      <w:r w:rsidRPr="00DD7668" w:rsidR="00DA6679">
        <w:rPr>
          <w:sz w:val="28"/>
          <w:szCs w:val="28"/>
        </w:rPr>
        <w:t xml:space="preserve"> 217130 </w:t>
      </w:r>
      <w:r w:rsidRPr="00DD7668" w:rsidR="00DA6679">
        <w:rPr>
          <w:sz w:val="28"/>
          <w:szCs w:val="28"/>
          <w:lang w:val="en-US"/>
        </w:rPr>
        <w:t>LADA</w:t>
      </w:r>
      <w:r w:rsidRPr="00DD7668" w:rsidR="00DA6679">
        <w:rPr>
          <w:sz w:val="28"/>
          <w:szCs w:val="28"/>
        </w:rPr>
        <w:t xml:space="preserve"> </w:t>
      </w:r>
      <w:r w:rsidRPr="00DD7668" w:rsidR="00DA6679">
        <w:rPr>
          <w:sz w:val="28"/>
          <w:szCs w:val="28"/>
          <w:lang w:val="en-US"/>
        </w:rPr>
        <w:t>PRIORA</w:t>
      </w:r>
      <w:r w:rsidRPr="00DD7668">
        <w:rPr>
          <w:sz w:val="28"/>
          <w:szCs w:val="28"/>
        </w:rPr>
        <w:t xml:space="preserve">, </w:t>
      </w:r>
      <w:r w:rsidRPr="00DD7668">
        <w:rPr>
          <w:sz w:val="28"/>
          <w:szCs w:val="28"/>
        </w:rPr>
        <w:t xml:space="preserve">согласно которой прежний владелец автомобиля </w:t>
      </w:r>
      <w:r w:rsidR="00DD7668">
        <w:rPr>
          <w:rStyle w:val="cat-CarMakeModelgrp-29rplc-24"/>
          <w:sz w:val="28"/>
          <w:szCs w:val="28"/>
        </w:rPr>
        <w:t>ФИО1</w:t>
      </w:r>
      <w:r w:rsidRPr="00DD7668">
        <w:rPr>
          <w:rStyle w:val="cat-CarMakeModelgrp-29rplc-24"/>
          <w:sz w:val="28"/>
          <w:szCs w:val="28"/>
        </w:rPr>
        <w:t xml:space="preserve">, прежний государственный регистрационный знак </w:t>
      </w:r>
      <w:r w:rsidR="00DD7668">
        <w:rPr>
          <w:rStyle w:val="cat-CarMakeModelgrp-29rplc-24"/>
          <w:sz w:val="28"/>
          <w:szCs w:val="28"/>
        </w:rPr>
        <w:t>…</w:t>
      </w:r>
      <w:r w:rsidRPr="00DD7668">
        <w:rPr>
          <w:rStyle w:val="cat-CarMakeModelgrp-29rplc-24"/>
          <w:sz w:val="28"/>
          <w:szCs w:val="28"/>
        </w:rPr>
        <w:t xml:space="preserve">, </w:t>
      </w:r>
      <w:r w:rsidRPr="00DD7668">
        <w:rPr>
          <w:sz w:val="28"/>
          <w:szCs w:val="28"/>
        </w:rPr>
        <w:t xml:space="preserve">19.09.2023 года </w:t>
      </w:r>
      <w:r w:rsidRPr="00DD7668">
        <w:rPr>
          <w:rStyle w:val="cat-CarMakeModelgrp-29rplc-24"/>
          <w:sz w:val="28"/>
          <w:szCs w:val="28"/>
        </w:rPr>
        <w:t>прекращена регистрация транспортного средства в связи с продажей (передачей) другому лицу;</w:t>
      </w:r>
    </w:p>
    <w:p w:rsidR="00227695" w:rsidRPr="00DD7668" w:rsidP="000D2815">
      <w:pPr>
        <w:tabs>
          <w:tab w:val="left" w:pos="1400"/>
        </w:tabs>
        <w:jc w:val="both"/>
        <w:rPr>
          <w:sz w:val="28"/>
          <w:szCs w:val="28"/>
        </w:rPr>
      </w:pPr>
      <w:r w:rsidRPr="00DD7668">
        <w:rPr>
          <w:sz w:val="28"/>
          <w:szCs w:val="28"/>
        </w:rPr>
        <w:t xml:space="preserve">        </w:t>
      </w:r>
      <w:r w:rsidRPr="00DD7668" w:rsidR="00DA6679">
        <w:rPr>
          <w:sz w:val="28"/>
          <w:szCs w:val="28"/>
        </w:rPr>
        <w:t xml:space="preserve">- дополнением к протоколу об административном правонарушении, согласно которому </w:t>
      </w:r>
      <w:r w:rsidRPr="00DD7668">
        <w:rPr>
          <w:rFonts w:eastAsia="Times New Roman"/>
          <w:sz w:val="28"/>
          <w:szCs w:val="28"/>
        </w:rPr>
        <w:t>Кобылев</w:t>
      </w:r>
      <w:r w:rsidRPr="00DD7668">
        <w:rPr>
          <w:rFonts w:eastAsia="Times New Roman"/>
          <w:sz w:val="28"/>
          <w:szCs w:val="28"/>
        </w:rPr>
        <w:t xml:space="preserve"> А.В</w:t>
      </w:r>
      <w:r w:rsidRPr="00DD7668" w:rsidR="00DA6679">
        <w:rPr>
          <w:sz w:val="28"/>
          <w:szCs w:val="28"/>
        </w:rPr>
        <w:t xml:space="preserve">. водительское удостоверение получал, среди лиц лишенных права управления не значится; </w:t>
      </w:r>
    </w:p>
    <w:p w:rsidR="00F17DA2" w:rsidRPr="00DD7668" w:rsidP="000D2815">
      <w:pPr>
        <w:tabs>
          <w:tab w:val="left" w:pos="1400"/>
        </w:tabs>
        <w:ind w:firstLine="567"/>
        <w:jc w:val="both"/>
        <w:rPr>
          <w:sz w:val="28"/>
          <w:szCs w:val="28"/>
        </w:rPr>
      </w:pPr>
      <w:r w:rsidRPr="00DD7668">
        <w:rPr>
          <w:sz w:val="28"/>
          <w:szCs w:val="28"/>
        </w:rPr>
        <w:t xml:space="preserve">- </w:t>
      </w:r>
      <w:r w:rsidRPr="00DD7668" w:rsidR="00DA6679">
        <w:rPr>
          <w:sz w:val="28"/>
          <w:szCs w:val="28"/>
        </w:rPr>
        <w:t xml:space="preserve">информацией о привлечении </w:t>
      </w:r>
      <w:r w:rsidRPr="00DD7668">
        <w:rPr>
          <w:rFonts w:eastAsia="Times New Roman"/>
          <w:sz w:val="28"/>
          <w:szCs w:val="28"/>
        </w:rPr>
        <w:t>Кобылева</w:t>
      </w:r>
      <w:r w:rsidRPr="00DD7668">
        <w:rPr>
          <w:rFonts w:eastAsia="Times New Roman"/>
          <w:sz w:val="28"/>
          <w:szCs w:val="28"/>
        </w:rPr>
        <w:t xml:space="preserve"> А.В</w:t>
      </w:r>
      <w:r w:rsidRPr="00DD7668" w:rsidR="00DA6679">
        <w:rPr>
          <w:sz w:val="28"/>
          <w:szCs w:val="28"/>
        </w:rPr>
        <w:t>. к а</w:t>
      </w:r>
      <w:r w:rsidRPr="00DD7668">
        <w:rPr>
          <w:sz w:val="28"/>
          <w:szCs w:val="28"/>
        </w:rPr>
        <w:t>дминистративной ответственности.</w:t>
      </w:r>
    </w:p>
    <w:p w:rsidR="00227695" w:rsidRPr="00DD7668" w:rsidP="000D2815">
      <w:pPr>
        <w:ind w:firstLine="567"/>
        <w:jc w:val="both"/>
        <w:rPr>
          <w:sz w:val="28"/>
          <w:szCs w:val="28"/>
        </w:rPr>
      </w:pPr>
      <w:r w:rsidRPr="00DD7668">
        <w:rPr>
          <w:sz w:val="28"/>
          <w:szCs w:val="28"/>
        </w:rPr>
        <w:t xml:space="preserve">Суд, оценив все представленные доказательства, приходит к выводу о доказанности вины </w:t>
      </w:r>
      <w:r w:rsidRPr="00DD7668">
        <w:rPr>
          <w:rFonts w:eastAsia="Times New Roman"/>
          <w:sz w:val="28"/>
          <w:szCs w:val="28"/>
        </w:rPr>
        <w:t>Кобылева</w:t>
      </w:r>
      <w:r w:rsidRPr="00DD7668">
        <w:rPr>
          <w:rFonts w:eastAsia="Times New Roman"/>
          <w:sz w:val="28"/>
          <w:szCs w:val="28"/>
        </w:rPr>
        <w:t xml:space="preserve"> А.В.</w:t>
      </w:r>
      <w:r w:rsidRPr="00DD7668" w:rsidR="006541BC">
        <w:rPr>
          <w:sz w:val="28"/>
          <w:szCs w:val="28"/>
        </w:rPr>
        <w:t xml:space="preserve"> в совершении административного правонарушения, предусмотренного</w:t>
      </w:r>
      <w:r w:rsidRPr="00DD7668">
        <w:rPr>
          <w:sz w:val="28"/>
          <w:szCs w:val="28"/>
        </w:rPr>
        <w:t xml:space="preserve"> ч. 4 ст. 12.2 КоАП РФ, как управление транспортным средством с заведомо подложными государственными регистрационными знаками.</w:t>
      </w:r>
    </w:p>
    <w:p w:rsidR="001B30A7" w:rsidRPr="00DD7668" w:rsidP="000D2815">
      <w:pPr>
        <w:ind w:firstLine="540"/>
        <w:jc w:val="both"/>
        <w:rPr>
          <w:sz w:val="28"/>
          <w:szCs w:val="28"/>
        </w:rPr>
      </w:pPr>
      <w:r w:rsidRPr="00DD7668">
        <w:rPr>
          <w:sz w:val="28"/>
          <w:szCs w:val="28"/>
        </w:rPr>
        <w:t xml:space="preserve">Субъектом административного правонарушения, предусмотренного ч. 4 ст. 12.2 КоАП РФ, является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С субъективной стороны административное правонарушение, предусмотренное ч. 4 ст. 12.2 КоАП РФ, характеризуется умышленной формой вины. </w:t>
      </w:r>
    </w:p>
    <w:p w:rsidR="001B30A7" w:rsidRPr="00DD7668" w:rsidP="000D2815">
      <w:pPr>
        <w:ind w:firstLine="540"/>
        <w:jc w:val="both"/>
        <w:rPr>
          <w:sz w:val="28"/>
          <w:szCs w:val="28"/>
        </w:rPr>
      </w:pPr>
      <w:r w:rsidRPr="00DD7668">
        <w:rPr>
          <w:sz w:val="28"/>
          <w:szCs w:val="28"/>
        </w:rPr>
        <w:t xml:space="preserve">В силу ч. 1 ст. 2.2 названного Кодекса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p>
    <w:p w:rsidR="001B30A7" w:rsidRPr="00DD7668" w:rsidP="000D2815">
      <w:pPr>
        <w:ind w:firstLine="540"/>
        <w:jc w:val="both"/>
        <w:rPr>
          <w:sz w:val="28"/>
          <w:szCs w:val="28"/>
        </w:rPr>
      </w:pPr>
      <w:r w:rsidRPr="00DD7668">
        <w:rPr>
          <w:sz w:val="28"/>
          <w:szCs w:val="28"/>
        </w:rPr>
        <w:t xml:space="preserve">Довод </w:t>
      </w:r>
      <w:r w:rsidRPr="00DD7668">
        <w:rPr>
          <w:sz w:val="28"/>
          <w:szCs w:val="28"/>
        </w:rPr>
        <w:t>Кобылева</w:t>
      </w:r>
      <w:r w:rsidRPr="00DD7668">
        <w:rPr>
          <w:sz w:val="28"/>
          <w:szCs w:val="28"/>
        </w:rPr>
        <w:t xml:space="preserve"> А.В. о том, что он, управляя транспортным средством, не был осведомлен </w:t>
      </w:r>
      <w:r w:rsidRPr="00DD7668" w:rsidR="00392FA1">
        <w:rPr>
          <w:sz w:val="28"/>
          <w:szCs w:val="28"/>
        </w:rPr>
        <w:t>о том, что установленные</w:t>
      </w:r>
      <w:r w:rsidRPr="00DD7668">
        <w:rPr>
          <w:sz w:val="28"/>
          <w:szCs w:val="28"/>
        </w:rPr>
        <w:t xml:space="preserve"> на</w:t>
      </w:r>
      <w:r w:rsidRPr="00DD7668" w:rsidR="00392FA1">
        <w:rPr>
          <w:sz w:val="28"/>
          <w:szCs w:val="28"/>
        </w:rPr>
        <w:t xml:space="preserve"> транспортном средстве  государственные регистрационные знаки являются подложными</w:t>
      </w:r>
      <w:r w:rsidRPr="00DD7668">
        <w:rPr>
          <w:sz w:val="28"/>
          <w:szCs w:val="28"/>
        </w:rPr>
        <w:t>, так как при регистрации транспортного средства ему не было сообщено о присвоении автомобилю иных регистрационных знаков, следу</w:t>
      </w:r>
      <w:r w:rsidRPr="00DD7668" w:rsidR="00392FA1">
        <w:rPr>
          <w:sz w:val="28"/>
          <w:szCs w:val="28"/>
        </w:rPr>
        <w:t>ет признать безосновательным</w:t>
      </w:r>
      <w:r w:rsidRPr="00DD7668">
        <w:rPr>
          <w:sz w:val="28"/>
          <w:szCs w:val="28"/>
        </w:rPr>
        <w:t xml:space="preserve">. </w:t>
      </w:r>
    </w:p>
    <w:p w:rsidR="001B30A7" w:rsidRPr="00DD7668" w:rsidP="000D2815">
      <w:pPr>
        <w:ind w:firstLine="540"/>
        <w:jc w:val="both"/>
        <w:rPr>
          <w:sz w:val="28"/>
          <w:szCs w:val="28"/>
        </w:rPr>
      </w:pPr>
      <w:r w:rsidRPr="00DD7668">
        <w:rPr>
          <w:sz w:val="28"/>
          <w:szCs w:val="28"/>
        </w:rPr>
        <w:t xml:space="preserve">Факт соответствия государственных регистрационных знаков, установленных на автомобиле, сведениям, указанным в свидетельстве о регистрации транспортного средства, обязан проверить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w:t>
      </w:r>
    </w:p>
    <w:p w:rsidR="001B30A7" w:rsidRPr="00DD7668" w:rsidP="000D2815">
      <w:pPr>
        <w:ind w:firstLine="540"/>
        <w:jc w:val="both"/>
        <w:rPr>
          <w:sz w:val="28"/>
          <w:szCs w:val="28"/>
        </w:rPr>
      </w:pPr>
      <w:r w:rsidRPr="00DD7668">
        <w:rPr>
          <w:sz w:val="28"/>
          <w:szCs w:val="28"/>
        </w:rPr>
        <w:t xml:space="preserve">Представленной в материалы дела совокупностью доказательств нашел подтверждение вывод об управлении </w:t>
      </w:r>
      <w:r w:rsidRPr="00DD7668">
        <w:rPr>
          <w:rStyle w:val="cat-FIOgrp-22rplc-54"/>
          <w:sz w:val="28"/>
          <w:szCs w:val="28"/>
        </w:rPr>
        <w:t>Кобылевым</w:t>
      </w:r>
      <w:r w:rsidRPr="00DD7668">
        <w:rPr>
          <w:rStyle w:val="cat-FIOgrp-22rplc-54"/>
          <w:sz w:val="28"/>
          <w:szCs w:val="28"/>
        </w:rPr>
        <w:t xml:space="preserve"> А.В.</w:t>
      </w:r>
      <w:r w:rsidRPr="00DD7668">
        <w:rPr>
          <w:sz w:val="28"/>
          <w:szCs w:val="28"/>
        </w:rPr>
        <w:t xml:space="preserve"> автомобилем с подложными государственными регистрационными знаками. При этом </w:t>
      </w:r>
      <w:r w:rsidRPr="00DD7668">
        <w:rPr>
          <w:rStyle w:val="cat-FIOgrp-22rplc-54"/>
          <w:sz w:val="28"/>
          <w:szCs w:val="28"/>
        </w:rPr>
        <w:t>Кобылев</w:t>
      </w:r>
      <w:r w:rsidRPr="00DD7668">
        <w:rPr>
          <w:rStyle w:val="cat-FIOgrp-22rplc-54"/>
          <w:sz w:val="28"/>
          <w:szCs w:val="28"/>
        </w:rPr>
        <w:t xml:space="preserve"> А.В.</w:t>
      </w:r>
      <w:r w:rsidRPr="00DD7668">
        <w:rPr>
          <w:sz w:val="28"/>
          <w:szCs w:val="28"/>
        </w:rPr>
        <w:t xml:space="preserve">, будучи собственником и водителем транспортного средства, обязан был убедиться перед эксплуатацией автомобиля в соответствии государственного регистрационного знака, указанного в свидетельстве о регистрации транспортного средства, государственным регистрационным знакам, фактически установленном на нем, что, однако, им сделано не было. </w:t>
      </w:r>
    </w:p>
    <w:p w:rsidR="001B30A7" w:rsidRPr="00DD7668" w:rsidP="000D2815">
      <w:pPr>
        <w:ind w:firstLine="540"/>
        <w:jc w:val="both"/>
        <w:rPr>
          <w:sz w:val="28"/>
          <w:szCs w:val="28"/>
        </w:rPr>
      </w:pPr>
      <w:r w:rsidRPr="00DD7668">
        <w:rPr>
          <w:sz w:val="28"/>
          <w:szCs w:val="28"/>
        </w:rPr>
        <w:t xml:space="preserve">Таким образом, действия </w:t>
      </w:r>
      <w:r w:rsidRPr="00DD7668">
        <w:rPr>
          <w:rStyle w:val="cat-FIOgrp-22rplc-54"/>
          <w:sz w:val="28"/>
          <w:szCs w:val="28"/>
        </w:rPr>
        <w:t xml:space="preserve"> </w:t>
      </w:r>
      <w:r w:rsidRPr="00DD7668">
        <w:rPr>
          <w:rStyle w:val="cat-FIOgrp-22rplc-54"/>
          <w:sz w:val="28"/>
          <w:szCs w:val="28"/>
        </w:rPr>
        <w:t>Кобылева</w:t>
      </w:r>
      <w:r w:rsidRPr="00DD7668">
        <w:rPr>
          <w:rStyle w:val="cat-FIOgrp-22rplc-54"/>
          <w:sz w:val="28"/>
          <w:szCs w:val="28"/>
        </w:rPr>
        <w:t xml:space="preserve"> А.В.</w:t>
      </w:r>
      <w:r w:rsidRPr="00DD7668">
        <w:rPr>
          <w:rStyle w:val="cat-FIOgrp-22rplc-56"/>
          <w:sz w:val="28"/>
          <w:szCs w:val="28"/>
        </w:rPr>
        <w:t xml:space="preserve"> </w:t>
      </w:r>
      <w:r w:rsidRPr="00DD7668">
        <w:rPr>
          <w:sz w:val="28"/>
          <w:szCs w:val="28"/>
        </w:rPr>
        <w:t xml:space="preserve">верно квалифицированы по ч. 4 ст. 12.2 КоАП РФ и иной квалификации не требуют. </w:t>
      </w:r>
    </w:p>
    <w:p w:rsidR="001B30A7" w:rsidRPr="00DD7668" w:rsidP="000D2815">
      <w:pPr>
        <w:ind w:firstLine="540"/>
        <w:jc w:val="both"/>
        <w:rPr>
          <w:sz w:val="28"/>
          <w:szCs w:val="28"/>
        </w:rPr>
      </w:pPr>
      <w:r w:rsidRPr="00DD7668">
        <w:rPr>
          <w:sz w:val="28"/>
          <w:szCs w:val="28"/>
        </w:rPr>
        <w:t xml:space="preserve">Доводы, сведенные к отсутствию умысла на совершение правонарушения, противоречат положениям ч. 1 ст. 2.2 КоАП РФ, поскольку в соответствии с п. 2.3.1 Правил дорожного движения перед выездом </w:t>
      </w:r>
      <w:r w:rsidRPr="00DD7668">
        <w:rPr>
          <w:rStyle w:val="cat-FIOgrp-22rplc-54"/>
          <w:sz w:val="28"/>
          <w:szCs w:val="28"/>
        </w:rPr>
        <w:t xml:space="preserve"> </w:t>
      </w:r>
      <w:r w:rsidRPr="00DD7668">
        <w:rPr>
          <w:rStyle w:val="cat-FIOgrp-22rplc-54"/>
          <w:sz w:val="28"/>
          <w:szCs w:val="28"/>
        </w:rPr>
        <w:t>Кобылев</w:t>
      </w:r>
      <w:r w:rsidRPr="00DD7668">
        <w:rPr>
          <w:rStyle w:val="cat-FIOgrp-22rplc-54"/>
          <w:sz w:val="28"/>
          <w:szCs w:val="28"/>
        </w:rPr>
        <w:t xml:space="preserve"> А.В.</w:t>
      </w:r>
      <w:r w:rsidRPr="00DD7668">
        <w:rPr>
          <w:rStyle w:val="cat-FIOgrp-22rplc-57"/>
          <w:sz w:val="28"/>
          <w:szCs w:val="28"/>
        </w:rPr>
        <w:t xml:space="preserve"> </w:t>
      </w:r>
      <w:r w:rsidRPr="00DD7668">
        <w:rPr>
          <w:sz w:val="28"/>
          <w:szCs w:val="28"/>
        </w:rPr>
        <w:t xml:space="preserve"> был обязан проверить соответствие вышеупомянутого транспортного средства требованиям законодательства, запрещающего эксплуатацию транспортного средства, имеющего скрытые, поддельные, измененные номера узлов и агрегатов или регистрационные знаки. </w:t>
      </w:r>
    </w:p>
    <w:p w:rsidR="001B30A7" w:rsidRPr="00DD7668" w:rsidP="000D2815">
      <w:pPr>
        <w:ind w:firstLine="540"/>
        <w:jc w:val="both"/>
        <w:rPr>
          <w:sz w:val="28"/>
          <w:szCs w:val="28"/>
        </w:rPr>
      </w:pPr>
      <w:r w:rsidRPr="00DD7668">
        <w:rPr>
          <w:sz w:val="28"/>
          <w:szCs w:val="28"/>
        </w:rPr>
        <w:t xml:space="preserve">В рассматриваемом случае доказательств невозможности соблюдения </w:t>
      </w:r>
      <w:r w:rsidRPr="00DD7668">
        <w:rPr>
          <w:rStyle w:val="cat-FIOgrp-22rplc-58"/>
          <w:sz w:val="28"/>
          <w:szCs w:val="28"/>
        </w:rPr>
        <w:t xml:space="preserve"> </w:t>
      </w:r>
      <w:r w:rsidRPr="00DD7668">
        <w:rPr>
          <w:rStyle w:val="cat-FIOgrp-22rplc-54"/>
          <w:sz w:val="28"/>
          <w:szCs w:val="28"/>
        </w:rPr>
        <w:t>Кобылевым</w:t>
      </w:r>
      <w:r w:rsidRPr="00DD7668">
        <w:rPr>
          <w:rStyle w:val="cat-FIOgrp-22rplc-54"/>
          <w:sz w:val="28"/>
          <w:szCs w:val="28"/>
        </w:rPr>
        <w:t xml:space="preserve"> А.В.  </w:t>
      </w:r>
      <w:r w:rsidRPr="00DD7668">
        <w:rPr>
          <w:sz w:val="28"/>
          <w:szCs w:val="28"/>
        </w:rPr>
        <w:t>требований, предписанных Правилами дорожного движения РФ и Основными положениями</w:t>
      </w:r>
      <w:r w:rsidRPr="00DD7668">
        <w:rPr>
          <w:rFonts w:eastAsia="Times New Roman"/>
          <w:color w:val="000000"/>
          <w:sz w:val="28"/>
          <w:szCs w:val="28"/>
        </w:rPr>
        <w:t xml:space="preserve"> по допуску транспортных средств к </w:t>
      </w:r>
      <w:r w:rsidRPr="00DD7668">
        <w:rPr>
          <w:rFonts w:eastAsia="Times New Roman"/>
          <w:color w:val="000000"/>
          <w:sz w:val="28"/>
          <w:szCs w:val="28"/>
        </w:rPr>
        <w:t>эксплуатации и обязанности должностных лиц по обеспечению безопасности дорожного движения</w:t>
      </w:r>
      <w:r w:rsidRPr="00DD7668">
        <w:rPr>
          <w:sz w:val="28"/>
          <w:szCs w:val="28"/>
        </w:rPr>
        <w:t xml:space="preserve">, в силу обстоятельств, которые он не мог предвидеть и предотвратить при соблюдении обычной степени заботливости и осмотрительности, не представлено. </w:t>
      </w:r>
    </w:p>
    <w:p w:rsidR="001B30A7" w:rsidRPr="00DD7668" w:rsidP="000D2815">
      <w:pPr>
        <w:ind w:firstLine="540"/>
        <w:jc w:val="both"/>
        <w:rPr>
          <w:sz w:val="28"/>
          <w:szCs w:val="28"/>
        </w:rPr>
      </w:pPr>
      <w:r w:rsidRPr="00DD7668">
        <w:rPr>
          <w:sz w:val="28"/>
          <w:szCs w:val="28"/>
        </w:rPr>
        <w:t xml:space="preserve">Период времени, в течение которого транспортное средство с подложными </w:t>
      </w:r>
      <w:r w:rsidRPr="00DD7668" w:rsidR="00392FA1">
        <w:rPr>
          <w:sz w:val="28"/>
          <w:szCs w:val="28"/>
        </w:rPr>
        <w:t>государственными регистрационными знаками</w:t>
      </w:r>
      <w:r w:rsidRPr="00DD7668">
        <w:rPr>
          <w:sz w:val="28"/>
          <w:szCs w:val="28"/>
        </w:rPr>
        <w:t xml:space="preserve"> находилось под управлением водителя либо причины, вследствие которых на автомобиле были размещены не присвоенные ему государственные регистрационные знаки, правового значения не имеют. </w:t>
      </w:r>
    </w:p>
    <w:p w:rsidR="001B30A7" w:rsidRPr="00DD7668" w:rsidP="000D2815">
      <w:pPr>
        <w:ind w:firstLine="540"/>
        <w:jc w:val="both"/>
        <w:rPr>
          <w:sz w:val="28"/>
          <w:szCs w:val="28"/>
        </w:rPr>
      </w:pPr>
      <w:r w:rsidRPr="00DD7668">
        <w:rPr>
          <w:sz w:val="28"/>
          <w:szCs w:val="28"/>
        </w:rPr>
        <w:t xml:space="preserve">При этом следует отметить, что </w:t>
      </w:r>
      <w:r w:rsidRPr="00DD7668">
        <w:rPr>
          <w:rStyle w:val="cat-FIOgrp-22rplc-54"/>
          <w:sz w:val="28"/>
          <w:szCs w:val="28"/>
        </w:rPr>
        <w:t>Кобылев</w:t>
      </w:r>
      <w:r w:rsidRPr="00DD7668">
        <w:rPr>
          <w:rStyle w:val="cat-FIOgrp-22rplc-54"/>
          <w:sz w:val="28"/>
          <w:szCs w:val="28"/>
        </w:rPr>
        <w:t xml:space="preserve"> А.В. управлял автомобилем с иными </w:t>
      </w:r>
      <w:r w:rsidRPr="00DD7668">
        <w:rPr>
          <w:sz w:val="28"/>
          <w:szCs w:val="28"/>
        </w:rPr>
        <w:t xml:space="preserve">регистрационными знаками значительный период времени - более 2 лет, в течение которых имел возможность проверить соответствие установленных на автомобиле регистрационных знаков с документами на транспортное средство, однако этого не сделал, относясь к столь важному вопросу безразлично, хотя должен был и мог предположить, что может иметь место такое несоответствие.  Как пояснял </w:t>
      </w:r>
      <w:r w:rsidRPr="00DD7668">
        <w:rPr>
          <w:rStyle w:val="cat-FIOgrp-22rplc-54"/>
          <w:sz w:val="28"/>
          <w:szCs w:val="28"/>
        </w:rPr>
        <w:t>Кобылев</w:t>
      </w:r>
      <w:r w:rsidRPr="00DD7668">
        <w:rPr>
          <w:rStyle w:val="cat-FIOgrp-22rplc-54"/>
          <w:sz w:val="28"/>
          <w:szCs w:val="28"/>
        </w:rPr>
        <w:t xml:space="preserve"> А.В. в судебном заседании, он соответствие регистрационных знаков с документами на автомобиль не проверял как на момент их выдачи, так и в дальнейшем в ходе эксплуатации. </w:t>
      </w:r>
    </w:p>
    <w:p w:rsidR="001B30A7" w:rsidRPr="00DD7668" w:rsidP="000D2815">
      <w:pPr>
        <w:ind w:firstLine="540"/>
        <w:jc w:val="both"/>
        <w:rPr>
          <w:sz w:val="28"/>
          <w:szCs w:val="28"/>
        </w:rPr>
      </w:pPr>
      <w:r w:rsidRPr="00DD7668">
        <w:rPr>
          <w:sz w:val="28"/>
          <w:szCs w:val="28"/>
        </w:rPr>
        <w:t xml:space="preserve">Таким образом, мировой судья приходит к выводу о том, что состав административного правонарушения, предусмотренного ч. 4 ст. 12.2 КоАП РФ и вина </w:t>
      </w:r>
      <w:r w:rsidRPr="00DD7668">
        <w:rPr>
          <w:rStyle w:val="cat-FIOgrp-22rplc-60"/>
          <w:sz w:val="28"/>
          <w:szCs w:val="28"/>
        </w:rPr>
        <w:t xml:space="preserve"> </w:t>
      </w:r>
      <w:r w:rsidRPr="00DD7668">
        <w:rPr>
          <w:rStyle w:val="cat-FIOgrp-22rplc-54"/>
          <w:sz w:val="28"/>
          <w:szCs w:val="28"/>
        </w:rPr>
        <w:t>Кобылева</w:t>
      </w:r>
      <w:r w:rsidRPr="00DD7668">
        <w:rPr>
          <w:rStyle w:val="cat-FIOgrp-22rplc-54"/>
          <w:sz w:val="28"/>
          <w:szCs w:val="28"/>
        </w:rPr>
        <w:t xml:space="preserve"> А.В.</w:t>
      </w:r>
      <w:r w:rsidRPr="00DD7668">
        <w:rPr>
          <w:sz w:val="28"/>
          <w:szCs w:val="28"/>
        </w:rPr>
        <w:t xml:space="preserve"> в его совершении доказаны, поскольку неосторожная форма вины не исключает наличие состава данного правонарушения. </w:t>
      </w:r>
    </w:p>
    <w:p w:rsidR="001B30A7" w:rsidRPr="00DD7668" w:rsidP="000D2815">
      <w:pPr>
        <w:ind w:firstLine="540"/>
        <w:jc w:val="both"/>
        <w:rPr>
          <w:sz w:val="28"/>
          <w:szCs w:val="28"/>
        </w:rPr>
      </w:pPr>
      <w:r w:rsidRPr="00DD7668">
        <w:rPr>
          <w:sz w:val="28"/>
          <w:szCs w:val="28"/>
        </w:rPr>
        <w:t>Обстоятельств, исключающих производство по делу об административном правонарушении, предусмотренных ст. 24.5 КоАП РФ, не установлено.</w:t>
      </w:r>
    </w:p>
    <w:p w:rsidR="001B30A7" w:rsidRPr="00DD7668" w:rsidP="000D2815">
      <w:pPr>
        <w:pStyle w:val="ConsPlusNormal"/>
        <w:ind w:firstLine="540"/>
        <w:jc w:val="both"/>
        <w:rPr>
          <w:rFonts w:ascii="Times New Roman" w:hAnsi="Times New Roman" w:eastAsiaTheme="minorEastAsia"/>
          <w:sz w:val="28"/>
          <w:szCs w:val="28"/>
        </w:rPr>
      </w:pPr>
      <w:r w:rsidRPr="00DD7668">
        <w:rPr>
          <w:rFonts w:ascii="Times New Roman" w:hAnsi="Times New Roman"/>
          <w:sz w:val="28"/>
          <w:szCs w:val="28"/>
        </w:rPr>
        <w:t xml:space="preserve">Оснований для применения статьи 2.9 КоАП РФ не имеется, поскольку </w:t>
      </w:r>
      <w:r w:rsidRPr="00DD7668">
        <w:rPr>
          <w:rFonts w:ascii="Times New Roman" w:hAnsi="Times New Roman" w:eastAsiaTheme="minorEastAsia"/>
          <w:sz w:val="28"/>
          <w:szCs w:val="28"/>
        </w:rPr>
        <w:t xml:space="preserve">малозначительность правонарушения имеет место при отсутствии существенной угрозы охраняемым общественным отношениям. Совершенное </w:t>
      </w:r>
      <w:r w:rsidRPr="00DD7668" w:rsidR="00AE21FC">
        <w:rPr>
          <w:rFonts w:ascii="Times New Roman" w:hAnsi="Times New Roman" w:eastAsiaTheme="minorEastAsia"/>
          <w:sz w:val="28"/>
          <w:szCs w:val="28"/>
        </w:rPr>
        <w:t xml:space="preserve"> </w:t>
      </w:r>
      <w:r w:rsidRPr="00DD7668" w:rsidR="00AE21FC">
        <w:rPr>
          <w:rStyle w:val="cat-FIOgrp-22rplc-54"/>
          <w:rFonts w:ascii="Times New Roman" w:hAnsi="Times New Roman"/>
          <w:sz w:val="28"/>
          <w:szCs w:val="28"/>
        </w:rPr>
        <w:t>Кобылевым</w:t>
      </w:r>
      <w:r w:rsidRPr="00DD7668" w:rsidR="00AE21FC">
        <w:rPr>
          <w:rStyle w:val="cat-FIOgrp-22rplc-54"/>
          <w:rFonts w:ascii="Times New Roman" w:hAnsi="Times New Roman"/>
          <w:sz w:val="28"/>
          <w:szCs w:val="28"/>
        </w:rPr>
        <w:t xml:space="preserve"> А.В.</w:t>
      </w:r>
      <w:r w:rsidRPr="00DD7668">
        <w:rPr>
          <w:rFonts w:ascii="Times New Roman" w:hAnsi="Times New Roman" w:eastAsiaTheme="minorEastAsia"/>
          <w:sz w:val="28"/>
          <w:szCs w:val="28"/>
        </w:rPr>
        <w:t xml:space="preserve"> правонарушение не содержит признаков малозначительности, поскольку обстоятельства его совершения свидетельствуют о наличии существенной угрозы охраняемым общественным отношениям, которая в данном случае заключается не в наступлении каких-либо материальных последствий правонарушения, а в игнорировании им требований российского законодательства, направленного на обеспечение безопасности дорожного движения.</w:t>
      </w:r>
    </w:p>
    <w:p w:rsidR="001B30A7" w:rsidRPr="00DD7668" w:rsidP="000D2815">
      <w:pPr>
        <w:pStyle w:val="NormalWeb"/>
        <w:spacing w:before="0" w:beforeAutospacing="0" w:after="0" w:afterAutospacing="0"/>
        <w:ind w:firstLine="540"/>
        <w:jc w:val="both"/>
        <w:rPr>
          <w:sz w:val="28"/>
          <w:szCs w:val="28"/>
        </w:rPr>
      </w:pPr>
      <w:r w:rsidRPr="00DD7668">
        <w:rPr>
          <w:sz w:val="28"/>
          <w:szCs w:val="28"/>
        </w:rPr>
        <w:t xml:space="preserve">При назначении административного наказания </w:t>
      </w:r>
      <w:r w:rsidRPr="00DD7668" w:rsidR="00AE21FC">
        <w:rPr>
          <w:rStyle w:val="cat-FIOgrp-22rplc-54"/>
          <w:sz w:val="28"/>
          <w:szCs w:val="28"/>
        </w:rPr>
        <w:t>Кобылеву</w:t>
      </w:r>
      <w:r w:rsidRPr="00DD7668" w:rsidR="00AE21FC">
        <w:rPr>
          <w:rStyle w:val="cat-FIOgrp-22rplc-54"/>
          <w:sz w:val="28"/>
          <w:szCs w:val="28"/>
        </w:rPr>
        <w:t xml:space="preserve"> А.В., в соответствии с ч. 2 ст. 4.1 КоАП РФ,</w:t>
      </w:r>
      <w:r w:rsidRPr="00DD7668">
        <w:rPr>
          <w:sz w:val="28"/>
          <w:szCs w:val="28"/>
        </w:rPr>
        <w:t xml:space="preserve"> суд учитывает характер совершенного им административного правонарушения, личность виновно</w:t>
      </w:r>
      <w:r w:rsidRPr="00DD7668" w:rsidR="00AE21FC">
        <w:rPr>
          <w:sz w:val="28"/>
          <w:szCs w:val="28"/>
        </w:rPr>
        <w:t>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E21FC" w:rsidRPr="00DD7668" w:rsidP="000D2815">
      <w:pPr>
        <w:ind w:firstLine="540"/>
        <w:jc w:val="both"/>
        <w:rPr>
          <w:sz w:val="28"/>
          <w:szCs w:val="28"/>
        </w:rPr>
      </w:pPr>
      <w:r w:rsidRPr="00DD7668">
        <w:rPr>
          <w:sz w:val="28"/>
          <w:szCs w:val="28"/>
        </w:rPr>
        <w:t xml:space="preserve"> Смягчающими административную ответственность обстоятельствами, в соответствии  с ч. 2 ст. 4.2 КоАП РФ, мировой судья признает признание им вины, совершение данного правонарушения впервые. </w:t>
      </w:r>
    </w:p>
    <w:p w:rsidR="001B30A7" w:rsidRPr="00DD7668" w:rsidP="000D2815">
      <w:pPr>
        <w:jc w:val="both"/>
        <w:rPr>
          <w:sz w:val="28"/>
          <w:szCs w:val="28"/>
        </w:rPr>
      </w:pPr>
      <w:r w:rsidRPr="00DD7668">
        <w:rPr>
          <w:sz w:val="28"/>
          <w:szCs w:val="28"/>
        </w:rPr>
        <w:t xml:space="preserve">        О</w:t>
      </w:r>
      <w:r w:rsidRPr="00DD7668">
        <w:rPr>
          <w:sz w:val="28"/>
          <w:szCs w:val="28"/>
        </w:rPr>
        <w:t>тягчающих административную ответственность обстоятельств не установлено.</w:t>
      </w:r>
    </w:p>
    <w:p w:rsidR="002755D5" w:rsidRPr="00DD7668" w:rsidP="000D2815">
      <w:pPr>
        <w:ind w:firstLine="540"/>
        <w:jc w:val="both"/>
        <w:rPr>
          <w:sz w:val="28"/>
          <w:szCs w:val="28"/>
        </w:rPr>
      </w:pPr>
      <w:r w:rsidRPr="00DD7668">
        <w:rPr>
          <w:sz w:val="28"/>
          <w:szCs w:val="28"/>
        </w:rPr>
        <w:t>Определяя</w:t>
      </w:r>
      <w:r w:rsidRPr="00DD7668" w:rsidR="001B30A7">
        <w:rPr>
          <w:sz w:val="28"/>
          <w:szCs w:val="28"/>
        </w:rPr>
        <w:t xml:space="preserve"> раз</w:t>
      </w:r>
      <w:r w:rsidRPr="00DD7668">
        <w:rPr>
          <w:sz w:val="28"/>
          <w:szCs w:val="28"/>
        </w:rPr>
        <w:t>мер административного наказания суд полагает, что</w:t>
      </w:r>
      <w:r w:rsidRPr="00DD7668" w:rsidR="001B30A7">
        <w:rPr>
          <w:sz w:val="28"/>
          <w:szCs w:val="28"/>
        </w:rPr>
        <w:t xml:space="preserve"> для достижения цели наказания</w:t>
      </w:r>
      <w:r w:rsidRPr="00DD7668">
        <w:rPr>
          <w:sz w:val="28"/>
          <w:szCs w:val="28"/>
        </w:rPr>
        <w:t xml:space="preserve"> возможно</w:t>
      </w:r>
      <w:r w:rsidRPr="00DD7668" w:rsidR="001B30A7">
        <w:rPr>
          <w:sz w:val="28"/>
          <w:szCs w:val="28"/>
        </w:rPr>
        <w:t xml:space="preserve"> назначить </w:t>
      </w:r>
      <w:r w:rsidRPr="00DD7668">
        <w:rPr>
          <w:rStyle w:val="cat-FIOgrp-22rplc-54"/>
          <w:sz w:val="28"/>
          <w:szCs w:val="28"/>
        </w:rPr>
        <w:t>Кобылеву</w:t>
      </w:r>
      <w:r w:rsidRPr="00DD7668">
        <w:rPr>
          <w:rStyle w:val="cat-FIOgrp-22rplc-54"/>
          <w:sz w:val="28"/>
          <w:szCs w:val="28"/>
        </w:rPr>
        <w:t xml:space="preserve"> А.В.</w:t>
      </w:r>
      <w:r w:rsidRPr="00DD7668" w:rsidR="001B30A7">
        <w:rPr>
          <w:sz w:val="28"/>
          <w:szCs w:val="28"/>
        </w:rPr>
        <w:t xml:space="preserve"> наказание, предусмотренное санкцией ч. 4 ст. 12.2 КоАП РФ, в минимальном размере.</w:t>
      </w:r>
    </w:p>
    <w:p w:rsidR="002755D5" w:rsidRPr="00DD7668" w:rsidP="000D2815">
      <w:pPr>
        <w:ind w:firstLine="708"/>
        <w:jc w:val="both"/>
        <w:rPr>
          <w:sz w:val="28"/>
          <w:szCs w:val="28"/>
        </w:rPr>
      </w:pPr>
      <w:r w:rsidRPr="00DD7668">
        <w:rPr>
          <w:sz w:val="28"/>
          <w:szCs w:val="28"/>
        </w:rPr>
        <w:t xml:space="preserve">На основании изложенного, руководствуясь </w:t>
      </w:r>
      <w:r w:rsidRPr="00DD7668">
        <w:rPr>
          <w:sz w:val="28"/>
          <w:szCs w:val="28"/>
        </w:rPr>
        <w:t>ст.ст</w:t>
      </w:r>
      <w:r w:rsidRPr="00DD7668">
        <w:rPr>
          <w:sz w:val="28"/>
          <w:szCs w:val="28"/>
        </w:rPr>
        <w:t xml:space="preserve">. </w:t>
      </w:r>
      <w:r w:rsidRPr="00DD7668" w:rsidR="00392FA1">
        <w:rPr>
          <w:sz w:val="28"/>
          <w:szCs w:val="28"/>
        </w:rPr>
        <w:t xml:space="preserve">3.8, </w:t>
      </w:r>
      <w:r w:rsidRPr="00DD7668">
        <w:rPr>
          <w:sz w:val="28"/>
          <w:szCs w:val="28"/>
        </w:rPr>
        <w:t>12.2</w:t>
      </w:r>
      <w:r w:rsidRPr="00DD7668" w:rsidR="00392FA1">
        <w:rPr>
          <w:sz w:val="28"/>
          <w:szCs w:val="28"/>
        </w:rPr>
        <w:t xml:space="preserve"> ч. 4</w:t>
      </w:r>
      <w:r w:rsidRPr="00DD7668">
        <w:rPr>
          <w:sz w:val="28"/>
          <w:szCs w:val="28"/>
        </w:rPr>
        <w:t>, 29.9, 29.10 КоАП РФ, мировой судья</w:t>
      </w:r>
    </w:p>
    <w:p w:rsidR="002755D5" w:rsidRPr="00DD7668" w:rsidP="000D2815">
      <w:pPr>
        <w:ind w:firstLine="567"/>
        <w:jc w:val="center"/>
        <w:rPr>
          <w:sz w:val="28"/>
          <w:szCs w:val="28"/>
        </w:rPr>
      </w:pPr>
      <w:r w:rsidRPr="00DD7668">
        <w:rPr>
          <w:sz w:val="28"/>
          <w:szCs w:val="28"/>
        </w:rPr>
        <w:t>ПОСТАНОВИЛ:</w:t>
      </w:r>
    </w:p>
    <w:p w:rsidR="002755D5" w:rsidRPr="00DD7668" w:rsidP="000D2815">
      <w:pPr>
        <w:ind w:firstLine="708"/>
        <w:jc w:val="both"/>
        <w:rPr>
          <w:sz w:val="28"/>
          <w:szCs w:val="28"/>
        </w:rPr>
      </w:pPr>
      <w:r w:rsidRPr="00DD7668">
        <w:rPr>
          <w:b/>
          <w:sz w:val="28"/>
          <w:szCs w:val="28"/>
        </w:rPr>
        <w:t>Кобылева</w:t>
      </w:r>
      <w:r w:rsidRPr="00DD7668">
        <w:rPr>
          <w:b/>
          <w:sz w:val="28"/>
          <w:szCs w:val="28"/>
        </w:rPr>
        <w:t xml:space="preserve"> А</w:t>
      </w:r>
      <w:r w:rsidR="00DD7668">
        <w:rPr>
          <w:b/>
          <w:sz w:val="28"/>
          <w:szCs w:val="28"/>
        </w:rPr>
        <w:t>.</w:t>
      </w:r>
      <w:r w:rsidRPr="00DD7668">
        <w:rPr>
          <w:b/>
          <w:sz w:val="28"/>
          <w:szCs w:val="28"/>
        </w:rPr>
        <w:t>В</w:t>
      </w:r>
      <w:r w:rsidR="00DD7668">
        <w:rPr>
          <w:b/>
          <w:sz w:val="28"/>
          <w:szCs w:val="28"/>
        </w:rPr>
        <w:t>.</w:t>
      </w:r>
      <w:r w:rsidRPr="00DD7668">
        <w:rPr>
          <w:sz w:val="28"/>
          <w:szCs w:val="28"/>
        </w:rPr>
        <w:t xml:space="preserve"> </w:t>
      </w:r>
      <w:r w:rsidRPr="00DD7668">
        <w:rPr>
          <w:sz w:val="28"/>
          <w:szCs w:val="28"/>
        </w:rPr>
        <w:t>признать виновным в совершении административного правонарушения, предусмотренного ст. 12.2 ч. 4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2755D5" w:rsidRPr="00DD7668" w:rsidP="000D2815">
      <w:pPr>
        <w:ind w:firstLine="708"/>
        <w:jc w:val="both"/>
        <w:rPr>
          <w:sz w:val="28"/>
          <w:szCs w:val="28"/>
        </w:rPr>
      </w:pPr>
      <w:r w:rsidRPr="00DD7668">
        <w:rPr>
          <w:sz w:val="28"/>
          <w:szCs w:val="28"/>
        </w:rPr>
        <w:t xml:space="preserve">Два </w:t>
      </w:r>
      <w:r w:rsidRPr="00DD7668" w:rsidR="00DD3CA0">
        <w:rPr>
          <w:sz w:val="28"/>
          <w:szCs w:val="28"/>
        </w:rPr>
        <w:t xml:space="preserve">государственных </w:t>
      </w:r>
      <w:r w:rsidRPr="00DD7668" w:rsidR="00FE5B2F">
        <w:rPr>
          <w:rStyle w:val="cat-CarNumbergrp-33rplc-64"/>
          <w:sz w:val="28"/>
          <w:szCs w:val="28"/>
        </w:rPr>
        <w:t>регистрационных</w:t>
      </w:r>
      <w:r w:rsidRPr="00DD7668">
        <w:rPr>
          <w:rStyle w:val="cat-CarNumbergrp-33rplc-64"/>
          <w:sz w:val="28"/>
          <w:szCs w:val="28"/>
        </w:rPr>
        <w:t xml:space="preserve"> знак</w:t>
      </w:r>
      <w:r w:rsidRPr="00DD7668" w:rsidR="00FE5B2F">
        <w:rPr>
          <w:rStyle w:val="cat-CarNumbergrp-33rplc-64"/>
          <w:sz w:val="28"/>
          <w:szCs w:val="28"/>
        </w:rPr>
        <w:t>а</w:t>
      </w:r>
      <w:r w:rsidRPr="00DD7668">
        <w:rPr>
          <w:rStyle w:val="cat-CarNumbergrp-33rplc-64"/>
          <w:sz w:val="28"/>
          <w:szCs w:val="28"/>
        </w:rPr>
        <w:t xml:space="preserve"> ТС</w:t>
      </w:r>
      <w:r w:rsidRPr="00DD7668">
        <w:rPr>
          <w:sz w:val="28"/>
          <w:szCs w:val="28"/>
        </w:rPr>
        <w:t xml:space="preserve">, изъятые </w:t>
      </w:r>
      <w:r w:rsidRPr="00DD7668" w:rsidR="00FE5B2F">
        <w:rPr>
          <w:rStyle w:val="cat-Dategrp-14rplc-65"/>
          <w:sz w:val="28"/>
          <w:szCs w:val="28"/>
        </w:rPr>
        <w:t>04</w:t>
      </w:r>
      <w:r w:rsidRPr="00DD7668" w:rsidR="00227695">
        <w:rPr>
          <w:rStyle w:val="cat-Dategrp-14rplc-65"/>
          <w:sz w:val="28"/>
          <w:szCs w:val="28"/>
        </w:rPr>
        <w:t>.12</w:t>
      </w:r>
      <w:r w:rsidRPr="00DD7668" w:rsidR="00FE5B2F">
        <w:rPr>
          <w:rStyle w:val="cat-Dategrp-14rplc-65"/>
          <w:sz w:val="28"/>
          <w:szCs w:val="28"/>
        </w:rPr>
        <w:t>.202</w:t>
      </w:r>
      <w:r w:rsidRPr="00DD7668" w:rsidR="00227695">
        <w:rPr>
          <w:rStyle w:val="cat-Dategrp-14rplc-65"/>
          <w:sz w:val="28"/>
          <w:szCs w:val="28"/>
        </w:rPr>
        <w:t>5</w:t>
      </w:r>
      <w:r w:rsidRPr="00DD7668" w:rsidR="00FE5B2F">
        <w:rPr>
          <w:rStyle w:val="cat-Dategrp-14rplc-65"/>
          <w:sz w:val="28"/>
          <w:szCs w:val="28"/>
        </w:rPr>
        <w:t xml:space="preserve"> года</w:t>
      </w:r>
      <w:r w:rsidRPr="00DD7668">
        <w:rPr>
          <w:sz w:val="28"/>
          <w:szCs w:val="28"/>
        </w:rPr>
        <w:t xml:space="preserve"> у </w:t>
      </w:r>
      <w:r w:rsidRPr="00DD7668" w:rsidR="00FE5B2F">
        <w:rPr>
          <w:rStyle w:val="cat-FIOgrp-22rplc-66"/>
          <w:sz w:val="28"/>
          <w:szCs w:val="28"/>
        </w:rPr>
        <w:t xml:space="preserve"> </w:t>
      </w:r>
      <w:r w:rsidRPr="00DD7668" w:rsidR="00227695">
        <w:rPr>
          <w:rFonts w:eastAsia="Times New Roman"/>
          <w:sz w:val="28"/>
          <w:szCs w:val="28"/>
        </w:rPr>
        <w:t>Кобылева</w:t>
      </w:r>
      <w:r w:rsidRPr="00DD7668" w:rsidR="00227695">
        <w:rPr>
          <w:rFonts w:eastAsia="Times New Roman"/>
          <w:sz w:val="28"/>
          <w:szCs w:val="28"/>
        </w:rPr>
        <w:t xml:space="preserve"> А.В</w:t>
      </w:r>
      <w:r w:rsidRPr="00DD7668" w:rsidR="00FE5B2F">
        <w:rPr>
          <w:rStyle w:val="cat-FIOgrp-22rplc-66"/>
          <w:sz w:val="28"/>
          <w:szCs w:val="28"/>
        </w:rPr>
        <w:t>.</w:t>
      </w:r>
      <w:r w:rsidRPr="00DD7668">
        <w:rPr>
          <w:sz w:val="28"/>
          <w:szCs w:val="28"/>
        </w:rPr>
        <w:t>, хранящиеся</w:t>
      </w:r>
      <w:r w:rsidRPr="00DD7668" w:rsidR="00FE5B2F">
        <w:rPr>
          <w:sz w:val="28"/>
          <w:szCs w:val="28"/>
        </w:rPr>
        <w:t xml:space="preserve"> при материалах дела об административном правонарушении</w:t>
      </w:r>
      <w:r w:rsidRPr="00DD7668">
        <w:rPr>
          <w:sz w:val="28"/>
          <w:szCs w:val="28"/>
        </w:rPr>
        <w:t>, по вступлении</w:t>
      </w:r>
      <w:r w:rsidRPr="00DD7668" w:rsidR="00724352">
        <w:rPr>
          <w:sz w:val="28"/>
          <w:szCs w:val="28"/>
        </w:rPr>
        <w:t xml:space="preserve"> постановления в законную силу</w:t>
      </w:r>
      <w:r w:rsidRPr="00DD7668">
        <w:rPr>
          <w:sz w:val="28"/>
          <w:szCs w:val="28"/>
        </w:rPr>
        <w:t xml:space="preserve"> уничтожить. </w:t>
      </w:r>
      <w:r w:rsidRPr="00DD7668" w:rsidR="00724352">
        <w:rPr>
          <w:sz w:val="28"/>
          <w:szCs w:val="28"/>
        </w:rPr>
        <w:t xml:space="preserve"> </w:t>
      </w:r>
    </w:p>
    <w:p w:rsidR="002755D5" w:rsidRPr="00DD7668" w:rsidP="000D2815">
      <w:pPr>
        <w:ind w:firstLine="567"/>
        <w:jc w:val="both"/>
        <w:rPr>
          <w:sz w:val="28"/>
          <w:szCs w:val="28"/>
        </w:rPr>
      </w:pPr>
      <w:r w:rsidRPr="00DD7668">
        <w:rPr>
          <w:sz w:val="28"/>
          <w:szCs w:val="28"/>
        </w:rPr>
        <w:t xml:space="preserve"> </w:t>
      </w:r>
      <w:r w:rsidRPr="00DD7668" w:rsidR="00227695">
        <w:rPr>
          <w:sz w:val="28"/>
          <w:szCs w:val="28"/>
        </w:rPr>
        <w:tab/>
      </w:r>
      <w:r w:rsidRPr="00DD7668" w:rsidR="00FE5B2F">
        <w:rPr>
          <w:sz w:val="28"/>
          <w:szCs w:val="28"/>
        </w:rPr>
        <w:t xml:space="preserve">Разъяснить </w:t>
      </w:r>
      <w:r w:rsidRPr="00DD7668" w:rsidR="00227695">
        <w:rPr>
          <w:rFonts w:eastAsia="Times New Roman"/>
          <w:sz w:val="28"/>
          <w:szCs w:val="28"/>
        </w:rPr>
        <w:t>Кобылеву</w:t>
      </w:r>
      <w:r w:rsidRPr="00DD7668" w:rsidR="00227695">
        <w:rPr>
          <w:rFonts w:eastAsia="Times New Roman"/>
          <w:sz w:val="28"/>
          <w:szCs w:val="28"/>
        </w:rPr>
        <w:t xml:space="preserve"> А.В</w:t>
      </w:r>
      <w:r w:rsidRPr="00DD7668" w:rsidR="00FE5B2F">
        <w:rPr>
          <w:sz w:val="28"/>
          <w:szCs w:val="28"/>
        </w:rPr>
        <w:t>., что т</w:t>
      </w:r>
      <w:r w:rsidRPr="00DD7668">
        <w:rPr>
          <w:sz w:val="28"/>
          <w:szCs w:val="28"/>
        </w:rPr>
        <w:t>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755D5" w:rsidRPr="00DD7668" w:rsidP="000D2815">
      <w:pPr>
        <w:ind w:firstLine="567"/>
        <w:jc w:val="both"/>
        <w:rPr>
          <w:sz w:val="28"/>
          <w:szCs w:val="28"/>
        </w:rPr>
      </w:pPr>
      <w:r w:rsidRPr="00DD7668">
        <w:rPr>
          <w:sz w:val="28"/>
          <w:szCs w:val="28"/>
        </w:rPr>
        <w:t xml:space="preserve"> </w:t>
      </w:r>
      <w:r w:rsidRPr="00DD7668" w:rsidR="00227695">
        <w:rPr>
          <w:sz w:val="28"/>
          <w:szCs w:val="28"/>
        </w:rPr>
        <w:tab/>
      </w:r>
      <w:r w:rsidRPr="00DD7668">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w:t>
      </w:r>
      <w:r w:rsidRPr="00DD7668" w:rsidR="006F79E6">
        <w:rPr>
          <w:sz w:val="28"/>
          <w:szCs w:val="28"/>
        </w:rPr>
        <w:t>–</w:t>
      </w:r>
      <w:r w:rsidRPr="00DD7668">
        <w:rPr>
          <w:sz w:val="28"/>
          <w:szCs w:val="28"/>
        </w:rPr>
        <w:t xml:space="preserve"> 3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755D5" w:rsidRPr="00DD7668" w:rsidP="000D2815">
      <w:pPr>
        <w:ind w:firstLine="567"/>
        <w:jc w:val="both"/>
        <w:rPr>
          <w:sz w:val="28"/>
          <w:szCs w:val="28"/>
        </w:rPr>
      </w:pPr>
      <w:r w:rsidRPr="00DD7668">
        <w:rPr>
          <w:sz w:val="28"/>
          <w:szCs w:val="28"/>
        </w:rPr>
        <w:t xml:space="preserve"> </w:t>
      </w:r>
      <w:r w:rsidRPr="00DD7668" w:rsidR="00227695">
        <w:rPr>
          <w:sz w:val="28"/>
          <w:szCs w:val="28"/>
        </w:rPr>
        <w:tab/>
      </w:r>
      <w:r w:rsidRPr="00DD7668">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755D5" w:rsidRPr="00DD7668" w:rsidP="000D2815">
      <w:pPr>
        <w:ind w:firstLine="708"/>
        <w:jc w:val="both"/>
        <w:rPr>
          <w:sz w:val="28"/>
          <w:szCs w:val="28"/>
        </w:rPr>
      </w:pPr>
      <w:r w:rsidRPr="00DD7668">
        <w:rPr>
          <w:sz w:val="28"/>
          <w:szCs w:val="28"/>
        </w:rPr>
        <w:t xml:space="preserve">Постановление может быть обжаловано в Первомайский районный суд Республики Крым в течение 10 </w:t>
      </w:r>
      <w:r w:rsidRPr="00DD7668" w:rsidR="006F79E6">
        <w:rPr>
          <w:sz w:val="28"/>
          <w:szCs w:val="28"/>
        </w:rPr>
        <w:t>дней</w:t>
      </w:r>
      <w:r w:rsidRPr="00DD7668">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w:t>
      </w:r>
      <w:r w:rsidRPr="00DD7668" w:rsidR="006F79E6">
        <w:rPr>
          <w:sz w:val="28"/>
          <w:szCs w:val="28"/>
        </w:rPr>
        <w:t xml:space="preserve">вомайский муниципальный район) </w:t>
      </w:r>
      <w:r w:rsidRPr="00DD7668">
        <w:rPr>
          <w:sz w:val="28"/>
          <w:szCs w:val="28"/>
        </w:rPr>
        <w:t>Республики Крым или непосредственно в Первомайский районный суд Республики Крым.</w:t>
      </w:r>
    </w:p>
    <w:p w:rsidR="002755D5" w:rsidRPr="00DD7668" w:rsidP="000D2815">
      <w:pPr>
        <w:ind w:firstLine="567"/>
        <w:jc w:val="both"/>
        <w:rPr>
          <w:sz w:val="28"/>
          <w:szCs w:val="28"/>
        </w:rPr>
      </w:pPr>
      <w:r w:rsidRPr="00DD7668">
        <w:rPr>
          <w:rFonts w:eastAsia="Times New Roman"/>
          <w:b/>
          <w:sz w:val="28"/>
          <w:szCs w:val="28"/>
        </w:rPr>
        <w:t xml:space="preserve"> </w:t>
      </w:r>
    </w:p>
    <w:p w:rsidR="002755D5" w:rsidRPr="00DD7668" w:rsidP="00DD7668">
      <w:pPr>
        <w:ind w:firstLine="567"/>
        <w:rPr>
          <w:sz w:val="28"/>
          <w:szCs w:val="28"/>
        </w:rPr>
      </w:pPr>
      <w:r w:rsidRPr="00DD7668">
        <w:rPr>
          <w:sz w:val="28"/>
          <w:szCs w:val="28"/>
        </w:rPr>
        <w:t>Мировой судья</w:t>
      </w: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2755D5" w:rsidRPr="00DD7668" w:rsidP="000D2815">
      <w:pPr>
        <w:autoSpaceDE w:val="0"/>
        <w:autoSpaceDN w:val="0"/>
        <w:adjustRightInd w:val="0"/>
        <w:ind w:firstLine="567"/>
        <w:jc w:val="both"/>
        <w:rPr>
          <w:sz w:val="28"/>
          <w:szCs w:val="28"/>
        </w:rPr>
      </w:pPr>
    </w:p>
    <w:p w:rsidR="005620A4" w:rsidRPr="00DD7668" w:rsidP="000D2815">
      <w:pPr>
        <w:ind w:firstLine="567"/>
        <w:rPr>
          <w:sz w:val="28"/>
          <w:szCs w:val="28"/>
        </w:rPr>
      </w:pPr>
      <w:r w:rsidRPr="00DD7668">
        <w:rPr>
          <w:sz w:val="28"/>
          <w:szCs w:val="28"/>
        </w:rPr>
        <w:t xml:space="preserve"> </w:t>
      </w:r>
    </w:p>
    <w:p w:rsidR="00F15864" w:rsidRPr="00DD7668" w:rsidP="000D2815">
      <w:pPr>
        <w:shd w:val="clear" w:color="auto" w:fill="FFFFFF"/>
        <w:tabs>
          <w:tab w:val="left" w:pos="6379"/>
        </w:tabs>
        <w:ind w:firstLine="567"/>
        <w:jc w:val="both"/>
        <w:rPr>
          <w:sz w:val="28"/>
          <w:szCs w:val="28"/>
        </w:rPr>
      </w:pPr>
    </w:p>
    <w:sectPr w:rsidSect="00E0626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FD"/>
    <w:rsid w:val="00003A4D"/>
    <w:rsid w:val="000112A2"/>
    <w:rsid w:val="00096196"/>
    <w:rsid w:val="000D2815"/>
    <w:rsid w:val="000E2DB7"/>
    <w:rsid w:val="000F2630"/>
    <w:rsid w:val="001532FA"/>
    <w:rsid w:val="00163405"/>
    <w:rsid w:val="001758C3"/>
    <w:rsid w:val="00182C28"/>
    <w:rsid w:val="001920E5"/>
    <w:rsid w:val="001B30A7"/>
    <w:rsid w:val="001C7154"/>
    <w:rsid w:val="00200980"/>
    <w:rsid w:val="00213EB4"/>
    <w:rsid w:val="00225712"/>
    <w:rsid w:val="00227695"/>
    <w:rsid w:val="00227EE0"/>
    <w:rsid w:val="00272708"/>
    <w:rsid w:val="002755D5"/>
    <w:rsid w:val="002C1B47"/>
    <w:rsid w:val="002F6C76"/>
    <w:rsid w:val="0032527E"/>
    <w:rsid w:val="003338DD"/>
    <w:rsid w:val="00372720"/>
    <w:rsid w:val="00384C4D"/>
    <w:rsid w:val="00392FA1"/>
    <w:rsid w:val="003A7E87"/>
    <w:rsid w:val="0041607B"/>
    <w:rsid w:val="00466199"/>
    <w:rsid w:val="00494E77"/>
    <w:rsid w:val="004F04D1"/>
    <w:rsid w:val="004F399A"/>
    <w:rsid w:val="005217BC"/>
    <w:rsid w:val="005620A4"/>
    <w:rsid w:val="005703B7"/>
    <w:rsid w:val="005932BF"/>
    <w:rsid w:val="005B0BD3"/>
    <w:rsid w:val="005C6960"/>
    <w:rsid w:val="005D2A51"/>
    <w:rsid w:val="005D55A3"/>
    <w:rsid w:val="006541BC"/>
    <w:rsid w:val="00694542"/>
    <w:rsid w:val="006A535A"/>
    <w:rsid w:val="006D3F3F"/>
    <w:rsid w:val="006E126E"/>
    <w:rsid w:val="006F79E6"/>
    <w:rsid w:val="00700B0B"/>
    <w:rsid w:val="00724352"/>
    <w:rsid w:val="00767BB0"/>
    <w:rsid w:val="007C748E"/>
    <w:rsid w:val="007E6DE2"/>
    <w:rsid w:val="00842DBA"/>
    <w:rsid w:val="008720ED"/>
    <w:rsid w:val="008760EA"/>
    <w:rsid w:val="00881626"/>
    <w:rsid w:val="00917BB4"/>
    <w:rsid w:val="0094351A"/>
    <w:rsid w:val="009451A6"/>
    <w:rsid w:val="00962BB6"/>
    <w:rsid w:val="009B5378"/>
    <w:rsid w:val="009D6D84"/>
    <w:rsid w:val="009E7BD6"/>
    <w:rsid w:val="00A05E16"/>
    <w:rsid w:val="00A6009B"/>
    <w:rsid w:val="00A812F6"/>
    <w:rsid w:val="00A970C2"/>
    <w:rsid w:val="00AA086B"/>
    <w:rsid w:val="00AA7C80"/>
    <w:rsid w:val="00AC51D5"/>
    <w:rsid w:val="00AE21FC"/>
    <w:rsid w:val="00AF46B7"/>
    <w:rsid w:val="00B27E89"/>
    <w:rsid w:val="00B3799B"/>
    <w:rsid w:val="00B874F5"/>
    <w:rsid w:val="00BA0E83"/>
    <w:rsid w:val="00BA42FF"/>
    <w:rsid w:val="00BB4CFD"/>
    <w:rsid w:val="00BC248D"/>
    <w:rsid w:val="00C462C0"/>
    <w:rsid w:val="00C6115D"/>
    <w:rsid w:val="00CD620B"/>
    <w:rsid w:val="00CF750E"/>
    <w:rsid w:val="00D60D61"/>
    <w:rsid w:val="00DA6679"/>
    <w:rsid w:val="00DC32A4"/>
    <w:rsid w:val="00DD3CA0"/>
    <w:rsid w:val="00DD6DEB"/>
    <w:rsid w:val="00DD7668"/>
    <w:rsid w:val="00DF13D3"/>
    <w:rsid w:val="00DF30C0"/>
    <w:rsid w:val="00E06262"/>
    <w:rsid w:val="00E209AE"/>
    <w:rsid w:val="00E44EC9"/>
    <w:rsid w:val="00E5015E"/>
    <w:rsid w:val="00E62FEE"/>
    <w:rsid w:val="00EB3DDA"/>
    <w:rsid w:val="00EF38BF"/>
    <w:rsid w:val="00F15864"/>
    <w:rsid w:val="00F17DA2"/>
    <w:rsid w:val="00F20ABC"/>
    <w:rsid w:val="00F5027A"/>
    <w:rsid w:val="00F50D05"/>
    <w:rsid w:val="00F84C2A"/>
    <w:rsid w:val="00FA3B3E"/>
    <w:rsid w:val="00FA3E46"/>
    <w:rsid w:val="00FA5D7F"/>
    <w:rsid w:val="00FC3D3A"/>
    <w:rsid w:val="00FE5B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F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uiPriority w:val="99"/>
    <w:locked/>
    <w:rsid w:val="00200980"/>
    <w:rPr>
      <w:spacing w:val="10"/>
      <w:sz w:val="23"/>
      <w:shd w:val="clear" w:color="auto" w:fill="FFFFFF"/>
    </w:rPr>
  </w:style>
  <w:style w:type="paragraph" w:styleId="BodyText">
    <w:name w:val="Body Text"/>
    <w:basedOn w:val="Normal"/>
    <w:link w:val="a"/>
    <w:uiPriority w:val="99"/>
    <w:rsid w:val="00200980"/>
    <w:pPr>
      <w:widowControl w:val="0"/>
      <w:shd w:val="clear" w:color="auto" w:fill="FFFFFF"/>
      <w:spacing w:before="420" w:line="298" w:lineRule="exact"/>
      <w:ind w:firstLine="540"/>
      <w:jc w:val="both"/>
    </w:pPr>
    <w:rPr>
      <w:rFonts w:asciiTheme="minorHAnsi" w:eastAsiaTheme="minorHAnsi" w:hAnsiTheme="minorHAnsi" w:cstheme="minorBidi"/>
      <w:spacing w:val="10"/>
      <w:sz w:val="23"/>
      <w:szCs w:val="22"/>
      <w:shd w:val="clear" w:color="auto" w:fill="FFFFFF"/>
      <w:lang w:eastAsia="en-US"/>
    </w:rPr>
  </w:style>
  <w:style w:type="character" w:customStyle="1" w:styleId="1">
    <w:name w:val="Основной текст Знак1"/>
    <w:basedOn w:val="DefaultParagraphFont"/>
    <w:uiPriority w:val="99"/>
    <w:semiHidden/>
    <w:rsid w:val="00200980"/>
    <w:rPr>
      <w:rFonts w:ascii="Times New Roman" w:eastAsia="Calibri" w:hAnsi="Times New Roman" w:cs="Times New Roman"/>
      <w:sz w:val="24"/>
      <w:szCs w:val="24"/>
      <w:lang w:eastAsia="ru-RU"/>
    </w:rPr>
  </w:style>
  <w:style w:type="paragraph" w:styleId="NoSpacing">
    <w:name w:val="No Spacing"/>
    <w:qFormat/>
    <w:rsid w:val="00AC51D5"/>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06262"/>
    <w:rPr>
      <w:rFonts w:ascii="Tahoma" w:hAnsi="Tahoma" w:cs="Tahoma"/>
      <w:sz w:val="16"/>
      <w:szCs w:val="16"/>
    </w:rPr>
  </w:style>
  <w:style w:type="character" w:customStyle="1" w:styleId="a0">
    <w:name w:val="Текст выноски Знак"/>
    <w:basedOn w:val="DefaultParagraphFont"/>
    <w:link w:val="BalloonText"/>
    <w:uiPriority w:val="99"/>
    <w:semiHidden/>
    <w:rsid w:val="00E06262"/>
    <w:rPr>
      <w:rFonts w:ascii="Tahoma" w:eastAsia="Calibri" w:hAnsi="Tahoma" w:cs="Tahoma"/>
      <w:sz w:val="16"/>
      <w:szCs w:val="16"/>
      <w:lang w:eastAsia="ru-RU"/>
    </w:rPr>
  </w:style>
  <w:style w:type="paragraph" w:customStyle="1" w:styleId="ConsPlusNormal">
    <w:name w:val="ConsPlusNormal"/>
    <w:rsid w:val="005620A4"/>
    <w:pPr>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7">
    <w:name w:val="Font Style17"/>
    <w:uiPriority w:val="99"/>
    <w:rsid w:val="005620A4"/>
    <w:rPr>
      <w:rFonts w:ascii="Times New Roman" w:hAnsi="Times New Roman" w:cs="Times New Roman" w:hint="default"/>
      <w:sz w:val="22"/>
      <w:szCs w:val="22"/>
    </w:rPr>
  </w:style>
  <w:style w:type="paragraph" w:customStyle="1" w:styleId="Style4">
    <w:name w:val="Style4"/>
    <w:basedOn w:val="Normal"/>
    <w:uiPriority w:val="99"/>
    <w:rsid w:val="005620A4"/>
    <w:pPr>
      <w:widowControl w:val="0"/>
      <w:autoSpaceDE w:val="0"/>
      <w:autoSpaceDN w:val="0"/>
      <w:adjustRightInd w:val="0"/>
      <w:spacing w:line="274" w:lineRule="exact"/>
      <w:ind w:firstLine="427"/>
      <w:jc w:val="both"/>
    </w:pPr>
    <w:rPr>
      <w:rFonts w:eastAsia="Times New Roman"/>
    </w:rPr>
  </w:style>
  <w:style w:type="character" w:customStyle="1" w:styleId="cat-FIOgrp-22rplc-20">
    <w:name w:val="cat-FIO grp-22 rplc-20"/>
    <w:basedOn w:val="DefaultParagraphFont"/>
    <w:rsid w:val="002755D5"/>
  </w:style>
  <w:style w:type="character" w:customStyle="1" w:styleId="cat-Dategrp-14rplc-21">
    <w:name w:val="cat-Date grp-14 rplc-21"/>
    <w:basedOn w:val="DefaultParagraphFont"/>
    <w:rsid w:val="002755D5"/>
  </w:style>
  <w:style w:type="character" w:customStyle="1" w:styleId="cat-FIOgrp-22rplc-22">
    <w:name w:val="cat-FIO grp-22 rplc-22"/>
    <w:basedOn w:val="DefaultParagraphFont"/>
    <w:rsid w:val="002755D5"/>
  </w:style>
  <w:style w:type="character" w:customStyle="1" w:styleId="cat-Dategrp-14rplc-23">
    <w:name w:val="cat-Date grp-14 rplc-23"/>
    <w:basedOn w:val="DefaultParagraphFont"/>
    <w:rsid w:val="002755D5"/>
  </w:style>
  <w:style w:type="character" w:customStyle="1" w:styleId="cat-CarMakeModelgrp-29rplc-24">
    <w:name w:val="cat-CarMakeModel grp-29 rplc-24"/>
    <w:basedOn w:val="DefaultParagraphFont"/>
    <w:rsid w:val="002755D5"/>
  </w:style>
  <w:style w:type="character" w:customStyle="1" w:styleId="cat-CarMakeModelgrp-28rplc-25">
    <w:name w:val="cat-CarMakeModel grp-28 rplc-25"/>
    <w:basedOn w:val="DefaultParagraphFont"/>
    <w:rsid w:val="002755D5"/>
  </w:style>
  <w:style w:type="character" w:customStyle="1" w:styleId="cat-Dategrp-16rplc-26">
    <w:name w:val="cat-Date grp-16 rplc-26"/>
    <w:basedOn w:val="DefaultParagraphFont"/>
    <w:rsid w:val="002755D5"/>
  </w:style>
  <w:style w:type="character" w:customStyle="1" w:styleId="cat-Dategrp-14rplc-27">
    <w:name w:val="cat-Date grp-14 rplc-27"/>
    <w:basedOn w:val="DefaultParagraphFont"/>
    <w:rsid w:val="002755D5"/>
  </w:style>
  <w:style w:type="character" w:customStyle="1" w:styleId="cat-Dategrp-17rplc-28">
    <w:name w:val="cat-Date grp-17 rplc-28"/>
    <w:basedOn w:val="DefaultParagraphFont"/>
    <w:rsid w:val="002755D5"/>
  </w:style>
  <w:style w:type="character" w:customStyle="1" w:styleId="cat-Dategrp-17rplc-29">
    <w:name w:val="cat-Date grp-17 rplc-29"/>
    <w:basedOn w:val="DefaultParagraphFont"/>
    <w:rsid w:val="002755D5"/>
  </w:style>
  <w:style w:type="character" w:customStyle="1" w:styleId="cat-Dategrp-18rplc-30">
    <w:name w:val="cat-Date grp-18 rplc-30"/>
    <w:basedOn w:val="DefaultParagraphFont"/>
    <w:rsid w:val="002755D5"/>
  </w:style>
  <w:style w:type="character" w:customStyle="1" w:styleId="cat-FIOgrp-22rplc-31">
    <w:name w:val="cat-FIO grp-22 rplc-31"/>
    <w:basedOn w:val="DefaultParagraphFont"/>
    <w:rsid w:val="002755D5"/>
  </w:style>
  <w:style w:type="character" w:customStyle="1" w:styleId="cat-Dategrp-15rplc-32">
    <w:name w:val="cat-Date grp-15 rplc-32"/>
    <w:basedOn w:val="DefaultParagraphFont"/>
    <w:rsid w:val="002755D5"/>
  </w:style>
  <w:style w:type="character" w:customStyle="1" w:styleId="cat-Timegrp-27rplc-33">
    <w:name w:val="cat-Time grp-27 rplc-33"/>
    <w:basedOn w:val="DefaultParagraphFont"/>
    <w:rsid w:val="002755D5"/>
  </w:style>
  <w:style w:type="character" w:customStyle="1" w:styleId="cat-Addressgrp-6rplc-34">
    <w:name w:val="cat-Address grp-6 rplc-34"/>
    <w:basedOn w:val="DefaultParagraphFont"/>
    <w:rsid w:val="002755D5"/>
  </w:style>
  <w:style w:type="character" w:customStyle="1" w:styleId="cat-Addressgrp-4rplc-35">
    <w:name w:val="cat-Address grp-4 rplc-35"/>
    <w:basedOn w:val="DefaultParagraphFont"/>
    <w:rsid w:val="002755D5"/>
  </w:style>
  <w:style w:type="character" w:customStyle="1" w:styleId="cat-Addressgrp-5rplc-36">
    <w:name w:val="cat-Address grp-5 rplc-36"/>
    <w:basedOn w:val="DefaultParagraphFont"/>
    <w:rsid w:val="002755D5"/>
  </w:style>
  <w:style w:type="character" w:customStyle="1" w:styleId="cat-CarMakeModelgrp-28rplc-37">
    <w:name w:val="cat-CarMakeModel grp-28 rplc-37"/>
    <w:basedOn w:val="DefaultParagraphFont"/>
    <w:rsid w:val="002755D5"/>
  </w:style>
  <w:style w:type="character" w:customStyle="1" w:styleId="cat-CarNumbergrp-31rplc-38">
    <w:name w:val="cat-CarNumber grp-31 rplc-38"/>
    <w:basedOn w:val="DefaultParagraphFont"/>
    <w:rsid w:val="002755D5"/>
  </w:style>
  <w:style w:type="character" w:customStyle="1" w:styleId="cat-FIOgrp-23rplc-39">
    <w:name w:val="cat-FIO grp-23 rplc-39"/>
    <w:basedOn w:val="DefaultParagraphFont"/>
    <w:rsid w:val="002755D5"/>
  </w:style>
  <w:style w:type="character" w:customStyle="1" w:styleId="cat-CarNumbergrp-30rplc-40">
    <w:name w:val="cat-CarNumber grp-30 rplc-40"/>
    <w:basedOn w:val="DefaultParagraphFont"/>
    <w:rsid w:val="002755D5"/>
  </w:style>
  <w:style w:type="character" w:customStyle="1" w:styleId="cat-CarMakeModelgrp-29rplc-41">
    <w:name w:val="cat-CarMakeModel grp-29 rplc-41"/>
    <w:basedOn w:val="DefaultParagraphFont"/>
    <w:rsid w:val="002755D5"/>
  </w:style>
  <w:style w:type="character" w:customStyle="1" w:styleId="cat-CarMakeModelgrp-28rplc-42">
    <w:name w:val="cat-CarMakeModel grp-28 rplc-42"/>
    <w:basedOn w:val="DefaultParagraphFont"/>
    <w:rsid w:val="002755D5"/>
  </w:style>
  <w:style w:type="character" w:customStyle="1" w:styleId="cat-CarNumbergrp-32rplc-43">
    <w:name w:val="cat-CarNumber grp-32 rplc-43"/>
    <w:basedOn w:val="DefaultParagraphFont"/>
    <w:rsid w:val="002755D5"/>
  </w:style>
  <w:style w:type="character" w:customStyle="1" w:styleId="cat-Dategrp-19rplc-44">
    <w:name w:val="cat-Date grp-19 rplc-44"/>
    <w:basedOn w:val="DefaultParagraphFont"/>
    <w:rsid w:val="002755D5"/>
  </w:style>
  <w:style w:type="character" w:customStyle="1" w:styleId="cat-FIOgrp-22rplc-45">
    <w:name w:val="cat-FIO grp-22 rplc-45"/>
    <w:basedOn w:val="DefaultParagraphFont"/>
    <w:rsid w:val="002755D5"/>
  </w:style>
  <w:style w:type="character" w:customStyle="1" w:styleId="cat-FIOgrp-22rplc-46">
    <w:name w:val="cat-FIO grp-22 rplc-46"/>
    <w:basedOn w:val="DefaultParagraphFont"/>
    <w:rsid w:val="002755D5"/>
  </w:style>
  <w:style w:type="character" w:customStyle="1" w:styleId="cat-FIOgrp-22rplc-47">
    <w:name w:val="cat-FIO grp-22 rplc-47"/>
    <w:basedOn w:val="DefaultParagraphFont"/>
    <w:rsid w:val="002755D5"/>
  </w:style>
  <w:style w:type="character" w:customStyle="1" w:styleId="cat-FIOgrp-22rplc-48">
    <w:name w:val="cat-FIO grp-22 rplc-48"/>
    <w:basedOn w:val="DefaultParagraphFont"/>
    <w:rsid w:val="002755D5"/>
  </w:style>
  <w:style w:type="character" w:customStyle="1" w:styleId="cat-Addressgrp-11rplc-49">
    <w:name w:val="cat-Address grp-11 rplc-49"/>
    <w:basedOn w:val="DefaultParagraphFont"/>
    <w:rsid w:val="002755D5"/>
  </w:style>
  <w:style w:type="character" w:customStyle="1" w:styleId="cat-Addressgrp-12rplc-50">
    <w:name w:val="cat-Address grp-12 rplc-50"/>
    <w:basedOn w:val="DefaultParagraphFont"/>
    <w:rsid w:val="002755D5"/>
  </w:style>
  <w:style w:type="character" w:customStyle="1" w:styleId="cat-Dategrp-20rplc-51">
    <w:name w:val="cat-Date grp-20 rplc-51"/>
    <w:basedOn w:val="DefaultParagraphFont"/>
    <w:rsid w:val="002755D5"/>
  </w:style>
  <w:style w:type="character" w:customStyle="1" w:styleId="cat-FIOgrp-22rplc-52">
    <w:name w:val="cat-FIO grp-22 rplc-52"/>
    <w:basedOn w:val="DefaultParagraphFont"/>
    <w:rsid w:val="002755D5"/>
  </w:style>
  <w:style w:type="character" w:customStyle="1" w:styleId="cat-FIOgrp-22rplc-53">
    <w:name w:val="cat-FIO grp-22 rplc-53"/>
    <w:basedOn w:val="DefaultParagraphFont"/>
    <w:rsid w:val="002755D5"/>
  </w:style>
  <w:style w:type="character" w:customStyle="1" w:styleId="cat-FIOgrp-22rplc-54">
    <w:name w:val="cat-FIO grp-22 rplc-54"/>
    <w:basedOn w:val="DefaultParagraphFont"/>
    <w:rsid w:val="002755D5"/>
  </w:style>
  <w:style w:type="character" w:customStyle="1" w:styleId="cat-FIOgrp-22rplc-55">
    <w:name w:val="cat-FIO grp-22 rplc-55"/>
    <w:basedOn w:val="DefaultParagraphFont"/>
    <w:rsid w:val="002755D5"/>
  </w:style>
  <w:style w:type="character" w:customStyle="1" w:styleId="cat-FIOgrp-22rplc-56">
    <w:name w:val="cat-FIO grp-22 rplc-56"/>
    <w:basedOn w:val="DefaultParagraphFont"/>
    <w:rsid w:val="002755D5"/>
  </w:style>
  <w:style w:type="character" w:customStyle="1" w:styleId="cat-FIOgrp-22rplc-57">
    <w:name w:val="cat-FIO grp-22 rplc-57"/>
    <w:basedOn w:val="DefaultParagraphFont"/>
    <w:rsid w:val="002755D5"/>
  </w:style>
  <w:style w:type="character" w:customStyle="1" w:styleId="cat-FIOgrp-22rplc-58">
    <w:name w:val="cat-FIO grp-22 rplc-58"/>
    <w:basedOn w:val="DefaultParagraphFont"/>
    <w:rsid w:val="002755D5"/>
  </w:style>
  <w:style w:type="character" w:customStyle="1" w:styleId="cat-FIOgrp-22rplc-59">
    <w:name w:val="cat-FIO grp-22 rplc-59"/>
    <w:basedOn w:val="DefaultParagraphFont"/>
    <w:rsid w:val="002755D5"/>
  </w:style>
  <w:style w:type="character" w:customStyle="1" w:styleId="cat-FIOgrp-22rplc-60">
    <w:name w:val="cat-FIO grp-22 rplc-60"/>
    <w:basedOn w:val="DefaultParagraphFont"/>
    <w:rsid w:val="002755D5"/>
  </w:style>
  <w:style w:type="character" w:customStyle="1" w:styleId="cat-FIOgrp-22rplc-61">
    <w:name w:val="cat-FIO grp-22 rplc-61"/>
    <w:basedOn w:val="DefaultParagraphFont"/>
    <w:rsid w:val="002755D5"/>
  </w:style>
  <w:style w:type="character" w:customStyle="1" w:styleId="cat-FIOgrp-22rplc-62">
    <w:name w:val="cat-FIO grp-22 rplc-62"/>
    <w:basedOn w:val="DefaultParagraphFont"/>
    <w:rsid w:val="002755D5"/>
  </w:style>
  <w:style w:type="character" w:customStyle="1" w:styleId="cat-FIOgrp-22rplc-63">
    <w:name w:val="cat-FIO grp-22 rplc-63"/>
    <w:basedOn w:val="DefaultParagraphFont"/>
    <w:rsid w:val="002755D5"/>
  </w:style>
  <w:style w:type="character" w:customStyle="1" w:styleId="cat-CarNumbergrp-33rplc-64">
    <w:name w:val="cat-CarNumber grp-33 rplc-64"/>
    <w:basedOn w:val="DefaultParagraphFont"/>
    <w:rsid w:val="002755D5"/>
  </w:style>
  <w:style w:type="character" w:customStyle="1" w:styleId="cat-Dategrp-14rplc-65">
    <w:name w:val="cat-Date grp-14 rplc-65"/>
    <w:basedOn w:val="DefaultParagraphFont"/>
    <w:rsid w:val="002755D5"/>
  </w:style>
  <w:style w:type="character" w:customStyle="1" w:styleId="cat-FIOgrp-22rplc-66">
    <w:name w:val="cat-FIO grp-22 rplc-66"/>
    <w:basedOn w:val="DefaultParagraphFont"/>
    <w:rsid w:val="002755D5"/>
  </w:style>
  <w:style w:type="character" w:customStyle="1" w:styleId="cat-Addressgrp-7rplc-67">
    <w:name w:val="cat-Address grp-7 rplc-67"/>
    <w:basedOn w:val="DefaultParagraphFont"/>
    <w:rsid w:val="002755D5"/>
  </w:style>
  <w:style w:type="character" w:customStyle="1" w:styleId="cat-Addressgrp-7rplc-68">
    <w:name w:val="cat-Address grp-7 rplc-68"/>
    <w:basedOn w:val="DefaultParagraphFont"/>
    <w:rsid w:val="002755D5"/>
  </w:style>
  <w:style w:type="paragraph" w:styleId="NormalWeb">
    <w:name w:val="Normal (Web)"/>
    <w:basedOn w:val="Normal"/>
    <w:uiPriority w:val="99"/>
    <w:rsid w:val="0032527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