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A7B" w:rsidRPr="00A4223E" w:rsidP="00B03A7B">
      <w:pPr>
        <w:tabs>
          <w:tab w:val="left" w:pos="2977"/>
        </w:tabs>
        <w:ind w:firstLine="709"/>
        <w:jc w:val="right"/>
        <w:rPr>
          <w:sz w:val="28"/>
          <w:szCs w:val="28"/>
        </w:rPr>
      </w:pPr>
      <w:r w:rsidRPr="00A4223E">
        <w:rPr>
          <w:sz w:val="28"/>
          <w:szCs w:val="28"/>
        </w:rPr>
        <w:t>Дело № 5-66-32/2025</w:t>
      </w:r>
    </w:p>
    <w:p w:rsidR="00B03A7B" w:rsidRPr="00A4223E" w:rsidP="00B03A7B">
      <w:pPr>
        <w:tabs>
          <w:tab w:val="left" w:pos="2977"/>
        </w:tabs>
        <w:ind w:firstLine="709"/>
        <w:jc w:val="right"/>
        <w:rPr>
          <w:sz w:val="28"/>
          <w:szCs w:val="28"/>
        </w:rPr>
      </w:pPr>
      <w:r w:rsidRPr="00A4223E">
        <w:rPr>
          <w:sz w:val="28"/>
          <w:szCs w:val="28"/>
        </w:rPr>
        <w:t>УИД 91</w:t>
      </w:r>
      <w:r w:rsidRPr="00A4223E">
        <w:rPr>
          <w:sz w:val="28"/>
          <w:szCs w:val="28"/>
          <w:lang w:val="en-US"/>
        </w:rPr>
        <w:t>MS</w:t>
      </w:r>
      <w:r w:rsidRPr="00A4223E">
        <w:rPr>
          <w:sz w:val="28"/>
          <w:szCs w:val="28"/>
        </w:rPr>
        <w:t>0066-01-2025-000143-32</w:t>
      </w:r>
    </w:p>
    <w:p w:rsidR="00B03A7B" w:rsidRPr="00A4223E" w:rsidP="00B03A7B">
      <w:pPr>
        <w:tabs>
          <w:tab w:val="left" w:pos="2977"/>
        </w:tabs>
        <w:rPr>
          <w:sz w:val="28"/>
          <w:szCs w:val="28"/>
        </w:rPr>
      </w:pPr>
    </w:p>
    <w:p w:rsidR="00B03A7B" w:rsidRPr="00A4223E" w:rsidP="00B03A7B">
      <w:pPr>
        <w:tabs>
          <w:tab w:val="left" w:pos="2977"/>
        </w:tabs>
        <w:ind w:firstLine="709"/>
        <w:jc w:val="center"/>
        <w:rPr>
          <w:b/>
          <w:sz w:val="28"/>
          <w:szCs w:val="28"/>
        </w:rPr>
      </w:pPr>
      <w:r w:rsidRPr="00A4223E">
        <w:rPr>
          <w:b/>
          <w:sz w:val="28"/>
          <w:szCs w:val="28"/>
        </w:rPr>
        <w:t>ПОСТАНОВЛЕНИЕ</w:t>
      </w:r>
    </w:p>
    <w:p w:rsidR="00B03A7B" w:rsidRPr="00A4223E" w:rsidP="00B03A7B">
      <w:pPr>
        <w:tabs>
          <w:tab w:val="left" w:pos="2977"/>
        </w:tabs>
        <w:ind w:firstLine="709"/>
        <w:jc w:val="center"/>
        <w:rPr>
          <w:b/>
          <w:sz w:val="28"/>
          <w:szCs w:val="28"/>
        </w:rPr>
      </w:pPr>
      <w:r w:rsidRPr="00A4223E">
        <w:rPr>
          <w:b/>
          <w:sz w:val="28"/>
          <w:szCs w:val="28"/>
        </w:rPr>
        <w:t>по делу об административном правонарушении</w:t>
      </w:r>
    </w:p>
    <w:p w:rsidR="00B03A7B" w:rsidRPr="00A4223E" w:rsidP="00B03A7B">
      <w:pPr>
        <w:tabs>
          <w:tab w:val="left" w:pos="2977"/>
        </w:tabs>
        <w:ind w:firstLine="709"/>
        <w:jc w:val="center"/>
        <w:rPr>
          <w:sz w:val="28"/>
          <w:szCs w:val="28"/>
        </w:rPr>
      </w:pPr>
    </w:p>
    <w:p w:rsidR="00B03A7B" w:rsidRPr="00A4223E" w:rsidP="00B03A7B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20 февраля 2025 года</w:t>
      </w:r>
      <w:r w:rsidRPr="00A4223E">
        <w:rPr>
          <w:sz w:val="28"/>
          <w:szCs w:val="28"/>
        </w:rPr>
        <w:tab/>
      </w:r>
      <w:r w:rsidRPr="00A4223E">
        <w:rPr>
          <w:sz w:val="28"/>
          <w:szCs w:val="28"/>
        </w:rPr>
        <w:tab/>
        <w:t xml:space="preserve">                                       </w:t>
      </w:r>
      <w:r w:rsidRPr="00A4223E">
        <w:rPr>
          <w:sz w:val="28"/>
          <w:szCs w:val="28"/>
        </w:rPr>
        <w:t>пгт</w:t>
      </w:r>
      <w:r w:rsidRPr="00A4223E">
        <w:rPr>
          <w:sz w:val="28"/>
          <w:szCs w:val="28"/>
        </w:rPr>
        <w:t>. Первомайское</w:t>
      </w:r>
    </w:p>
    <w:p w:rsidR="00B03A7B" w:rsidRPr="00A4223E" w:rsidP="00B03A7B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ab/>
        <w:t xml:space="preserve"> </w:t>
      </w:r>
    </w:p>
    <w:p w:rsidR="00B03A7B" w:rsidRPr="00A4223E" w:rsidP="00B03A7B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4223E">
        <w:rPr>
          <w:sz w:val="28"/>
          <w:szCs w:val="28"/>
        </w:rPr>
        <w:t>Йова</w:t>
      </w:r>
      <w:r w:rsidRPr="00A4223E">
        <w:rPr>
          <w:sz w:val="28"/>
          <w:szCs w:val="28"/>
        </w:rPr>
        <w:t xml:space="preserve"> Е.В.,  в помещении судебного участка № 66, расположенного по адресу: Республика Крым, Первомайский район, </w:t>
      </w:r>
      <w:r w:rsidRPr="00A4223E">
        <w:rPr>
          <w:sz w:val="28"/>
          <w:szCs w:val="28"/>
        </w:rPr>
        <w:t>пгт</w:t>
      </w:r>
      <w:r w:rsidRPr="00A4223E">
        <w:rPr>
          <w:sz w:val="28"/>
          <w:szCs w:val="28"/>
        </w:rPr>
        <w:t>. Первомайское, ул. Кооперативная, д. 6, рассмотрев поступившее из ОГИБДД ОМВД России по Первомайскому району дело об администрати</w:t>
      </w:r>
      <w:r w:rsidR="00010032">
        <w:rPr>
          <w:sz w:val="28"/>
          <w:szCs w:val="28"/>
        </w:rPr>
        <w:t xml:space="preserve">вном правонарушении в отношении </w:t>
      </w:r>
      <w:r w:rsidRPr="00A4223E">
        <w:rPr>
          <w:b/>
          <w:sz w:val="28"/>
          <w:szCs w:val="28"/>
        </w:rPr>
        <w:t>Чабан К</w:t>
      </w:r>
      <w:r w:rsidR="00A4223E">
        <w:rPr>
          <w:b/>
          <w:sz w:val="28"/>
          <w:szCs w:val="28"/>
        </w:rPr>
        <w:t>.</w:t>
      </w:r>
      <w:r w:rsidRPr="00A4223E">
        <w:rPr>
          <w:b/>
          <w:sz w:val="28"/>
          <w:szCs w:val="28"/>
        </w:rPr>
        <w:t>,</w:t>
      </w:r>
      <w:r w:rsidRPr="00A4223E">
        <w:rPr>
          <w:sz w:val="28"/>
          <w:szCs w:val="28"/>
        </w:rPr>
        <w:t xml:space="preserve"> </w:t>
      </w:r>
      <w:r w:rsidR="00A4223E">
        <w:rPr>
          <w:sz w:val="28"/>
          <w:szCs w:val="28"/>
        </w:rPr>
        <w:t>ПЕРСОНАЛЬНАЯ ИНФОРМАЦИЯ</w:t>
      </w:r>
      <w:r w:rsidRPr="00A4223E">
        <w:rPr>
          <w:sz w:val="28"/>
          <w:szCs w:val="28"/>
        </w:rPr>
        <w:t xml:space="preserve">, </w:t>
      </w:r>
      <w:r w:rsidRPr="00A4223E">
        <w:rPr>
          <w:sz w:val="28"/>
          <w:szCs w:val="28"/>
        </w:rPr>
        <w:t>зарегистрированного</w:t>
      </w:r>
      <w:r w:rsidRPr="00A4223E">
        <w:rPr>
          <w:sz w:val="28"/>
          <w:szCs w:val="28"/>
        </w:rPr>
        <w:t xml:space="preserve"> по адресу: </w:t>
      </w:r>
      <w:r w:rsidR="00A4223E">
        <w:rPr>
          <w:sz w:val="28"/>
          <w:szCs w:val="28"/>
        </w:rPr>
        <w:t>АДРЕС</w:t>
      </w:r>
      <w:r w:rsidRPr="00A4223E">
        <w:rPr>
          <w:sz w:val="28"/>
          <w:szCs w:val="28"/>
        </w:rPr>
        <w:t xml:space="preserve">,  </w:t>
      </w:r>
      <w:r w:rsidRPr="00A4223E">
        <w:rPr>
          <w:sz w:val="28"/>
          <w:szCs w:val="28"/>
        </w:rPr>
        <w:t>проживающего</w:t>
      </w:r>
      <w:r w:rsidRPr="00A4223E">
        <w:rPr>
          <w:sz w:val="28"/>
          <w:szCs w:val="28"/>
        </w:rPr>
        <w:t xml:space="preserve"> по адресу: </w:t>
      </w:r>
      <w:r w:rsidR="00A4223E">
        <w:rPr>
          <w:sz w:val="28"/>
          <w:szCs w:val="28"/>
        </w:rPr>
        <w:t>АДРЕС</w:t>
      </w:r>
      <w:r w:rsidRPr="00A4223E">
        <w:rPr>
          <w:sz w:val="28"/>
          <w:szCs w:val="28"/>
        </w:rPr>
        <w:t xml:space="preserve">,  </w:t>
      </w:r>
    </w:p>
    <w:p w:rsidR="00B03A7B" w:rsidRPr="00A4223E" w:rsidP="00B03A7B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о совершении административного правонарушения, предусмотренного ч.2 ст. 12.27 КоАП РФ,  </w:t>
      </w:r>
    </w:p>
    <w:p w:rsidR="00B03A7B" w:rsidRPr="00A4223E" w:rsidP="00B03A7B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B03A7B" w:rsidRPr="00A4223E" w:rsidP="00B03A7B">
      <w:pPr>
        <w:tabs>
          <w:tab w:val="left" w:pos="2977"/>
          <w:tab w:val="left" w:pos="3969"/>
          <w:tab w:val="left" w:pos="4111"/>
        </w:tabs>
        <w:ind w:firstLine="709"/>
        <w:jc w:val="center"/>
        <w:rPr>
          <w:b/>
          <w:color w:val="000000"/>
          <w:sz w:val="28"/>
          <w:szCs w:val="28"/>
        </w:rPr>
      </w:pPr>
      <w:r w:rsidRPr="00A4223E">
        <w:rPr>
          <w:b/>
          <w:color w:val="000000"/>
          <w:sz w:val="28"/>
          <w:szCs w:val="28"/>
        </w:rPr>
        <w:t>УСТАНОВИЛ: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 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Чабан К. 31.01.2025</w:t>
      </w:r>
      <w:r w:rsidR="00A4223E">
        <w:rPr>
          <w:sz w:val="28"/>
          <w:szCs w:val="28"/>
        </w:rPr>
        <w:t xml:space="preserve"> года в 10 часов 20 минут на АДРЕС</w:t>
      </w:r>
      <w:r w:rsidRPr="00A4223E">
        <w:rPr>
          <w:sz w:val="28"/>
          <w:szCs w:val="28"/>
        </w:rPr>
        <w:t>, возле магазина «</w:t>
      </w:r>
      <w:r w:rsidR="00A4223E">
        <w:rPr>
          <w:sz w:val="28"/>
          <w:szCs w:val="28"/>
        </w:rPr>
        <w:t>НАЗВАНИЕ</w:t>
      </w:r>
      <w:r w:rsidRPr="00A4223E">
        <w:rPr>
          <w:sz w:val="28"/>
          <w:szCs w:val="28"/>
        </w:rPr>
        <w:t>», управляя транспортным средством – автомобилем ВАЗ 2109, государственный регистрационный знак –</w:t>
      </w:r>
      <w:r w:rsidR="00A4223E">
        <w:rPr>
          <w:sz w:val="28"/>
          <w:szCs w:val="28"/>
        </w:rPr>
        <w:t xml:space="preserve"> …</w:t>
      </w:r>
      <w:r w:rsidRPr="00A4223E">
        <w:rPr>
          <w:sz w:val="28"/>
          <w:szCs w:val="28"/>
        </w:rPr>
        <w:t xml:space="preserve">, при движении задним ходом допустил столкновение с автомобилем ВАЗ 21140, государственный регистрационный знак </w:t>
      </w:r>
      <w:r w:rsidR="00A4223E">
        <w:rPr>
          <w:sz w:val="28"/>
          <w:szCs w:val="28"/>
        </w:rPr>
        <w:t>…</w:t>
      </w:r>
      <w:r w:rsidRPr="00A4223E">
        <w:rPr>
          <w:sz w:val="28"/>
          <w:szCs w:val="28"/>
        </w:rPr>
        <w:t xml:space="preserve">, под управлением </w:t>
      </w:r>
      <w:r w:rsidR="00A4223E">
        <w:rPr>
          <w:sz w:val="28"/>
          <w:szCs w:val="28"/>
        </w:rPr>
        <w:t>ФИО</w:t>
      </w:r>
      <w:r w:rsidR="00A4223E">
        <w:rPr>
          <w:sz w:val="28"/>
          <w:szCs w:val="28"/>
        </w:rPr>
        <w:t>1</w:t>
      </w:r>
      <w:r w:rsidRPr="00A4223E">
        <w:rPr>
          <w:sz w:val="28"/>
          <w:szCs w:val="28"/>
        </w:rPr>
        <w:t>, после чего, в нарушение п.</w:t>
      </w:r>
      <w:r w:rsidRPr="00A4223E">
        <w:rPr>
          <w:sz w:val="28"/>
          <w:szCs w:val="28"/>
          <w:lang w:val="en-US"/>
        </w:rPr>
        <w:t> </w:t>
      </w:r>
      <w:r w:rsidRPr="00A4223E">
        <w:rPr>
          <w:sz w:val="28"/>
          <w:szCs w:val="28"/>
        </w:rPr>
        <w:t xml:space="preserve">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В судебном заседании Чабан К.,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в содеянном раскаялся, обстоятельства, изложенные в протоколе об административном правонарушении, не оспаривал, пояснил, что 31.01.2025 года около 10 часов, при</w:t>
      </w:r>
      <w:r w:rsidRPr="00A4223E">
        <w:rPr>
          <w:sz w:val="28"/>
          <w:szCs w:val="28"/>
        </w:rPr>
        <w:t xml:space="preserve"> осуществлении выезда с парковки  около магазина «</w:t>
      </w:r>
      <w:r w:rsidR="00A4223E">
        <w:rPr>
          <w:sz w:val="28"/>
          <w:szCs w:val="28"/>
        </w:rPr>
        <w:t>НАЗВАНИЕ</w:t>
      </w:r>
      <w:r w:rsidRPr="00A4223E">
        <w:rPr>
          <w:sz w:val="28"/>
          <w:szCs w:val="28"/>
        </w:rPr>
        <w:t xml:space="preserve">», расположенного на </w:t>
      </w:r>
      <w:r w:rsidR="00A4223E">
        <w:rPr>
          <w:sz w:val="28"/>
          <w:szCs w:val="28"/>
        </w:rPr>
        <w:t>АДРЕС</w:t>
      </w:r>
      <w:r w:rsidRPr="00A4223E">
        <w:rPr>
          <w:sz w:val="28"/>
          <w:szCs w:val="28"/>
        </w:rPr>
        <w:t xml:space="preserve">, сдавал задним ходом, при движении не убедился в безопасности маневра, допустил столкновение с  автомобилем  ВАЗ 21140, государственный регистрационный знак </w:t>
      </w:r>
      <w:r w:rsidR="00A4223E">
        <w:rPr>
          <w:sz w:val="28"/>
          <w:szCs w:val="28"/>
        </w:rPr>
        <w:t>…</w:t>
      </w:r>
      <w:r w:rsidRPr="00A4223E">
        <w:rPr>
          <w:sz w:val="28"/>
          <w:szCs w:val="28"/>
        </w:rPr>
        <w:t xml:space="preserve">, под управлением </w:t>
      </w:r>
      <w:r w:rsidR="00A4223E">
        <w:rPr>
          <w:sz w:val="28"/>
          <w:szCs w:val="28"/>
        </w:rPr>
        <w:t>ФИО</w:t>
      </w:r>
      <w:r w:rsidR="00A4223E">
        <w:rPr>
          <w:sz w:val="28"/>
          <w:szCs w:val="28"/>
        </w:rPr>
        <w:t>1</w:t>
      </w:r>
      <w:r w:rsidRPr="00A4223E">
        <w:rPr>
          <w:sz w:val="28"/>
          <w:szCs w:val="28"/>
        </w:rPr>
        <w:t xml:space="preserve">, в результате чего автомобили получили механические повреждения. Он вышел из автомобиля, поговорил с </w:t>
      </w:r>
      <w:r w:rsidR="00A4223E">
        <w:rPr>
          <w:sz w:val="28"/>
          <w:szCs w:val="28"/>
        </w:rPr>
        <w:t>ФИО</w:t>
      </w:r>
      <w:r w:rsidR="00A4223E">
        <w:rPr>
          <w:sz w:val="28"/>
          <w:szCs w:val="28"/>
        </w:rPr>
        <w:t>1</w:t>
      </w:r>
      <w:r w:rsidRPr="00A4223E">
        <w:rPr>
          <w:sz w:val="28"/>
          <w:szCs w:val="28"/>
        </w:rPr>
        <w:t xml:space="preserve">, однако его неправильно понял, подумал, что может ехать, поскольку ущерб автомобилю причинен незначительный, телесных повреждений никто из участников ДТП не получил, и уехал.   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 Чабан К. заявил ходатайство об освобождении его от административной ответственности в связи с малозначительностью совершенного правонарушения.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Потерпевший  </w:t>
      </w:r>
      <w:r w:rsidR="00A4223E">
        <w:rPr>
          <w:sz w:val="28"/>
          <w:szCs w:val="28"/>
        </w:rPr>
        <w:t>ФИО</w:t>
      </w:r>
      <w:r w:rsidR="00A4223E">
        <w:rPr>
          <w:sz w:val="28"/>
          <w:szCs w:val="28"/>
        </w:rPr>
        <w:t>1</w:t>
      </w:r>
      <w:r w:rsidRPr="00A4223E">
        <w:rPr>
          <w:sz w:val="28"/>
          <w:szCs w:val="28"/>
        </w:rPr>
        <w:t>, после разъяснения прав, предусмотренных ст. 25.2 КоАП РФ, а также положений ст. 51 Конституции РФ, отводов не заявил, пояснил, что его автомобиль получил механические повреждения, претензий к Чабан К. не имеет, ущерб он ему возместил. Телесных повреждений в результате ДТП не получил, за медицинской помощью не обращался. Не возражае</w:t>
      </w:r>
      <w:r w:rsidR="00010032">
        <w:rPr>
          <w:sz w:val="28"/>
          <w:szCs w:val="28"/>
        </w:rPr>
        <w:t xml:space="preserve">т против освобождения Чабан К. </w:t>
      </w:r>
      <w:r w:rsidRPr="00A4223E">
        <w:rPr>
          <w:sz w:val="28"/>
          <w:szCs w:val="28"/>
        </w:rPr>
        <w:t>от административной ответственности в связи с малозначительностью совершенного правонарушения.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потерпевшего, исследовав материалы дела, суд приходит к следующему.</w:t>
      </w:r>
    </w:p>
    <w:p w:rsidR="00B03A7B" w:rsidRPr="00A4223E" w:rsidP="00B0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Единый порядок дорожного движения на территории Российской Федерации устанавливается правилами дорожного движения, утверждаемыми Правительством Российской Федерации (</w:t>
      </w:r>
      <w:hyperlink r:id="rId4" w:history="1">
        <w:r w:rsidRPr="00A4223E">
          <w:rPr>
            <w:sz w:val="28"/>
            <w:szCs w:val="28"/>
          </w:rPr>
          <w:t>часть 2 статьи 9</w:t>
        </w:r>
      </w:hyperlink>
      <w:r w:rsidRPr="00A4223E">
        <w:rPr>
          <w:sz w:val="28"/>
          <w:szCs w:val="28"/>
        </w:rPr>
        <w:t xml:space="preserve"> 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Федерации»).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В соответствии с п.4 ст. 24 Федерального закона от 10 декабря 1995 года № 196-ФЗ «О безопасности дорожного движения»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Согласно статье 2 Федерального закона от 10 декабря 1995 года № 196-ФЗ «О безопасности дорожного движения» дорожно-транспортное происшествие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B03A7B" w:rsidRPr="00A4223E" w:rsidP="00B03A7B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4223E">
        <w:rPr>
          <w:sz w:val="28"/>
          <w:szCs w:val="28"/>
        </w:rPr>
        <w:t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  <w:r w:rsidRPr="00A4223E">
        <w:rPr>
          <w:color w:val="22272F"/>
          <w:sz w:val="28"/>
          <w:szCs w:val="28"/>
          <w:shd w:val="clear" w:color="auto" w:fill="FFFFFF"/>
        </w:rPr>
        <w:t xml:space="preserve"> При нахождении на проезжей части водитель обязан соблюдать меры предосторожности.</w:t>
      </w:r>
    </w:p>
    <w:p w:rsidR="00B03A7B" w:rsidRPr="00A4223E" w:rsidP="00B03A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4223E">
        <w:rPr>
          <w:sz w:val="28"/>
          <w:szCs w:val="28"/>
        </w:rPr>
        <w:t xml:space="preserve">В соответствии с пунктом 2.6.1 Правил дорожного движения Российской </w:t>
      </w:r>
      <w:r w:rsidRPr="00A4223E">
        <w:rPr>
          <w:sz w:val="28"/>
          <w:szCs w:val="28"/>
        </w:rPr>
        <w:t>Федерации</w:t>
      </w:r>
      <w:r w:rsidRPr="00A4223E">
        <w:rPr>
          <w:color w:val="22272F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</w:t>
      </w:r>
      <w:r w:rsidRPr="00A4223E">
        <w:rPr>
          <w:color w:val="22272F"/>
          <w:sz w:val="28"/>
          <w:szCs w:val="28"/>
        </w:rPr>
        <w:t>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B03A7B" w:rsidRPr="00A4223E" w:rsidP="00B03A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4223E">
        <w:rPr>
          <w:color w:val="22272F"/>
          <w:sz w:val="28"/>
          <w:szCs w:val="28"/>
        </w:rPr>
        <w:t xml:space="preserve"> Водители, причастные к такому дорожно-транспортному происшествию, не обязаны сообщать о случившемся в </w:t>
      </w:r>
      <w:r w:rsidRPr="00A4223E">
        <w:rPr>
          <w:color w:val="22272F"/>
          <w:sz w:val="28"/>
          <w:szCs w:val="28"/>
        </w:rPr>
        <w:t>полицию</w:t>
      </w:r>
      <w:r w:rsidRPr="00A4223E">
        <w:rPr>
          <w:color w:val="22272F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B03A7B" w:rsidRPr="00A4223E" w:rsidP="00B03A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4223E">
        <w:rPr>
          <w:color w:val="22272F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B03A7B" w:rsidRPr="00A4223E" w:rsidP="00B03A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В соответствии с п. 20 </w:t>
      </w:r>
      <w:r w:rsidRPr="00A4223E">
        <w:rPr>
          <w:sz w:val="28"/>
          <w:szCs w:val="28"/>
          <w:shd w:val="clear" w:color="auto" w:fill="FFFFFF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A4223E">
        <w:rPr>
          <w:sz w:val="28"/>
          <w:szCs w:val="28"/>
        </w:rPr>
        <w:t>, административной ответственности по </w:t>
      </w:r>
      <w:hyperlink r:id="rId5" w:anchor="/document/12125267/entry/1227" w:history="1">
        <w:r w:rsidRPr="00A4223E">
          <w:rPr>
            <w:rStyle w:val="Hyperlink"/>
            <w:color w:val="auto"/>
            <w:sz w:val="28"/>
            <w:szCs w:val="28"/>
            <w:u w:val="none"/>
          </w:rPr>
          <w:t>статье 12.27</w:t>
        </w:r>
      </w:hyperlink>
      <w:r w:rsidRPr="00A4223E">
        <w:rPr>
          <w:sz w:val="28"/>
          <w:szCs w:val="28"/>
        </w:rPr>
        <w:t> КоАП РФ подлежит водитель транспортного средства, причастный к дорожно-транспортному происшествию.</w:t>
      </w:r>
      <w:r w:rsidRPr="00A4223E">
        <w:rPr>
          <w:sz w:val="28"/>
          <w:szCs w:val="28"/>
        </w:rPr>
        <w:t xml:space="preserve"> </w:t>
      </w:r>
      <w:r w:rsidRPr="00A4223E">
        <w:rPr>
          <w:sz w:val="28"/>
          <w:szCs w:val="28"/>
        </w:rPr>
        <w:t>К действиям водителя транспортного средства, образующим объективную сторону состава административного правонарушения, предусмотренного </w:t>
      </w:r>
      <w:hyperlink r:id="rId5" w:anchor="/document/12125267/entry/122701" w:history="1">
        <w:r w:rsidRPr="00A4223E">
          <w:rPr>
            <w:rStyle w:val="Hyperlink"/>
            <w:color w:val="auto"/>
            <w:sz w:val="28"/>
            <w:szCs w:val="28"/>
            <w:u w:val="none"/>
          </w:rPr>
          <w:t>частью 1 статьи 12.27</w:t>
        </w:r>
      </w:hyperlink>
      <w:r w:rsidRPr="00A4223E">
        <w:rPr>
          <w:sz w:val="28"/>
          <w:szCs w:val="28"/>
        </w:rPr>
        <w:t> КоАП РФ, относится невыполнение обязанностей, предусмотренных </w:t>
      </w:r>
      <w:hyperlink r:id="rId5" w:anchor="/document/1305770/entry/1025" w:history="1">
        <w:r w:rsidRPr="00A4223E">
          <w:rPr>
            <w:rStyle w:val="Hyperlink"/>
            <w:color w:val="auto"/>
            <w:sz w:val="28"/>
            <w:szCs w:val="28"/>
            <w:u w:val="none"/>
          </w:rPr>
          <w:t>пунктами 2.5</w:t>
        </w:r>
      </w:hyperlink>
      <w:r w:rsidRPr="00A4223E">
        <w:rPr>
          <w:sz w:val="28"/>
          <w:szCs w:val="28"/>
        </w:rPr>
        <w:t>, </w:t>
      </w:r>
      <w:hyperlink r:id="rId5" w:anchor="/document/1305770/entry/26" w:history="1">
        <w:r w:rsidRPr="00A4223E">
          <w:rPr>
            <w:rStyle w:val="Hyperlink"/>
            <w:color w:val="auto"/>
            <w:sz w:val="28"/>
            <w:szCs w:val="28"/>
            <w:u w:val="none"/>
          </w:rPr>
          <w:t>2.6</w:t>
        </w:r>
      </w:hyperlink>
      <w:r w:rsidRPr="00A4223E">
        <w:rPr>
          <w:sz w:val="28"/>
          <w:szCs w:val="28"/>
        </w:rPr>
        <w:t> и </w:t>
      </w:r>
      <w:hyperlink r:id="rId5" w:anchor="/document/1305770/entry/261" w:history="1">
        <w:r w:rsidRPr="00A4223E">
          <w:rPr>
            <w:rStyle w:val="Hyperlink"/>
            <w:color w:val="auto"/>
            <w:sz w:val="28"/>
            <w:szCs w:val="28"/>
            <w:u w:val="none"/>
          </w:rPr>
          <w:t>2.6.1</w:t>
        </w:r>
      </w:hyperlink>
      <w:r w:rsidRPr="00A4223E">
        <w:rPr>
          <w:sz w:val="28"/>
          <w:szCs w:val="28"/>
        </w:rPr>
        <w:t> 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  <w:r w:rsidRPr="00A4223E">
        <w:rPr>
          <w:sz w:val="28"/>
          <w:szCs w:val="28"/>
        </w:rPr>
        <w:t xml:space="preserve"> </w:t>
      </w:r>
      <w:r w:rsidRPr="00A4223E">
        <w:rPr>
          <w:sz w:val="28"/>
          <w:szCs w:val="28"/>
        </w:rPr>
        <w:t>При этом оставление водителем в нарушение требований </w:t>
      </w:r>
      <w:hyperlink r:id="rId5" w:anchor="/document/1305770/entry/1000" w:history="1">
        <w:r w:rsidRPr="00A4223E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A4223E">
        <w:rPr>
          <w:sz w:val="28"/>
          <w:szCs w:val="28"/>
        </w:rPr>
        <w:t> 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 </w:t>
      </w:r>
      <w:hyperlink r:id="rId5" w:anchor="/document/12125267/entry/122702" w:history="1">
        <w:r w:rsidRPr="00A4223E">
          <w:rPr>
            <w:rStyle w:val="Hyperlink"/>
            <w:color w:val="auto"/>
            <w:sz w:val="28"/>
            <w:szCs w:val="28"/>
            <w:u w:val="none"/>
          </w:rPr>
          <w:t>частью 2 статьи 12.27</w:t>
        </w:r>
      </w:hyperlink>
      <w:r w:rsidRPr="00A4223E">
        <w:rPr>
          <w:sz w:val="28"/>
          <w:szCs w:val="28"/>
        </w:rPr>
        <w:t> КоАП</w:t>
      </w:r>
      <w:r w:rsidRPr="00A4223E">
        <w:rPr>
          <w:sz w:val="28"/>
          <w:szCs w:val="28"/>
        </w:rPr>
        <w:t xml:space="preserve"> РФ.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</w:t>
      </w:r>
      <w:r w:rsidRPr="00A4223E">
        <w:rPr>
          <w:sz w:val="28"/>
          <w:szCs w:val="28"/>
        </w:rPr>
        <w:t>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B03A7B" w:rsidRPr="00A4223E" w:rsidP="00B03A7B">
      <w:pPr>
        <w:shd w:val="clear" w:color="auto" w:fill="FFFFFF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         </w:t>
      </w:r>
      <w:r w:rsidRPr="00A4223E">
        <w:rPr>
          <w:sz w:val="28"/>
          <w:szCs w:val="28"/>
        </w:rPr>
        <w:tab/>
        <w:t>В судебном заседании установлено, что Чабан К. был осведомлен о произошедшем событии, однако оставил место ДТП, вопреки требованиям Правил дорожного движения РФ.</w:t>
      </w:r>
    </w:p>
    <w:p w:rsidR="00B03A7B" w:rsidRPr="00A4223E" w:rsidP="00B03A7B">
      <w:pPr>
        <w:ind w:firstLine="708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Вина Чабан К. в совершении данного правонарушения, помимо его признательных показаний и показаний потерпевшего </w:t>
      </w:r>
      <w:r w:rsidR="00A4223E">
        <w:rPr>
          <w:sz w:val="28"/>
          <w:szCs w:val="28"/>
        </w:rPr>
        <w:t>ФИО</w:t>
      </w:r>
      <w:r w:rsidR="00A4223E">
        <w:rPr>
          <w:sz w:val="28"/>
          <w:szCs w:val="28"/>
        </w:rPr>
        <w:t>1</w:t>
      </w:r>
      <w:r w:rsidRPr="00A4223E">
        <w:rPr>
          <w:sz w:val="28"/>
          <w:szCs w:val="28"/>
        </w:rPr>
        <w:t xml:space="preserve">, также подтверждается:  протоколом </w:t>
      </w:r>
      <w:r w:rsidR="00A4223E">
        <w:rPr>
          <w:sz w:val="28"/>
          <w:szCs w:val="28"/>
        </w:rPr>
        <w:t>…</w:t>
      </w:r>
      <w:r w:rsidRPr="00A4223E">
        <w:rPr>
          <w:sz w:val="28"/>
          <w:szCs w:val="28"/>
        </w:rPr>
        <w:t xml:space="preserve"> от 31.01.2025 года об административном правонарушении; письменными объяснениями Чабан К. и </w:t>
      </w:r>
      <w:r w:rsidR="00A4223E">
        <w:rPr>
          <w:sz w:val="28"/>
          <w:szCs w:val="28"/>
        </w:rPr>
        <w:t>ФИО1</w:t>
      </w:r>
      <w:r w:rsidRPr="00A4223E">
        <w:rPr>
          <w:sz w:val="28"/>
          <w:szCs w:val="28"/>
        </w:rPr>
        <w:t xml:space="preserve"> от 31.01.2025 года; схемой места совершения административного правонарушения; приложением к материалам по факту дорожно-транспортного происшествия от 31.01.2025 года; карточкой операции с ВУ на имя Чабан К.; информацией о </w:t>
      </w:r>
      <w:r w:rsidRPr="00A4223E">
        <w:rPr>
          <w:sz w:val="28"/>
          <w:szCs w:val="28"/>
        </w:rPr>
        <w:t>не привлечении</w:t>
      </w:r>
      <w:r w:rsidRPr="00A4223E">
        <w:rPr>
          <w:sz w:val="28"/>
          <w:szCs w:val="28"/>
        </w:rPr>
        <w:t xml:space="preserve"> Чабан К. к административной ответственности ранее; дополнением к протоколу об административном правонарушении, согласно которому Чабан К. водительское удостоверение получал, среди лиц лишенных права управления не значится. 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Чабан К. в совершении инкриминируемого административного правонарушения. 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>Достоверность вышеуказанных доказательств у суда сомнений не вызывает, они объективно фиксируют фактические данные, поэтому суд принимает их как допустимые доказательства.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 xml:space="preserve">С </w:t>
      </w:r>
      <w:r w:rsidRPr="00A4223E">
        <w:rPr>
          <w:rFonts w:ascii="Times New Roman" w:hAnsi="Times New Roman" w:cs="Times New Roman"/>
          <w:sz w:val="28"/>
          <w:szCs w:val="28"/>
        </w:rPr>
        <w:t>учетом</w:t>
      </w:r>
      <w:r w:rsidRPr="00A4223E"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обстоятельств, действия Чабан К.  мировой судья квалифицирует по части 2 статьи 12.27 Кодекса Российской Федерации об административных правонарушениях,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>Вместе с тем, имеются основания для признания совершенного  Чабан К. административного правонарушения малозначительным.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 xml:space="preserve">Согласно пункту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</w:t>
      </w:r>
      <w:r w:rsidRPr="00A4223E">
        <w:rPr>
          <w:rFonts w:ascii="Times New Roman" w:hAnsi="Times New Roman" w:cs="Times New Roman"/>
          <w:sz w:val="28"/>
          <w:szCs w:val="28"/>
        </w:rPr>
        <w:t>виновное лицо от административной ответственности и ограничиться устным замечанием, о чем должно</w:t>
      </w:r>
      <w:r w:rsidRPr="00A4223E">
        <w:rPr>
          <w:rFonts w:ascii="Times New Roman" w:hAnsi="Times New Roman" w:cs="Times New Roman"/>
          <w:sz w:val="28"/>
          <w:szCs w:val="28"/>
        </w:rPr>
        <w:t xml:space="preserve"> быть указано в постановлении о прекращении производства по делу.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03A7B" w:rsidRPr="00A4223E" w:rsidP="00B03A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23E">
        <w:rPr>
          <w:sz w:val="28"/>
          <w:szCs w:val="28"/>
        </w:rPr>
        <w:t xml:space="preserve">Исходя из правовой позиции, изложенной в Определении Конституционного Суда Российской Федерации от 07.12.2010 № 1702-О-О </w:t>
      </w:r>
      <w:r w:rsidRPr="00A4223E">
        <w:rPr>
          <w:rFonts w:eastAsia="Calibri"/>
          <w:sz w:val="28"/>
          <w:szCs w:val="28"/>
        </w:rPr>
        <w:t xml:space="preserve">"Об отказе в принятии к рассмотрению жалобы гражданина </w:t>
      </w:r>
      <w:r w:rsidRPr="00A4223E">
        <w:rPr>
          <w:rFonts w:eastAsia="Calibri"/>
          <w:sz w:val="28"/>
          <w:szCs w:val="28"/>
        </w:rPr>
        <w:t>Криводанова</w:t>
      </w:r>
      <w:r w:rsidRPr="00A4223E">
        <w:rPr>
          <w:rFonts w:eastAsia="Calibri"/>
          <w:sz w:val="28"/>
          <w:szCs w:val="2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</w:t>
      </w:r>
      <w:r w:rsidRPr="00A4223E">
        <w:rPr>
          <w:sz w:val="28"/>
          <w:szCs w:val="28"/>
        </w:rPr>
        <w:t>, административное правонарушение, предусмотренное частью 2 статьи 12.27 Кодекса Российской Федерации об</w:t>
      </w:r>
      <w:r w:rsidRPr="00A4223E">
        <w:rPr>
          <w:sz w:val="28"/>
          <w:szCs w:val="28"/>
        </w:rPr>
        <w:t xml:space="preserve"> </w:t>
      </w:r>
      <w:r w:rsidRPr="00A4223E">
        <w:rPr>
          <w:sz w:val="28"/>
          <w:szCs w:val="28"/>
        </w:rPr>
        <w:t>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Чабан К. 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претензий к Чабан К.  потерпевший </w:t>
      </w:r>
      <w:r w:rsidR="00A4223E">
        <w:rPr>
          <w:rFonts w:ascii="Times New Roman" w:hAnsi="Times New Roman" w:cs="Times New Roman"/>
          <w:sz w:val="28"/>
          <w:szCs w:val="28"/>
        </w:rPr>
        <w:t>ФИО</w:t>
      </w:r>
      <w:r w:rsidR="00A4223E">
        <w:rPr>
          <w:rFonts w:ascii="Times New Roman" w:hAnsi="Times New Roman" w:cs="Times New Roman"/>
          <w:sz w:val="28"/>
          <w:szCs w:val="28"/>
        </w:rPr>
        <w:t>1</w:t>
      </w:r>
      <w:r w:rsidRPr="00A4223E">
        <w:rPr>
          <w:rFonts w:ascii="Times New Roman" w:hAnsi="Times New Roman" w:cs="Times New Roman"/>
          <w:sz w:val="28"/>
          <w:szCs w:val="28"/>
        </w:rPr>
        <w:t xml:space="preserve"> не имеет, суд приходит к выводу, что имеются основания для признания совершенного Чабан К. административного правонарушения малозначительным.</w:t>
      </w:r>
    </w:p>
    <w:p w:rsidR="00B03A7B" w:rsidRPr="00A4223E" w:rsidP="00B03A7B">
      <w:pPr>
        <w:tabs>
          <w:tab w:val="left" w:pos="13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При установленных по данному делу обстоятельствах, в соответствии с конституционными принципами соразмерности и справедливости при назначении наказания, мировой судья находит, что устное замечание, как мера порицания за формальное совершение вменяемого правонарушения, будет являться достаточным для достижения указанных в ст. 1.2 Кодекса Российской Федерации об административных правонарушениях задач административного законодательства.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3E">
        <w:rPr>
          <w:rFonts w:ascii="Times New Roman" w:hAnsi="Times New Roman" w:cs="Times New Roman"/>
          <w:sz w:val="28"/>
          <w:szCs w:val="28"/>
        </w:rPr>
        <w:t>Руководствуясь ст. ст. 2.9, 12.27 ч. 2, 29.9 - 29.11 КоАП РФ, мировой судья</w:t>
      </w:r>
    </w:p>
    <w:p w:rsidR="00B03A7B" w:rsidRPr="00A4223E" w:rsidP="00B03A7B">
      <w:pPr>
        <w:ind w:firstLine="709"/>
        <w:jc w:val="center"/>
        <w:rPr>
          <w:b/>
          <w:sz w:val="28"/>
          <w:szCs w:val="28"/>
        </w:rPr>
      </w:pPr>
      <w:r w:rsidRPr="00A4223E">
        <w:rPr>
          <w:b/>
          <w:sz w:val="28"/>
          <w:szCs w:val="28"/>
        </w:rPr>
        <w:t>ПОСТАНОВИЛ:</w:t>
      </w:r>
    </w:p>
    <w:p w:rsidR="00B03A7B" w:rsidRPr="00A4223E" w:rsidP="00B03A7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7B" w:rsidRPr="00A4223E" w:rsidP="00B03A7B">
      <w:pPr>
        <w:tabs>
          <w:tab w:val="left" w:pos="1377"/>
        </w:tabs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Производство по делу об административном правонарушении в отношении</w:t>
      </w:r>
      <w:r w:rsidRPr="00A4223E">
        <w:rPr>
          <w:b/>
          <w:sz w:val="28"/>
          <w:szCs w:val="28"/>
        </w:rPr>
        <w:t xml:space="preserve"> Чабан К</w:t>
      </w:r>
      <w:r w:rsidR="00A4223E">
        <w:rPr>
          <w:b/>
          <w:sz w:val="28"/>
          <w:szCs w:val="28"/>
        </w:rPr>
        <w:t>.</w:t>
      </w:r>
      <w:r w:rsidRPr="00A4223E">
        <w:rPr>
          <w:b/>
          <w:sz w:val="28"/>
          <w:szCs w:val="28"/>
        </w:rPr>
        <w:t xml:space="preserve"> </w:t>
      </w:r>
      <w:r w:rsidRPr="00A4223E">
        <w:rPr>
          <w:sz w:val="28"/>
          <w:szCs w:val="28"/>
        </w:rPr>
        <w:t xml:space="preserve">по ч. 2 ст. 12.27 Кодекса Российской Федерации об </w:t>
      </w:r>
      <w:r w:rsidRPr="00A4223E">
        <w:rPr>
          <w:sz w:val="28"/>
          <w:szCs w:val="28"/>
        </w:rPr>
        <w:t xml:space="preserve">административных правонарушениях прекратить, освободить </w:t>
      </w:r>
      <w:r w:rsidRPr="00A4223E">
        <w:rPr>
          <w:b/>
          <w:sz w:val="28"/>
          <w:szCs w:val="28"/>
        </w:rPr>
        <w:t xml:space="preserve"> Чабан К</w:t>
      </w:r>
      <w:r w:rsidR="00A4223E">
        <w:rPr>
          <w:b/>
          <w:sz w:val="28"/>
          <w:szCs w:val="28"/>
        </w:rPr>
        <w:t>.</w:t>
      </w:r>
      <w:r w:rsidRPr="00A4223E">
        <w:rPr>
          <w:sz w:val="28"/>
          <w:szCs w:val="28"/>
        </w:rPr>
        <w:t xml:space="preserve"> от административной ответственности на основании ст. 2.9 Кодекса Российской Федерации об административных правонарушениях в связи с малозначительностью совершенного административного правонарушения,  объявить ему устное замечание.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B03A7B" w:rsidRPr="00A4223E" w:rsidP="00B03A7B">
      <w:pPr>
        <w:ind w:firstLine="709"/>
        <w:jc w:val="both"/>
        <w:rPr>
          <w:sz w:val="28"/>
          <w:szCs w:val="28"/>
        </w:rPr>
      </w:pPr>
    </w:p>
    <w:p w:rsidR="00B03A7B" w:rsidRPr="00A4223E" w:rsidP="00A4223E">
      <w:pPr>
        <w:ind w:firstLine="709"/>
        <w:jc w:val="both"/>
        <w:rPr>
          <w:sz w:val="28"/>
          <w:szCs w:val="28"/>
        </w:rPr>
      </w:pPr>
      <w:r w:rsidRPr="00A4223E">
        <w:rPr>
          <w:sz w:val="28"/>
          <w:szCs w:val="28"/>
        </w:rPr>
        <w:t>Мировой судья</w:t>
      </w:r>
    </w:p>
    <w:p w:rsidR="00B03A7B" w:rsidRPr="00A4223E" w:rsidP="00B03A7B">
      <w:pPr>
        <w:autoSpaceDE w:val="0"/>
        <w:autoSpaceDN w:val="0"/>
        <w:adjustRightInd w:val="0"/>
        <w:spacing w:before="160"/>
        <w:ind w:firstLine="709"/>
        <w:jc w:val="both"/>
        <w:rPr>
          <w:sz w:val="28"/>
          <w:szCs w:val="28"/>
        </w:rPr>
      </w:pPr>
    </w:p>
    <w:p w:rsidR="00833B5D" w:rsidRPr="00A422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7B"/>
    <w:rsid w:val="00010032"/>
    <w:rsid w:val="00833B5D"/>
    <w:rsid w:val="00A4223E"/>
    <w:rsid w:val="00B03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03A7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B03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03A7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03A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74607F9BD7A853DB28F6AC95CC8B8960164B70F0DA890F8AD98690083CF81BD65211F220BB74529D9BF333D7D6DDDDB6FC0431E9912FDElEY5J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