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7004" w:rsidRPr="00F2736D" w:rsidP="00E1682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Дело № 5-66-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109/2026</w:t>
      </w:r>
    </w:p>
    <w:p w:rsidR="00B87004" w:rsidRPr="00F2736D" w:rsidP="00E16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736D">
        <w:rPr>
          <w:rFonts w:ascii="Times New Roman" w:hAnsi="Times New Roman" w:cs="Times New Roman"/>
          <w:sz w:val="28"/>
          <w:szCs w:val="28"/>
        </w:rPr>
        <w:t>УИД 91</w:t>
      </w:r>
      <w:r w:rsidRPr="00F2736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F2736D">
        <w:rPr>
          <w:rFonts w:ascii="Times New Roman" w:hAnsi="Times New Roman" w:cs="Times New Roman"/>
          <w:sz w:val="28"/>
          <w:szCs w:val="28"/>
        </w:rPr>
        <w:t>0066-01-2025-001610-93</w:t>
      </w:r>
    </w:p>
    <w:p w:rsidR="00B87004" w:rsidRPr="00F2736D" w:rsidP="00E1682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87004" w:rsidRPr="00F2736D" w:rsidP="00E16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87004" w:rsidRPr="00F2736D" w:rsidP="00E16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B87004" w:rsidRPr="00F2736D" w:rsidP="00E16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004" w:rsidRPr="00F2736D" w:rsidP="00E168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07 апреля 2026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B87004" w:rsidRPr="00F2736D" w:rsidP="00E16822">
      <w:pPr>
        <w:pStyle w:val="NormalWeb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F2736D">
        <w:rPr>
          <w:sz w:val="28"/>
          <w:szCs w:val="28"/>
        </w:rPr>
        <w:t xml:space="preserve">         </w:t>
      </w:r>
      <w:r w:rsidRPr="00F2736D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F2736D">
        <w:rPr>
          <w:sz w:val="28"/>
          <w:szCs w:val="28"/>
        </w:rPr>
        <w:t>Йова</w:t>
      </w:r>
      <w:r w:rsidRPr="00F2736D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F2736D">
        <w:rPr>
          <w:sz w:val="28"/>
          <w:szCs w:val="28"/>
        </w:rPr>
        <w:t>пгт</w:t>
      </w:r>
      <w:r w:rsidRPr="00F2736D">
        <w:rPr>
          <w:sz w:val="28"/>
          <w:szCs w:val="28"/>
        </w:rPr>
        <w:t xml:space="preserve">. Первомайское, ул. Кооперативная, 6, рассмотрев </w:t>
      </w:r>
      <w:r w:rsidRPr="00F2736D" w:rsidR="00AC5201">
        <w:rPr>
          <w:sz w:val="28"/>
          <w:szCs w:val="28"/>
        </w:rPr>
        <w:t>дело об административном правонарушении</w:t>
      </w:r>
      <w:r w:rsidRPr="00F2736D">
        <w:rPr>
          <w:sz w:val="28"/>
          <w:szCs w:val="28"/>
        </w:rPr>
        <w:t xml:space="preserve"> в отношении </w:t>
      </w:r>
      <w:r w:rsidRPr="00F2736D">
        <w:rPr>
          <w:b/>
          <w:sz w:val="28"/>
          <w:szCs w:val="28"/>
        </w:rPr>
        <w:t>Подкуйко</w:t>
      </w:r>
      <w:r w:rsidRPr="00F2736D">
        <w:rPr>
          <w:b/>
          <w:sz w:val="28"/>
          <w:szCs w:val="28"/>
        </w:rPr>
        <w:t xml:space="preserve"> Р</w:t>
      </w:r>
      <w:r w:rsidR="00F2736D">
        <w:rPr>
          <w:b/>
          <w:sz w:val="28"/>
          <w:szCs w:val="28"/>
        </w:rPr>
        <w:t>.</w:t>
      </w:r>
      <w:r w:rsidRPr="00F2736D">
        <w:rPr>
          <w:b/>
          <w:sz w:val="28"/>
          <w:szCs w:val="28"/>
        </w:rPr>
        <w:t>В</w:t>
      </w:r>
      <w:r w:rsidR="00F2736D">
        <w:rPr>
          <w:b/>
          <w:sz w:val="28"/>
          <w:szCs w:val="28"/>
        </w:rPr>
        <w:t>.</w:t>
      </w:r>
      <w:r w:rsidRPr="00F2736D">
        <w:rPr>
          <w:sz w:val="28"/>
          <w:szCs w:val="28"/>
        </w:rPr>
        <w:t xml:space="preserve">, </w:t>
      </w:r>
      <w:r w:rsidR="00F2736D">
        <w:rPr>
          <w:sz w:val="28"/>
          <w:szCs w:val="28"/>
        </w:rPr>
        <w:t>ПЕРСОНАЛЬНАЯ ИНФОРМАЦИЯ</w:t>
      </w:r>
      <w:r w:rsidRPr="00F2736D" w:rsidR="00AC5201">
        <w:rPr>
          <w:rFonts w:eastAsia="Calibri"/>
          <w:sz w:val="28"/>
          <w:szCs w:val="28"/>
        </w:rPr>
        <w:t xml:space="preserve">, </w:t>
      </w:r>
      <w:r w:rsidRPr="00F2736D" w:rsidR="00AC5201">
        <w:rPr>
          <w:rFonts w:eastAsia="Calibri"/>
          <w:sz w:val="28"/>
          <w:szCs w:val="28"/>
        </w:rPr>
        <w:t>зарегистрированного</w:t>
      </w:r>
      <w:r w:rsidRPr="00F2736D" w:rsidR="00AC5201">
        <w:rPr>
          <w:rFonts w:eastAsia="Calibri"/>
          <w:sz w:val="28"/>
          <w:szCs w:val="28"/>
        </w:rPr>
        <w:t xml:space="preserve"> по адресу: </w:t>
      </w:r>
      <w:r w:rsidR="00F2736D">
        <w:rPr>
          <w:rFonts w:eastAsia="Calibri"/>
          <w:sz w:val="28"/>
          <w:szCs w:val="28"/>
        </w:rPr>
        <w:t>АДРЕС</w:t>
      </w:r>
      <w:r w:rsidRPr="00F2736D" w:rsidR="00AC5201">
        <w:rPr>
          <w:rFonts w:eastAsia="Calibri"/>
          <w:sz w:val="28"/>
          <w:szCs w:val="28"/>
        </w:rPr>
        <w:t xml:space="preserve">,  </w:t>
      </w:r>
      <w:r w:rsidRPr="00F2736D" w:rsidR="00AC5201">
        <w:rPr>
          <w:rFonts w:eastAsia="Calibri"/>
          <w:sz w:val="28"/>
          <w:szCs w:val="28"/>
        </w:rPr>
        <w:t>проживающего</w:t>
      </w:r>
      <w:r w:rsidRPr="00F2736D" w:rsidR="00AC5201">
        <w:rPr>
          <w:rFonts w:eastAsia="Calibri"/>
          <w:sz w:val="28"/>
          <w:szCs w:val="28"/>
        </w:rPr>
        <w:t xml:space="preserve"> по адресу: </w:t>
      </w:r>
      <w:r w:rsidR="00F2736D">
        <w:rPr>
          <w:rFonts w:eastAsia="Calibri"/>
          <w:sz w:val="28"/>
          <w:szCs w:val="28"/>
        </w:rPr>
        <w:t>АДРЕС</w:t>
      </w:r>
      <w:r w:rsidRPr="00F2736D" w:rsidR="00AC5201">
        <w:rPr>
          <w:rFonts w:eastAsia="Calibri"/>
          <w:sz w:val="28"/>
          <w:szCs w:val="28"/>
        </w:rPr>
        <w:t>,</w:t>
      </w:r>
      <w:r w:rsidRPr="00F2736D" w:rsidR="00AC5201">
        <w:rPr>
          <w:sz w:val="28"/>
          <w:szCs w:val="28"/>
        </w:rPr>
        <w:t xml:space="preserve"> 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ч. 3 ст. 12.8  КоАП РФ, </w:t>
      </w:r>
    </w:p>
    <w:p w:rsidR="00B87004" w:rsidRPr="00F2736D" w:rsidP="00E16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30.04.2025 года в 11 часов 20 минут на ул. 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имея права управления транспортными средствами, управлял принадлежащим ему транспортным средством – самодельным </w:t>
      </w:r>
      <w:r w:rsidRPr="00F2736D">
        <w:rPr>
          <w:rFonts w:ascii="Times New Roman" w:hAnsi="Times New Roman" w:cs="Times New Roman"/>
          <w:sz w:val="28"/>
          <w:szCs w:val="28"/>
        </w:rPr>
        <w:t>мопедом с двигателем от мопеда Рига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государственного регистрационного знака, в состоянии алкогольного опьянения, чем нарушил п.  2.1.1, </w:t>
      </w:r>
      <w:r w:rsidRPr="00F2736D" w:rsidR="00A41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2.7 ПДД РФ.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признал</w:t>
      </w:r>
      <w:r w:rsidRPr="00F2736D" w:rsidR="00A41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пояснил, что права на управление транспортны</w:t>
      </w:r>
      <w:r w:rsidRPr="00F2736D" w:rsidR="00A413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средствами не имеет, управление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транспортным средством в состоянии алкогольного опьянения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оспаривает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736D" w:rsidR="00A41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36D" w:rsidR="00A41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A41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возражал, что управлял мопедом, пояснил, что управлял велосипедом, приводил его в движение не с помощью двигателя, а с помощью педалей. Двигатель был в неисправном состоянии. Теплым двигатель мог быть от температуры окружающей среды, а также потому, что 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него </w:t>
      </w:r>
      <w:r w:rsidRPr="00F2736D" w:rsidR="00A41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велосипеде его знакомый ездил в магазин и заметил, что двигатель работает плохо. </w:t>
      </w:r>
    </w:p>
    <w:p w:rsidR="00A41358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Допрошенный в судебном заседании инспектор ДПС группы ДПС Госавтоинспекции ОМВД России по Первомайскому району 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показал, что 30.04.2025 года патрулировал с инспектором 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ФИО2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ехали по одной из улиц с 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окна в патрульном автомобиле были открыты, было слышно, что недалеко движется транспортное средство с двигателем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звуку похожим на звук двигателя мопеда или мотороллера. В это время из поворота прямо перед ними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выехал велосипед под управлением 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велосипед был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 двигателем от мопеда Рига. 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он их увидел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звук двигателя резко 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пропал, то есть было понятно, что увидев их, 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выключил двигатель, и стал приводить велосипед в движение при  помощи педалей. Когда 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был остановлен, они с 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ощупь определили, что двигатель был горячий. </w:t>
      </w:r>
      <w:r w:rsidRPr="00F2736D" w:rsidR="00C6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того, что где-то недалеко был заведен и работал какой-то другой мопед или бензопила, исключен, иных транспортных средств на дороге не было, а бензопила имеет другой звук. 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были выявлены признаки опьянения, ему он разъяснил его права, отстранил от управления транспортным средством, провел освидетельствование на состояние алкогольного опьянения, результат 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алкотектора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1,40 мг/л, то есть у 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было установлено состояние алкогольного опьянения, с данным результатом он был согласен. По техническим причинам видеозапись с окончанием процедуры освидетельствования на состояние  алкогольного опьянения не сохранилась. По результатам освидетельствования был составлен протокол по ст. 12.8 ч. 3 КоАП РФ. </w:t>
      </w:r>
    </w:p>
    <w:p w:rsidR="0004693E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Допрошенный в судебном заседании инспектор ДПС группы ДПС Госавтоинспекции ОМВД России по Первомайскому району 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показал, что 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30.04.2025 года патрулировал с инспектором 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ехали по одной из улиц с 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окна в патрульном автомобиле были открыты, было слышно, что недалеко движется транспортное средство с двигателем, по звуку похожим на звук двигателя мопеда или мотороллера. В это время из поворота прямо перед ними 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выехал велосипед под управлением 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Данный велосипед был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 двигателем от мопеда Рига. Когда он их увидел, звук двигателя резко пропал, то есть было понятно, что увидев их, 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выключил двигатель, и стал приводить велосипед в движение при  помощи педалей. Когда 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был остановлен, они с  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ощупь определили, что двигатель был горячий. Факт того, что где-то недалеко был заведен и работал какой-то другой мопед или бензопила, исключен, иных транспортных средств на дороге не было, а бензопила имеет другой звук. У 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были выявлены признаки опьянения. Материал составлял 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разъяснил 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его права, отстранил от управления транспортным средством, провел освидетельствование на состояние алкогольного опьянения, результат 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алкотектора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1,40 мг/л, то есть у 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было установлено состояние алкогольного опьянения, с данным результатом он был согласен. По результатам освидетельствования был составлен протокол по ст. 12.8 ч. 3 КоАП РФ. 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.В.,</w:t>
      </w:r>
      <w:r w:rsidRPr="00F2736D" w:rsidR="0004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допросив свидетелей,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исследовав представленные доказательства, мировой судья приходит к </w:t>
      </w:r>
      <w:r w:rsidRPr="00F2736D" w:rsidR="00C9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следующему. </w:t>
      </w:r>
    </w:p>
    <w:p w:rsidR="00C66A22" w:rsidRPr="00F2736D" w:rsidP="00E168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C66A22" w:rsidRPr="00F2736D" w:rsidP="00E168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26.1 Кодекса Российской Федерации об административных правонарушениях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 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7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E048E2" w:rsidRPr="00F2736D" w:rsidP="00E1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36D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F2736D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F2736D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</w:t>
      </w:r>
      <w:r w:rsidRPr="00F2736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F2736D">
          <w:rPr>
            <w:rFonts w:ascii="Times New Roman" w:hAnsi="Times New Roman" w:cs="Times New Roman"/>
            <w:sz w:val="28"/>
            <w:szCs w:val="28"/>
          </w:rPr>
          <w:t>части 3 статьи 12.8</w:t>
        </w:r>
      </w:hyperlink>
      <w:r w:rsidRPr="00F2736D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F2736D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B87004" w:rsidRPr="00F2736D" w:rsidP="00E1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в совершении данного правонарушения, подтверждается исследованными в судебном заседании доказательствами: протоколом 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30.04.2025 года; протоколом 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30.04</w:t>
      </w:r>
      <w:r w:rsidRPr="00F2736D" w:rsidR="0086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об отстранении 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от управления транспортным средством;</w:t>
      </w:r>
      <w:r w:rsidRPr="00F2736D">
        <w:rPr>
          <w:rFonts w:ascii="Times New Roman" w:hAnsi="Times New Roman" w:cs="Times New Roman"/>
          <w:sz w:val="28"/>
          <w:szCs w:val="28"/>
        </w:rPr>
        <w:t xml:space="preserve">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алкотектора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Драгер от 30.04.2025 года, согласно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результат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1,40 мг/л абсолютного этилового спирта в выдыхаемом воздухе;</w:t>
      </w:r>
      <w:r w:rsidRPr="00F2736D">
        <w:rPr>
          <w:rFonts w:ascii="Times New Roman" w:hAnsi="Times New Roman" w:cs="Times New Roman"/>
          <w:sz w:val="28"/>
          <w:szCs w:val="28"/>
        </w:rPr>
        <w:t xml:space="preserve">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30.04.2025 года освидетельствования на состояние алкогольного опьянения, согласно которому у 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.В. установлено состояние алкогольного опьянения, с результатом освидетельствования на состояние алкогольного опьянения он согласен;</w:t>
      </w:r>
      <w:r w:rsidRPr="00F2736D">
        <w:rPr>
          <w:rFonts w:ascii="Times New Roman" w:hAnsi="Times New Roman" w:cs="Times New Roman"/>
          <w:sz w:val="28"/>
          <w:szCs w:val="28"/>
        </w:rPr>
        <w:t xml:space="preserve"> ходатайством о передаче транспортного средства от 30.04.2025 года; материалом видеозаписи; дополнением к протоколу об административном правонарушении, согласно которому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2736D" w:rsidR="00014988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736D">
        <w:rPr>
          <w:rFonts w:ascii="Times New Roman" w:hAnsi="Times New Roman" w:cs="Times New Roman"/>
          <w:sz w:val="28"/>
          <w:szCs w:val="28"/>
        </w:rPr>
        <w:t xml:space="preserve"> водительское удостоверение не получал, среди лиц лишенных права управления не значится; информацией о </w:t>
      </w:r>
      <w:r w:rsidRPr="00F2736D" w:rsidR="00014988">
        <w:rPr>
          <w:rFonts w:ascii="Times New Roman" w:hAnsi="Times New Roman" w:cs="Times New Roman"/>
          <w:sz w:val="28"/>
          <w:szCs w:val="28"/>
        </w:rPr>
        <w:t xml:space="preserve">не </w:t>
      </w:r>
      <w:r w:rsidRPr="00F2736D">
        <w:rPr>
          <w:rFonts w:ascii="Times New Roman" w:hAnsi="Times New Roman" w:cs="Times New Roman"/>
          <w:sz w:val="28"/>
          <w:szCs w:val="28"/>
        </w:rPr>
        <w:t xml:space="preserve">привлечении 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2736D" w:rsidR="00014988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736D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ответственности; информацией ИЦ МВД России Р. Крым, согласно которой 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2736D" w:rsidR="00014988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736D">
        <w:rPr>
          <w:rFonts w:ascii="Times New Roman" w:hAnsi="Times New Roman" w:cs="Times New Roman"/>
          <w:sz w:val="28"/>
          <w:szCs w:val="28"/>
        </w:rPr>
        <w:t>ранее не привлекался к уголовной ответственности по частям 2,4,6 ст. 264 УК РФ, ст. 264.1 УКР РФ</w:t>
      </w:r>
      <w:r w:rsidRPr="00F2736D" w:rsidR="00014988">
        <w:rPr>
          <w:rFonts w:ascii="Times New Roman" w:hAnsi="Times New Roman" w:cs="Times New Roman"/>
          <w:sz w:val="28"/>
          <w:szCs w:val="28"/>
        </w:rPr>
        <w:t>; заключение</w:t>
      </w:r>
      <w:r w:rsidRPr="00F2736D" w:rsidR="008614E8">
        <w:rPr>
          <w:rFonts w:ascii="Times New Roman" w:hAnsi="Times New Roman" w:cs="Times New Roman"/>
          <w:sz w:val="28"/>
          <w:szCs w:val="28"/>
        </w:rPr>
        <w:t>м</w:t>
      </w:r>
      <w:r w:rsidRPr="00F2736D" w:rsidR="00014988">
        <w:rPr>
          <w:rFonts w:ascii="Times New Roman" w:hAnsi="Times New Roman" w:cs="Times New Roman"/>
          <w:sz w:val="28"/>
          <w:szCs w:val="28"/>
        </w:rPr>
        <w:t xml:space="preserve"> эксперта № 034 от 10.11.2025 года</w:t>
      </w:r>
      <w:r w:rsidRPr="00F2736D">
        <w:rPr>
          <w:rFonts w:ascii="Times New Roman" w:hAnsi="Times New Roman" w:cs="Times New Roman"/>
          <w:sz w:val="28"/>
          <w:szCs w:val="28"/>
        </w:rPr>
        <w:t>.</w:t>
      </w:r>
    </w:p>
    <w:p w:rsidR="00B87004" w:rsidRPr="00F2736D" w:rsidP="00E1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 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E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2736D" w:rsidR="00014988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4E8" w:rsidRPr="00F2736D" w:rsidP="00E168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Протокол об административном правонарушении составлен уполномоченным на то должностным лицом с соблюдением требований </w:t>
      </w:r>
      <w:hyperlink r:id="rId7" w:history="1">
        <w:r w:rsidRPr="00F273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28.2</w:t>
        </w:r>
      </w:hyperlink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правонарушениях.</w:t>
      </w:r>
    </w:p>
    <w:p w:rsidR="00C66A22" w:rsidRPr="00F2736D" w:rsidP="00E16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36D">
        <w:rPr>
          <w:rFonts w:ascii="Times New Roman" w:hAnsi="Times New Roman" w:cs="Times New Roman"/>
          <w:sz w:val="28"/>
          <w:szCs w:val="28"/>
        </w:rPr>
        <w:t xml:space="preserve">Довод </w:t>
      </w:r>
      <w:r w:rsidRPr="00F2736D">
        <w:rPr>
          <w:rFonts w:ascii="Times New Roman" w:hAnsi="Times New Roman" w:cs="Times New Roman"/>
          <w:sz w:val="28"/>
          <w:szCs w:val="28"/>
        </w:rPr>
        <w:t>Подкуйко</w:t>
      </w:r>
      <w:r w:rsidRPr="00F2736D">
        <w:rPr>
          <w:rFonts w:ascii="Times New Roman" w:hAnsi="Times New Roman" w:cs="Times New Roman"/>
          <w:sz w:val="28"/>
          <w:szCs w:val="28"/>
        </w:rPr>
        <w:t xml:space="preserve"> Р.В. о том, что транспортное средство, которым он управлял, не является мопедом, а велосипедом, суд признает несостоятельным исходя из следующего.</w:t>
      </w:r>
    </w:p>
    <w:p w:rsidR="00C66A22" w:rsidRPr="00F2736D" w:rsidP="00E168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примечанию к статье 12.1 Кодекса Российской Федерации об административных правонарушениях под транспортным средством в данной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главы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названного Кодекса также трактора, самоходные дорожно-строительные и иные самоходные машины,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C66A22" w:rsidRPr="00F2736D" w:rsidP="00E168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C66A22" w:rsidRPr="00F2736D" w:rsidP="00E168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под транспортными средствами в главе 12 Кодекса Российской Федерации об административных правонарушениях понимаются: подлежащие государственной регистрации автомототранспортные средства с рабочим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объемом двигателя внутреннего сгорания более 50 кубических сантиметров и максимальной конструктивной скоростью более 50 километров в час;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час; подлежащие государственной регистрации прицепы к указанным автомототранспортным средствам; трактора, самоходные дорожно-строительные и иные самоходные машины;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 </w:t>
      </w:r>
    </w:p>
    <w:p w:rsidR="00C66A22" w:rsidRPr="00F2736D" w:rsidP="00E168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1.2 ПДД РФ предусмотрено, что под механическим транспортным средством понимается транспортное средство, приводимое в движение двигателем (абзац 18 пункта 1.2 ПДД РФ);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мопедом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 (абзац 19 пункта 1.2 ПДД РФ);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велосипедом - транспортное средство, кроме инвалидных колясок, которое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крайней мере два колеса и приводится в движение как правило мускульной энергией лиц, находящихся на этом транспортном средстве, при помощи педалей или рукояток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 (абзац 4 пункта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ПДД РФ). </w:t>
      </w:r>
    </w:p>
    <w:p w:rsidR="00C66A22" w:rsidRPr="00F2736D" w:rsidP="00E1682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736D">
        <w:rPr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</w:t>
      </w:r>
      <w:r w:rsidRPr="00F2736D">
        <w:rPr>
          <w:sz w:val="28"/>
          <w:szCs w:val="28"/>
        </w:rPr>
        <w:t xml:space="preserve">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014988" w:rsidRPr="00F2736D" w:rsidP="00E1682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736D">
        <w:rPr>
          <w:sz w:val="28"/>
          <w:szCs w:val="28"/>
        </w:rPr>
        <w:t xml:space="preserve">Согласно </w:t>
      </w:r>
      <w:r w:rsidRPr="00F2736D" w:rsidR="0020012F">
        <w:rPr>
          <w:sz w:val="28"/>
          <w:szCs w:val="28"/>
        </w:rPr>
        <w:t>выводам заключения</w:t>
      </w:r>
      <w:r w:rsidRPr="00F2736D">
        <w:rPr>
          <w:sz w:val="28"/>
          <w:szCs w:val="28"/>
        </w:rPr>
        <w:t xml:space="preserve"> эксперта № </w:t>
      </w:r>
      <w:r w:rsidR="00F2736D">
        <w:rPr>
          <w:sz w:val="28"/>
          <w:szCs w:val="28"/>
        </w:rPr>
        <w:t>…</w:t>
      </w:r>
      <w:r w:rsidRPr="00F2736D">
        <w:rPr>
          <w:sz w:val="28"/>
          <w:szCs w:val="28"/>
        </w:rPr>
        <w:t xml:space="preserve"> от 10.11.2025 года, </w:t>
      </w:r>
      <w:r w:rsidRPr="00F2736D" w:rsidR="009C4D8F">
        <w:rPr>
          <w:sz w:val="28"/>
          <w:szCs w:val="28"/>
        </w:rPr>
        <w:t>рабочий объём цилиндра двигателя, установленного на самодельном мопеде, составляет 45</w:t>
      </w:r>
      <w:r w:rsidRPr="00F2736D">
        <w:rPr>
          <w:sz w:val="28"/>
          <w:szCs w:val="28"/>
        </w:rPr>
        <w:t xml:space="preserve"> </w:t>
      </w:r>
      <w:r w:rsidRPr="00F2736D" w:rsidR="008614E8">
        <w:rPr>
          <w:sz w:val="28"/>
          <w:szCs w:val="28"/>
        </w:rPr>
        <w:t>куб. см</w:t>
      </w:r>
      <w:r w:rsidRPr="00F2736D">
        <w:rPr>
          <w:sz w:val="28"/>
          <w:szCs w:val="28"/>
        </w:rPr>
        <w:t xml:space="preserve">, максимальную скорость, которую может развивать </w:t>
      </w:r>
      <w:r w:rsidRPr="00F2736D" w:rsidR="009C4D8F">
        <w:rPr>
          <w:sz w:val="28"/>
          <w:szCs w:val="28"/>
        </w:rPr>
        <w:t xml:space="preserve">самодельный </w:t>
      </w:r>
      <w:r w:rsidRPr="00F2736D">
        <w:rPr>
          <w:sz w:val="28"/>
          <w:szCs w:val="28"/>
        </w:rPr>
        <w:t xml:space="preserve">мопед </w:t>
      </w:r>
      <w:r w:rsidRPr="00F2736D" w:rsidR="009C4D8F">
        <w:rPr>
          <w:sz w:val="28"/>
          <w:szCs w:val="28"/>
        </w:rPr>
        <w:t>с двигателем «Рига»</w:t>
      </w:r>
      <w:r w:rsidRPr="00F2736D" w:rsidR="0020012F">
        <w:rPr>
          <w:sz w:val="28"/>
          <w:szCs w:val="28"/>
        </w:rPr>
        <w:t>, -</w:t>
      </w:r>
      <w:r w:rsidRPr="00F2736D">
        <w:rPr>
          <w:sz w:val="28"/>
          <w:szCs w:val="28"/>
        </w:rPr>
        <w:t xml:space="preserve"> </w:t>
      </w:r>
      <w:r w:rsidRPr="00F2736D" w:rsidR="009C4D8F">
        <w:rPr>
          <w:sz w:val="28"/>
          <w:szCs w:val="28"/>
        </w:rPr>
        <w:t>40</w:t>
      </w:r>
      <w:r w:rsidRPr="00F2736D">
        <w:rPr>
          <w:sz w:val="28"/>
          <w:szCs w:val="28"/>
        </w:rPr>
        <w:t xml:space="preserve"> км/ч. </w:t>
      </w:r>
    </w:p>
    <w:p w:rsidR="00D87C1D" w:rsidRPr="00F2736D" w:rsidP="00E1682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2736D">
        <w:rPr>
          <w:sz w:val="28"/>
          <w:szCs w:val="28"/>
        </w:rPr>
        <w:t xml:space="preserve">Таким образом, </w:t>
      </w:r>
      <w:r w:rsidRPr="00F2736D" w:rsidR="009C4D8F">
        <w:rPr>
          <w:sz w:val="28"/>
          <w:szCs w:val="28"/>
        </w:rPr>
        <w:t xml:space="preserve">самодельный </w:t>
      </w:r>
      <w:r w:rsidRPr="00F2736D">
        <w:rPr>
          <w:sz w:val="28"/>
          <w:szCs w:val="28"/>
        </w:rPr>
        <w:t xml:space="preserve">мопед, которым </w:t>
      </w:r>
      <w:r w:rsidRPr="00F2736D" w:rsidR="00E048E2">
        <w:rPr>
          <w:sz w:val="28"/>
          <w:szCs w:val="28"/>
        </w:rPr>
        <w:t>Подкуйко</w:t>
      </w:r>
      <w:r w:rsidRPr="00F2736D" w:rsidR="00E048E2">
        <w:rPr>
          <w:sz w:val="28"/>
          <w:szCs w:val="28"/>
        </w:rPr>
        <w:t xml:space="preserve"> Р</w:t>
      </w:r>
      <w:r w:rsidRPr="00F2736D" w:rsidR="009C4D8F">
        <w:rPr>
          <w:sz w:val="28"/>
          <w:szCs w:val="28"/>
        </w:rPr>
        <w:t>.В</w:t>
      </w:r>
      <w:r w:rsidRPr="00F2736D">
        <w:rPr>
          <w:sz w:val="28"/>
          <w:szCs w:val="28"/>
        </w:rPr>
        <w:t xml:space="preserve">. 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</w:t>
      </w:r>
      <w:r w:rsidRPr="00F2736D" w:rsidR="0020012F">
        <w:rPr>
          <w:sz w:val="28"/>
          <w:szCs w:val="28"/>
        </w:rPr>
        <w:t xml:space="preserve">   </w:t>
      </w:r>
    </w:p>
    <w:p w:rsidR="0020012F" w:rsidRPr="00F2736D" w:rsidP="00E1682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2736D">
        <w:rPr>
          <w:sz w:val="28"/>
          <w:szCs w:val="28"/>
        </w:rPr>
        <w:t xml:space="preserve">Оснований для признания заключения эксперта недопустимым доказательством не имеется. Нарушений закона при назначении и проведении экспертизы по делу не усматривается. Экспертиза проведена на основании определения должностного лица, в производстве которого находилось дело, эксперт предупрежден об ответственности по ст. 17.9 КоАП РФ. Заключение эксперта соответствует требованиям ст. 26.4 КоАП РФ. </w:t>
      </w:r>
      <w:r w:rsidRPr="00F2736D" w:rsidR="00E048E2">
        <w:rPr>
          <w:sz w:val="28"/>
          <w:szCs w:val="28"/>
        </w:rPr>
        <w:t xml:space="preserve">С определением о назначении автотехнической экспертизы и с заключением эксперта </w:t>
      </w:r>
      <w:r w:rsidRPr="00F2736D" w:rsidR="00E048E2">
        <w:rPr>
          <w:sz w:val="28"/>
          <w:szCs w:val="28"/>
        </w:rPr>
        <w:t>Подкуйко</w:t>
      </w:r>
      <w:r w:rsidRPr="00F2736D" w:rsidR="00E048E2">
        <w:rPr>
          <w:sz w:val="28"/>
          <w:szCs w:val="28"/>
        </w:rPr>
        <w:t xml:space="preserve"> Р.В. </w:t>
      </w:r>
      <w:r w:rsidRPr="00F2736D" w:rsidR="00E048E2">
        <w:rPr>
          <w:sz w:val="28"/>
          <w:szCs w:val="28"/>
        </w:rPr>
        <w:t>ознакомлен</w:t>
      </w:r>
      <w:r w:rsidRPr="00F2736D" w:rsidR="00E048E2">
        <w:rPr>
          <w:sz w:val="28"/>
          <w:szCs w:val="28"/>
        </w:rPr>
        <w:t xml:space="preserve">. </w:t>
      </w:r>
      <w:r w:rsidRPr="00F2736D">
        <w:rPr>
          <w:sz w:val="28"/>
          <w:szCs w:val="28"/>
        </w:rPr>
        <w:t xml:space="preserve">После ознакомления </w:t>
      </w:r>
      <w:r w:rsidRPr="00F2736D">
        <w:rPr>
          <w:sz w:val="28"/>
          <w:szCs w:val="28"/>
        </w:rPr>
        <w:t>Подкуйко</w:t>
      </w:r>
      <w:r w:rsidRPr="00F2736D">
        <w:rPr>
          <w:sz w:val="28"/>
          <w:szCs w:val="28"/>
        </w:rPr>
        <w:t xml:space="preserve"> Р.В. с заключением эксперта он не заявлял ходатайств о назначении по делу повторной или дополнительной экспертизы. </w:t>
      </w:r>
    </w:p>
    <w:p w:rsidR="0020012F" w:rsidRPr="00F2736D" w:rsidP="00E1682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2736D">
        <w:rPr>
          <w:sz w:val="28"/>
          <w:szCs w:val="28"/>
        </w:rPr>
        <w:t xml:space="preserve">Довод </w:t>
      </w:r>
      <w:r w:rsidRPr="00F2736D">
        <w:rPr>
          <w:sz w:val="28"/>
          <w:szCs w:val="28"/>
        </w:rPr>
        <w:t>Подкуйко</w:t>
      </w:r>
      <w:r w:rsidRPr="00F2736D">
        <w:rPr>
          <w:sz w:val="28"/>
          <w:szCs w:val="28"/>
        </w:rPr>
        <w:t xml:space="preserve"> Р.В. относительно того, что транспортным средством с включенным двигателем он не управлял, а приводил его в движение </w:t>
      </w:r>
      <w:r w:rsidRPr="00F2736D" w:rsidR="00E048E2">
        <w:rPr>
          <w:sz w:val="28"/>
          <w:szCs w:val="28"/>
        </w:rPr>
        <w:t xml:space="preserve">только </w:t>
      </w:r>
      <w:r w:rsidRPr="00F2736D">
        <w:rPr>
          <w:sz w:val="28"/>
          <w:szCs w:val="28"/>
        </w:rPr>
        <w:t xml:space="preserve">посредством педалей, суд признает несостоятельным.   </w:t>
      </w:r>
    </w:p>
    <w:p w:rsidR="0004693E" w:rsidRPr="00F2736D" w:rsidP="00E1682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2736D">
        <w:rPr>
          <w:sz w:val="28"/>
          <w:szCs w:val="28"/>
        </w:rPr>
        <w:t xml:space="preserve">  Так, д</w:t>
      </w:r>
      <w:r w:rsidRPr="00F2736D">
        <w:rPr>
          <w:sz w:val="28"/>
          <w:szCs w:val="28"/>
        </w:rPr>
        <w:t xml:space="preserve">опрошенные в судебном заседании инспекторы </w:t>
      </w:r>
      <w:r w:rsidR="00F2736D">
        <w:rPr>
          <w:sz w:val="28"/>
          <w:szCs w:val="28"/>
        </w:rPr>
        <w:t>ФИО</w:t>
      </w:r>
      <w:r w:rsidR="00F2736D">
        <w:rPr>
          <w:sz w:val="28"/>
          <w:szCs w:val="28"/>
        </w:rPr>
        <w:t>1</w:t>
      </w:r>
      <w:r w:rsidRPr="00F2736D">
        <w:rPr>
          <w:sz w:val="28"/>
          <w:szCs w:val="28"/>
        </w:rPr>
        <w:t xml:space="preserve"> и </w:t>
      </w:r>
      <w:r w:rsidR="00F2736D">
        <w:rPr>
          <w:sz w:val="28"/>
          <w:szCs w:val="28"/>
        </w:rPr>
        <w:t>ФИО2</w:t>
      </w:r>
      <w:r w:rsidRPr="00F2736D">
        <w:rPr>
          <w:sz w:val="28"/>
          <w:szCs w:val="28"/>
        </w:rPr>
        <w:t xml:space="preserve"> показали, что отчетливо </w:t>
      </w:r>
      <w:r w:rsidRPr="00F2736D" w:rsidR="008614E8">
        <w:rPr>
          <w:sz w:val="28"/>
          <w:szCs w:val="28"/>
        </w:rPr>
        <w:t xml:space="preserve">слышали, </w:t>
      </w:r>
      <w:r w:rsidRPr="00F2736D">
        <w:rPr>
          <w:sz w:val="28"/>
          <w:szCs w:val="28"/>
        </w:rPr>
        <w:t xml:space="preserve">как </w:t>
      </w:r>
      <w:r w:rsidRPr="00F2736D" w:rsidR="00C66A22">
        <w:rPr>
          <w:sz w:val="28"/>
          <w:szCs w:val="28"/>
        </w:rPr>
        <w:t xml:space="preserve">недалеко движется транспортное средство с двигателем </w:t>
      </w:r>
      <w:r w:rsidRPr="00F2736D" w:rsidR="008614E8">
        <w:rPr>
          <w:sz w:val="28"/>
          <w:szCs w:val="28"/>
        </w:rPr>
        <w:t xml:space="preserve">от </w:t>
      </w:r>
      <w:r w:rsidRPr="00F2736D" w:rsidR="00C66A22">
        <w:rPr>
          <w:sz w:val="28"/>
          <w:szCs w:val="28"/>
        </w:rPr>
        <w:t xml:space="preserve">мопеда, когда </w:t>
      </w:r>
      <w:r w:rsidRPr="00F2736D" w:rsidR="00C66A22">
        <w:rPr>
          <w:sz w:val="28"/>
          <w:szCs w:val="28"/>
        </w:rPr>
        <w:t>Подкуйко</w:t>
      </w:r>
      <w:r w:rsidRPr="00F2736D" w:rsidR="00C66A22">
        <w:rPr>
          <w:sz w:val="28"/>
          <w:szCs w:val="28"/>
        </w:rPr>
        <w:t xml:space="preserve"> Р.В. увидел патрульный автомобиль, это звук резко пропал</w:t>
      </w:r>
      <w:r w:rsidRPr="00F2736D" w:rsidR="00C97A06">
        <w:rPr>
          <w:sz w:val="28"/>
          <w:szCs w:val="28"/>
        </w:rPr>
        <w:t>, после чего он стал крутить педали</w:t>
      </w:r>
      <w:r w:rsidRPr="00F2736D" w:rsidR="00C66A22">
        <w:rPr>
          <w:sz w:val="28"/>
          <w:szCs w:val="28"/>
        </w:rPr>
        <w:t>.</w:t>
      </w:r>
      <w:r w:rsidRPr="00F2736D" w:rsidR="008614E8">
        <w:rPr>
          <w:sz w:val="28"/>
          <w:szCs w:val="28"/>
        </w:rPr>
        <w:t xml:space="preserve">  Было отчетливо слышно, что звук </w:t>
      </w:r>
      <w:r w:rsidRPr="00F2736D" w:rsidR="00C97A06">
        <w:rPr>
          <w:sz w:val="28"/>
          <w:szCs w:val="28"/>
        </w:rPr>
        <w:t xml:space="preserve">включенного двигателя </w:t>
      </w:r>
      <w:r w:rsidRPr="00F2736D" w:rsidR="008614E8">
        <w:rPr>
          <w:sz w:val="28"/>
          <w:szCs w:val="28"/>
        </w:rPr>
        <w:t xml:space="preserve">исходит от его транспортного средства. </w:t>
      </w:r>
      <w:r w:rsidRPr="00F2736D" w:rsidR="00C97A06">
        <w:rPr>
          <w:sz w:val="28"/>
          <w:szCs w:val="28"/>
        </w:rPr>
        <w:t>На ощупь двигатель был горячим.</w:t>
      </w:r>
    </w:p>
    <w:p w:rsidR="00C66A22" w:rsidRPr="00F2736D" w:rsidP="00E1682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2736D">
        <w:rPr>
          <w:sz w:val="28"/>
          <w:szCs w:val="28"/>
        </w:rPr>
        <w:t xml:space="preserve"> В судебном заседании </w:t>
      </w:r>
      <w:r w:rsidRPr="00F2736D">
        <w:rPr>
          <w:sz w:val="28"/>
          <w:szCs w:val="28"/>
        </w:rPr>
        <w:t>Подкуйко</w:t>
      </w:r>
      <w:r w:rsidRPr="00F2736D">
        <w:rPr>
          <w:sz w:val="28"/>
          <w:szCs w:val="28"/>
        </w:rPr>
        <w:t xml:space="preserve"> Р.В. суду пояснил, что отключить двигатель можно одним нажатием на рукоятке, то есть достаточно быстро.</w:t>
      </w:r>
    </w:p>
    <w:p w:rsidR="00C97A06" w:rsidRPr="00F2736D" w:rsidP="00E1682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2736D">
        <w:rPr>
          <w:sz w:val="28"/>
          <w:szCs w:val="28"/>
        </w:rPr>
        <w:t>Таким образом, показания свидетел</w:t>
      </w:r>
      <w:r w:rsidRPr="00F2736D">
        <w:rPr>
          <w:sz w:val="28"/>
          <w:szCs w:val="28"/>
        </w:rPr>
        <w:t>ей логичны и достоверны.</w:t>
      </w:r>
    </w:p>
    <w:p w:rsidR="00C97A06" w:rsidRPr="00F2736D" w:rsidP="00E1682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2736D">
        <w:rPr>
          <w:sz w:val="28"/>
          <w:szCs w:val="28"/>
        </w:rPr>
        <w:t xml:space="preserve">Факт управления </w:t>
      </w:r>
      <w:r w:rsidRPr="00F2736D">
        <w:rPr>
          <w:sz w:val="28"/>
          <w:szCs w:val="28"/>
        </w:rPr>
        <w:t>Подкуйко</w:t>
      </w:r>
      <w:r w:rsidRPr="00F2736D">
        <w:rPr>
          <w:sz w:val="28"/>
          <w:szCs w:val="28"/>
        </w:rPr>
        <w:t xml:space="preserve"> Р.В. самодельным мопедом с двигател</w:t>
      </w:r>
      <w:r w:rsidRPr="00F2736D" w:rsidR="00D87C1D">
        <w:rPr>
          <w:sz w:val="28"/>
          <w:szCs w:val="28"/>
        </w:rPr>
        <w:t>ем от мопеда Рига посредством данного двигателя суд признает установленным.</w:t>
      </w:r>
    </w:p>
    <w:p w:rsidR="008614E8" w:rsidRPr="00F2736D" w:rsidP="00E168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8" w:history="1">
        <w:r w:rsidRPr="00F273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26.2</w:t>
        </w:r>
      </w:hyperlink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данные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устанавливаются протоколом об административном правонарушении, иными протоколами, предусмотренными настоящим </w:t>
      </w:r>
      <w:hyperlink r:id="rId9" w:history="1">
        <w:r w:rsidRPr="00F273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</w:t>
      </w:r>
      <w:hyperlink r:id="rId10" w:history="1">
        <w:r w:rsidRPr="00F273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</w:t>
        </w:r>
      </w:hyperlink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F273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данной статьи</w:t>
        </w:r>
      </w:hyperlink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614E8" w:rsidRPr="00F2736D" w:rsidP="00E168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Мировой судья оценивает показания допрошенных в судебном заседании свидетелей в совокупности с иными доказательствами по делу. </w:t>
      </w:r>
    </w:p>
    <w:p w:rsidR="008614E8" w:rsidRPr="00F2736D" w:rsidP="00E168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Не доверять показаниям инспекторов  </w:t>
      </w:r>
      <w:r w:rsidR="00F2736D">
        <w:rPr>
          <w:rFonts w:ascii="Times New Roman" w:hAnsi="Times New Roman" w:cs="Times New Roman"/>
          <w:sz w:val="28"/>
          <w:szCs w:val="28"/>
        </w:rPr>
        <w:t>ФИО</w:t>
      </w:r>
      <w:r w:rsidR="00F2736D">
        <w:rPr>
          <w:rFonts w:ascii="Times New Roman" w:hAnsi="Times New Roman" w:cs="Times New Roman"/>
          <w:sz w:val="28"/>
          <w:szCs w:val="28"/>
        </w:rPr>
        <w:t>1</w:t>
      </w:r>
      <w:r w:rsidRPr="00F2736D">
        <w:rPr>
          <w:rFonts w:ascii="Times New Roman" w:hAnsi="Times New Roman" w:cs="Times New Roman"/>
          <w:sz w:val="28"/>
          <w:szCs w:val="28"/>
        </w:rPr>
        <w:t xml:space="preserve"> и </w:t>
      </w:r>
      <w:r w:rsidR="00F2736D">
        <w:rPr>
          <w:rFonts w:ascii="Times New Roman" w:hAnsi="Times New Roman" w:cs="Times New Roman"/>
          <w:sz w:val="28"/>
          <w:szCs w:val="28"/>
        </w:rPr>
        <w:t>ФИО2</w:t>
      </w:r>
      <w:r w:rsidRPr="00F2736D">
        <w:rPr>
          <w:sz w:val="28"/>
          <w:szCs w:val="28"/>
        </w:rPr>
        <w:t xml:space="preserve">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судьи оснований не имеется. Их показания конкретны, последовательны, логичны, согласуются между собой, а также с другими, имеющимися в деле доказательствами.</w:t>
      </w:r>
    </w:p>
    <w:p w:rsidR="008614E8" w:rsidRPr="00F2736D" w:rsidP="00E168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Объективных данных, свидетельствующих о заинтересованности и предвзятости допрошенных свидетелей, </w:t>
      </w:r>
      <w:r w:rsidRPr="00F2736D" w:rsidR="00C97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факт, что инспектор ДПС является должностным лицом, наделенным государственно-властными полномочиями,  не может служить поводом к тому, чтобы не доверять составленным им документам, а также его устным показаниям, которые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представленных доказательств, ни одно из которых не имеет заранее установленной силы.</w:t>
      </w:r>
    </w:p>
    <w:p w:rsidR="008614E8" w:rsidRPr="00F2736D" w:rsidP="00E168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Согласно правовой позиции, изложенной Конституционным Судом РФ в Определении от 29 мая 2007 года N 346-О-О, привлечение должностных лиц, составивших протокол и другие материалы, к участию в деле в качестве свидетелей не нарушает конституционных прав лица, в отношении которого ведется производство по делу об административном правонарушении.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обстоятельство, что инспектор ДПС, осуществляя контроль за дорожным движением,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движения, само по себе не может служить поводом к тому, чтобы не доверять его показаниям, получившим оценку наравне с другими доказательствами по делу.</w:t>
      </w:r>
    </w:p>
    <w:p w:rsidR="008614E8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оговора </w:t>
      </w:r>
      <w:r w:rsidRPr="00F2736D" w:rsidR="00C9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C9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допрошенными свидетелями, которые находились при исполнении своих служебных обязанностей, не установлено.</w:t>
      </w:r>
    </w:p>
    <w:p w:rsidR="0004693E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установленного мировой судья приходит к выводу о доказанности вины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в совершении административного правонарушения, предусмотренного ч. 3 ст. 12.8 КоАП РФ, 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</w:t>
      </w:r>
    </w:p>
    <w:p w:rsidR="00B87004" w:rsidRPr="00F2736D" w:rsidP="00E1682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736D">
        <w:rPr>
          <w:sz w:val="28"/>
          <w:szCs w:val="28"/>
        </w:rPr>
        <w:t xml:space="preserve">Обстоятельством, смягчающим административную ответственность  </w:t>
      </w:r>
      <w:r w:rsidRPr="00F2736D" w:rsidR="00C97A06">
        <w:rPr>
          <w:sz w:val="28"/>
          <w:szCs w:val="28"/>
        </w:rPr>
        <w:t>Подкуйко</w:t>
      </w:r>
      <w:r w:rsidRPr="00F2736D" w:rsidR="00C97A06">
        <w:rPr>
          <w:sz w:val="28"/>
          <w:szCs w:val="28"/>
        </w:rPr>
        <w:t xml:space="preserve"> Р</w:t>
      </w:r>
      <w:r w:rsidRPr="00F2736D" w:rsidR="00014988">
        <w:rPr>
          <w:sz w:val="28"/>
          <w:szCs w:val="28"/>
        </w:rPr>
        <w:t>.В</w:t>
      </w:r>
      <w:r w:rsidRPr="00F2736D">
        <w:rPr>
          <w:sz w:val="28"/>
          <w:szCs w:val="28"/>
        </w:rPr>
        <w:t xml:space="preserve">., </w:t>
      </w:r>
      <w:r w:rsidRPr="00F2736D" w:rsidR="00C97A06">
        <w:rPr>
          <w:sz w:val="28"/>
          <w:szCs w:val="28"/>
        </w:rPr>
        <w:t xml:space="preserve">в соответствии с ч. 2 ст. 4.2 КоАП РФ, </w:t>
      </w:r>
      <w:r w:rsidRPr="00F2736D">
        <w:rPr>
          <w:sz w:val="28"/>
          <w:szCs w:val="28"/>
        </w:rPr>
        <w:t xml:space="preserve">мировой судья признает </w:t>
      </w:r>
      <w:r w:rsidRPr="00F2736D" w:rsidR="00C97A06">
        <w:rPr>
          <w:sz w:val="28"/>
          <w:szCs w:val="28"/>
        </w:rPr>
        <w:t xml:space="preserve">частичное </w:t>
      </w:r>
      <w:r w:rsidRPr="00F2736D">
        <w:rPr>
          <w:sz w:val="28"/>
          <w:szCs w:val="28"/>
        </w:rPr>
        <w:t>признание им вины.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 </w:t>
      </w:r>
      <w:r w:rsidRPr="00F2736D" w:rsidR="00014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01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мировым судьей не установлено.  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F2736D" w:rsidR="00C66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C6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2736D" w:rsidR="00014988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мировой судья учитывает характер совершенного им административного правонарушения, личность виновного, отсутствие обстоятельств, отягчающих административную ответственность, наличие обстоятельства, смягчающего административную ответственность, а так же учитывает, что правонарушение, предусмотренное ч. 3 ст. 12.8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не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ответственности, прекращение производства по делу, не имеется.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не истек. 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F2736D" w:rsidR="00C9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C9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2736D" w:rsidR="00014988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административное наказание, в пределах санкции ч. 3 ст. 12.8 КоАП РФ, в виде административного ареста.  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</w:t>
      </w:r>
      <w:r w:rsidRPr="00F2736D" w:rsidR="00C9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Подкуйко</w:t>
      </w:r>
      <w:r w:rsidRPr="00F2736D" w:rsidR="00C9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2736D" w:rsidR="00014988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данного вида наказания, согласно ч. 2 ст. 3.9 КоАП РФ, судом не установлено. </w:t>
      </w:r>
    </w:p>
    <w:p w:rsidR="00B87004" w:rsidRPr="00F2736D" w:rsidP="00E168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2736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3.9, ч. 3 ст. 12.8,  29.9-29.11 КоАП РФ, мировой судья </w:t>
      </w:r>
    </w:p>
    <w:p w:rsidR="00B87004" w:rsidRPr="00F2736D" w:rsidP="00E16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F2736D" w:rsidR="009C4D8F">
        <w:rPr>
          <w:rFonts w:ascii="Times New Roman" w:hAnsi="Times New Roman" w:cs="Times New Roman"/>
          <w:b/>
          <w:sz w:val="28"/>
          <w:szCs w:val="28"/>
        </w:rPr>
        <w:t>Подкуйко</w:t>
      </w:r>
      <w:r w:rsidRPr="00F2736D" w:rsidR="009C4D8F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F2736D">
        <w:rPr>
          <w:rFonts w:ascii="Times New Roman" w:hAnsi="Times New Roman" w:cs="Times New Roman"/>
          <w:b/>
          <w:sz w:val="28"/>
          <w:szCs w:val="28"/>
        </w:rPr>
        <w:t>.</w:t>
      </w:r>
      <w:r w:rsidRPr="00F2736D" w:rsidR="009C4D8F">
        <w:rPr>
          <w:rFonts w:ascii="Times New Roman" w:hAnsi="Times New Roman" w:cs="Times New Roman"/>
          <w:b/>
          <w:sz w:val="28"/>
          <w:szCs w:val="28"/>
        </w:rPr>
        <w:t>В</w:t>
      </w:r>
      <w:r w:rsidR="00F2736D">
        <w:rPr>
          <w:rFonts w:ascii="Times New Roman" w:hAnsi="Times New Roman" w:cs="Times New Roman"/>
          <w:b/>
          <w:sz w:val="28"/>
          <w:szCs w:val="28"/>
        </w:rPr>
        <w:t>.</w:t>
      </w:r>
      <w:r w:rsidRPr="00F2736D" w:rsidR="009C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исчислять с </w:t>
      </w:r>
      <w:r w:rsidRPr="00F2736D" w:rsidR="00D87C1D">
        <w:rPr>
          <w:rFonts w:ascii="Times New Roman" w:eastAsia="Times New Roman" w:hAnsi="Times New Roman" w:cs="Times New Roman"/>
          <w:sz w:val="28"/>
          <w:szCs w:val="28"/>
          <w:lang w:eastAsia="ru-RU"/>
        </w:rPr>
        <w:t>18 часов 0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Pr="00F2736D" w:rsidR="00D87C1D">
        <w:rPr>
          <w:rFonts w:ascii="Times New Roman" w:eastAsia="Times New Roman" w:hAnsi="Times New Roman" w:cs="Times New Roman"/>
          <w:sz w:val="28"/>
          <w:szCs w:val="28"/>
          <w:lang w:eastAsia="ru-RU"/>
        </w:rPr>
        <w:t>07 апреля 2026</w:t>
      </w: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в части назначенного наказания подлежит немедленному исполнению.</w:t>
      </w:r>
    </w:p>
    <w:p w:rsidR="00B87004" w:rsidRPr="00F2736D" w:rsidP="00E16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</w:t>
      </w:r>
    </w:p>
    <w:p w:rsidR="001C3083" w:rsidRPr="00F2736D" w:rsidP="00F2736D">
      <w:pPr>
        <w:spacing w:after="0" w:line="240" w:lineRule="auto"/>
        <w:ind w:firstLine="709"/>
        <w:jc w:val="both"/>
        <w:rPr>
          <w:sz w:val="28"/>
          <w:szCs w:val="28"/>
        </w:rPr>
      </w:pPr>
      <w:r w:rsidRPr="00F273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sectPr w:rsidSect="006300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73"/>
    <w:rsid w:val="00014988"/>
    <w:rsid w:val="0004693E"/>
    <w:rsid w:val="00125A6C"/>
    <w:rsid w:val="001C3083"/>
    <w:rsid w:val="0020012F"/>
    <w:rsid w:val="00351D4C"/>
    <w:rsid w:val="00485F59"/>
    <w:rsid w:val="005B0D4B"/>
    <w:rsid w:val="005B7AC6"/>
    <w:rsid w:val="00630073"/>
    <w:rsid w:val="006869EE"/>
    <w:rsid w:val="007E10DE"/>
    <w:rsid w:val="008614E8"/>
    <w:rsid w:val="008B7C0B"/>
    <w:rsid w:val="009763BE"/>
    <w:rsid w:val="009C4D8F"/>
    <w:rsid w:val="00A13072"/>
    <w:rsid w:val="00A41358"/>
    <w:rsid w:val="00AC5201"/>
    <w:rsid w:val="00B87004"/>
    <w:rsid w:val="00C44B56"/>
    <w:rsid w:val="00C66A22"/>
    <w:rsid w:val="00C97A06"/>
    <w:rsid w:val="00CE16A3"/>
    <w:rsid w:val="00D85005"/>
    <w:rsid w:val="00D87C1D"/>
    <w:rsid w:val="00E048E2"/>
    <w:rsid w:val="00E16822"/>
    <w:rsid w:val="00EA5EC2"/>
    <w:rsid w:val="00F273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2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25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E7F7BD6C313488C4DA7A4C1A34883B802805EEF7C8464FA18D1C672CB5B02D102CEF8E564AFF9287Fi3L" TargetMode="External" /><Relationship Id="rId11" Type="http://schemas.openxmlformats.org/officeDocument/2006/relationships/hyperlink" Target="consultantplus://offline/ref=EE7F7BD6C313488C4DA7A4C1A34883B802805EEF7C8464FA18D1C672CB5B02D102CEF8E564AFF9287Fi0L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hyperlink" Target="consultantplus://offline/ref=F2EBC2DCCAE0DBD77E0AE28C9D1CAF63E8FA4A4E66EA1755C5F25CBA90480AF101D8BE274F73421E01F7D0A0A93B14439B36D457483D947B2736I" TargetMode="External" /><Relationship Id="rId8" Type="http://schemas.openxmlformats.org/officeDocument/2006/relationships/hyperlink" Target="consultantplus://offline/ref=EE7F7BD6C313488C4DA7A4C1A34883B802805EEF7C8464FA18D1C672CB5B02D102CEF8E564AFF9287Fi2L" TargetMode="External" /><Relationship Id="rId9" Type="http://schemas.openxmlformats.org/officeDocument/2006/relationships/hyperlink" Target="consultantplus://offline/ref=EE7F7BD6C313488C4DA7A4C1A34883B802805EEF7C8464FA18D1C672CB75iB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E7F7-A227-46E0-BB21-68A768B2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