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C8534D" w:rsidP="00837C7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534D" w:rsidR="001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C8534D" w:rsidR="00BD60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331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C8534D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757CCF" w:rsidRPr="00C8534D" w:rsidP="00837C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534D">
        <w:rPr>
          <w:rFonts w:ascii="Times New Roman" w:hAnsi="Times New Roman" w:cs="Times New Roman"/>
          <w:sz w:val="28"/>
          <w:szCs w:val="28"/>
        </w:rPr>
        <w:t>УИД</w:t>
      </w:r>
      <w:r w:rsidRPr="00C8534D">
        <w:rPr>
          <w:rFonts w:ascii="Times New Roman" w:hAnsi="Times New Roman" w:cs="Times New Roman"/>
          <w:sz w:val="28"/>
          <w:szCs w:val="28"/>
        </w:rPr>
        <w:t xml:space="preserve"> </w:t>
      </w:r>
      <w:r w:rsidRPr="00C8534D">
        <w:rPr>
          <w:rFonts w:ascii="Times New Roman" w:hAnsi="Times New Roman" w:cs="Times New Roman"/>
          <w:sz w:val="28"/>
          <w:szCs w:val="28"/>
        </w:rPr>
        <w:t>91</w:t>
      </w:r>
      <w:r w:rsidRPr="00C8534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8534D">
        <w:rPr>
          <w:rFonts w:ascii="Times New Roman" w:hAnsi="Times New Roman" w:cs="Times New Roman"/>
          <w:sz w:val="28"/>
          <w:szCs w:val="28"/>
        </w:rPr>
        <w:t>0066-01-202</w:t>
      </w:r>
      <w:r w:rsidRPr="00C8534D" w:rsidR="00F572AA">
        <w:rPr>
          <w:rFonts w:ascii="Times New Roman" w:hAnsi="Times New Roman" w:cs="Times New Roman"/>
          <w:sz w:val="28"/>
          <w:szCs w:val="28"/>
        </w:rPr>
        <w:t>4</w:t>
      </w:r>
      <w:r w:rsidRPr="00C8534D" w:rsidR="002D2F94">
        <w:rPr>
          <w:rFonts w:ascii="Times New Roman" w:hAnsi="Times New Roman" w:cs="Times New Roman"/>
          <w:sz w:val="28"/>
          <w:szCs w:val="28"/>
        </w:rPr>
        <w:t>-00</w:t>
      </w:r>
      <w:r w:rsidRPr="00C8534D" w:rsidR="00BE2222">
        <w:rPr>
          <w:rFonts w:ascii="Times New Roman" w:hAnsi="Times New Roman" w:cs="Times New Roman"/>
          <w:sz w:val="28"/>
          <w:szCs w:val="28"/>
        </w:rPr>
        <w:t>1974</w:t>
      </w:r>
      <w:r w:rsidRPr="00C8534D">
        <w:rPr>
          <w:rFonts w:ascii="Times New Roman" w:hAnsi="Times New Roman" w:cs="Times New Roman"/>
          <w:sz w:val="28"/>
          <w:szCs w:val="28"/>
        </w:rPr>
        <w:t>-</w:t>
      </w:r>
      <w:r w:rsidRPr="00C8534D" w:rsidR="00BE2222">
        <w:rPr>
          <w:rFonts w:ascii="Times New Roman" w:hAnsi="Times New Roman" w:cs="Times New Roman"/>
          <w:sz w:val="28"/>
          <w:szCs w:val="28"/>
        </w:rPr>
        <w:t>52</w:t>
      </w:r>
    </w:p>
    <w:p w:rsidR="00E97622" w:rsidRPr="00C8534D" w:rsidP="00837C7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B5BAD" w:rsidRPr="00C8534D" w:rsidP="0083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8534D" w:rsidR="00BE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</w:t>
      </w:r>
    </w:p>
    <w:p w:rsidR="00EB5BAD" w:rsidRPr="00C8534D" w:rsidP="0083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E97622" w:rsidRPr="00C8534D" w:rsidP="0083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AD" w:rsidRPr="00C8534D" w:rsidP="00837C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04 декабря</w:t>
      </w:r>
      <w:r w:rsidRPr="00C8534D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DD62B4" w:rsidRPr="00C8534D" w:rsidP="00837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6, рассмо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 материалы дела, поступившие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4D" w:rsidR="002F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C8534D" w:rsidR="00E9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4D" w:rsidR="00BE2222">
        <w:rPr>
          <w:rFonts w:ascii="Times New Roman" w:hAnsi="Times New Roman"/>
          <w:b/>
          <w:sz w:val="28"/>
          <w:szCs w:val="28"/>
        </w:rPr>
        <w:t>Олейникова</w:t>
      </w:r>
      <w:r w:rsidRPr="00C8534D" w:rsidR="00BE2222">
        <w:rPr>
          <w:rFonts w:ascii="Times New Roman" w:hAnsi="Times New Roman"/>
          <w:b/>
          <w:sz w:val="28"/>
          <w:szCs w:val="28"/>
        </w:rPr>
        <w:t xml:space="preserve"> Ю</w:t>
      </w:r>
      <w:r w:rsidR="00C8534D">
        <w:rPr>
          <w:rFonts w:ascii="Times New Roman" w:hAnsi="Times New Roman"/>
          <w:b/>
          <w:sz w:val="28"/>
          <w:szCs w:val="28"/>
        </w:rPr>
        <w:t>.</w:t>
      </w:r>
      <w:r w:rsidRPr="00C8534D" w:rsidR="00BE2222">
        <w:rPr>
          <w:rFonts w:ascii="Times New Roman" w:hAnsi="Times New Roman"/>
          <w:b/>
          <w:sz w:val="28"/>
          <w:szCs w:val="28"/>
        </w:rPr>
        <w:t>А</w:t>
      </w:r>
      <w:r w:rsidR="00C8534D">
        <w:rPr>
          <w:rFonts w:ascii="Times New Roman" w:hAnsi="Times New Roman"/>
          <w:b/>
          <w:sz w:val="28"/>
          <w:szCs w:val="28"/>
        </w:rPr>
        <w:t>.</w:t>
      </w:r>
      <w:r w:rsidRPr="00C8534D" w:rsidR="00A945CE">
        <w:rPr>
          <w:rFonts w:ascii="Times New Roman" w:hAnsi="Times New Roman"/>
          <w:sz w:val="28"/>
          <w:szCs w:val="28"/>
        </w:rPr>
        <w:t xml:space="preserve">, </w:t>
      </w:r>
      <w:r w:rsidR="00C8534D">
        <w:rPr>
          <w:rFonts w:ascii="Times New Roman" w:hAnsi="Times New Roman"/>
          <w:sz w:val="28"/>
          <w:szCs w:val="28"/>
        </w:rPr>
        <w:t>ПЕСРОАНЛЬНАЯ ИНФОРМАЦИЯ</w:t>
      </w:r>
      <w:r w:rsidRPr="00C8534D" w:rsidR="00A945CE">
        <w:rPr>
          <w:rFonts w:ascii="Times New Roman" w:hAnsi="Times New Roman"/>
          <w:sz w:val="28"/>
          <w:szCs w:val="28"/>
        </w:rPr>
        <w:t xml:space="preserve">, зарегистрированного </w:t>
      </w:r>
      <w:r w:rsidRPr="00C8534D" w:rsidR="00F32B38">
        <w:rPr>
          <w:rFonts w:ascii="Times New Roman" w:hAnsi="Times New Roman"/>
          <w:sz w:val="28"/>
          <w:szCs w:val="28"/>
        </w:rPr>
        <w:t xml:space="preserve">и проживающего </w:t>
      </w:r>
      <w:r w:rsidRPr="00C8534D" w:rsidR="00A945CE">
        <w:rPr>
          <w:rFonts w:ascii="Times New Roman" w:hAnsi="Times New Roman"/>
          <w:sz w:val="28"/>
          <w:szCs w:val="28"/>
        </w:rPr>
        <w:t xml:space="preserve">по адресу: </w:t>
      </w:r>
      <w:r w:rsidR="00C8534D">
        <w:rPr>
          <w:rFonts w:ascii="Times New Roman" w:hAnsi="Times New Roman"/>
          <w:sz w:val="28"/>
          <w:szCs w:val="28"/>
        </w:rPr>
        <w:t>АДРЕС</w:t>
      </w:r>
      <w:r w:rsidRPr="00C8534D" w:rsidR="00A945CE">
        <w:rPr>
          <w:rFonts w:ascii="Times New Roman" w:hAnsi="Times New Roman"/>
          <w:sz w:val="28"/>
          <w:szCs w:val="28"/>
        </w:rPr>
        <w:t>,</w:t>
      </w:r>
    </w:p>
    <w:p w:rsidR="00EB5BAD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ч. 3 ст. 12.8  КоАП РФ, </w:t>
      </w:r>
    </w:p>
    <w:p w:rsidR="00EB5BAD" w:rsidRPr="00C8534D" w:rsidP="0083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C85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 Ю.А</w:t>
      </w:r>
      <w:r w:rsidRPr="00C8534D" w:rsidR="00E54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534D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8534D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8534D" w:rsidR="00F3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улице </w:t>
      </w:r>
      <w:r w:rsid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имея права управления транспортными средствами, управлял </w:t>
      </w:r>
      <w:r w:rsidRPr="00C8534D" w:rsidR="00C9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принадлежащим ему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– </w:t>
      </w:r>
      <w:r w:rsidRPr="00C8534D" w:rsidR="00DB5C1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электроскутером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8534D" w:rsidR="002E75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Fusion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состоянии алкогольного опьянения, чем нарушил п.</w:t>
      </w:r>
      <w:r w:rsidRPr="00C8534D" w:rsidR="00DB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2.1.1,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2.7 ПДД РФ.</w:t>
      </w:r>
    </w:p>
    <w:p w:rsidR="00BE2222" w:rsidRPr="00C8534D" w:rsidP="002E7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 Ю.А</w:t>
      </w:r>
      <w:r w:rsidRPr="00C8534D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признал, пояснил, </w:t>
      </w:r>
      <w:r w:rsidRPr="00C8534D" w:rsidR="002E75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права на управление транспортными средствами не имеет, управлял транспортным средством в состоянии алкогольного опьянения.</w:t>
      </w:r>
      <w:r w:rsidRPr="00C8534D" w:rsidR="002E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пояснил, что документации на </w:t>
      </w:r>
      <w:r w:rsidRPr="00C8534D" w:rsidR="002E75C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электроскутер</w:t>
      </w:r>
      <w:r w:rsidRPr="00C8534D" w:rsidR="002E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имеет, при его покупке в магазине пояснили, что это </w:t>
      </w:r>
      <w:r w:rsidRPr="00C8534D" w:rsidR="002E75C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электровелосипед</w:t>
      </w:r>
      <w:r w:rsidRPr="00C8534D" w:rsidR="002E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полагал, что для его управления не требуется водительское удостоверение. 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966335" w:rsidRPr="00C8534D" w:rsidP="00837C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данного правонарушения, помимо его признательных показаний, подтверждается исследованными в судебном заседании доказательствами: протоколом </w:t>
      </w:r>
      <w:r w:rsid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нистративном 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 от 26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8534D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протоколом </w:t>
      </w:r>
      <w:r w:rsid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8534D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 отстранении 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управления транспортным средством;</w:t>
      </w:r>
      <w:r w:rsidRPr="00C8534D">
        <w:rPr>
          <w:rFonts w:ascii="Times New Roman" w:hAnsi="Times New Roman" w:cs="Times New Roman"/>
          <w:sz w:val="28"/>
          <w:szCs w:val="28"/>
        </w:rPr>
        <w:t xml:space="preserve">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8534D" w:rsidR="00190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4D" w:rsidR="001902E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алкотектора</w:t>
      </w:r>
      <w:r w:rsidRPr="00C8534D" w:rsidR="00190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4D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Драгер</w:t>
      </w:r>
      <w:r w:rsidRPr="00C8534D" w:rsidR="0009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</w:t>
      </w:r>
      <w:r w:rsidRPr="00C8534D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8534D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согласно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0,3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 абсолютного этилового спирта в выдыхаемом воздухе;</w:t>
      </w:r>
      <w:r w:rsidRPr="00C8534D">
        <w:rPr>
          <w:rFonts w:ascii="Times New Roman" w:hAnsi="Times New Roman" w:cs="Times New Roman"/>
          <w:sz w:val="28"/>
          <w:szCs w:val="28"/>
        </w:rPr>
        <w:t xml:space="preserve">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534D" w:rsidR="00021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8534D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освидетельствования на состояние алкогольного опьянения, согласно которому у 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установлено состояние алкогольного опьянения, с результатом освидетельствования на состояние алкогольного опьянения он согласен;</w:t>
      </w:r>
      <w:r w:rsidRPr="00C8534D">
        <w:rPr>
          <w:rFonts w:ascii="Times New Roman" w:hAnsi="Times New Roman" w:cs="Times New Roman"/>
          <w:sz w:val="28"/>
          <w:szCs w:val="28"/>
        </w:rPr>
        <w:t xml:space="preserve"> </w:t>
      </w:r>
      <w:r w:rsidRPr="00C8534D" w:rsidR="00075ABE">
        <w:rPr>
          <w:rFonts w:ascii="Times New Roman" w:hAnsi="Times New Roman" w:cs="Times New Roman"/>
          <w:sz w:val="28"/>
          <w:szCs w:val="28"/>
        </w:rPr>
        <w:t xml:space="preserve">материалом видеозаписи; </w:t>
      </w:r>
      <w:r w:rsidRPr="00C8534D">
        <w:rPr>
          <w:rFonts w:ascii="Times New Roman" w:hAnsi="Times New Roman" w:cs="Times New Roman"/>
          <w:sz w:val="28"/>
          <w:szCs w:val="28"/>
        </w:rPr>
        <w:t xml:space="preserve">дополнением к протоколу об административном </w:t>
      </w:r>
      <w:r w:rsidRPr="00C8534D" w:rsidR="00B12386">
        <w:rPr>
          <w:rFonts w:ascii="Times New Roman" w:hAnsi="Times New Roman" w:cs="Times New Roman"/>
          <w:sz w:val="28"/>
          <w:szCs w:val="28"/>
        </w:rPr>
        <w:t>правонарушении, согласно которому</w:t>
      </w:r>
      <w:r w:rsidRPr="00C8534D">
        <w:rPr>
          <w:rFonts w:ascii="Times New Roman" w:hAnsi="Times New Roman" w:cs="Times New Roman"/>
          <w:sz w:val="28"/>
          <w:szCs w:val="28"/>
        </w:rPr>
        <w:t xml:space="preserve"> 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 Ю.А</w:t>
      </w:r>
      <w:r w:rsidRPr="00C8534D">
        <w:rPr>
          <w:rFonts w:ascii="Times New Roman" w:hAnsi="Times New Roman" w:cs="Times New Roman"/>
          <w:sz w:val="28"/>
          <w:szCs w:val="28"/>
        </w:rPr>
        <w:t xml:space="preserve">. водительское удостоверение не получал, среди лиц лишенных права управления не значится; информацией о </w:t>
      </w:r>
      <w:r w:rsidRPr="00C8534D" w:rsidR="006959ED">
        <w:rPr>
          <w:rFonts w:ascii="Times New Roman" w:hAnsi="Times New Roman" w:cs="Times New Roman"/>
          <w:sz w:val="28"/>
          <w:szCs w:val="28"/>
        </w:rPr>
        <w:t xml:space="preserve">не </w:t>
      </w:r>
      <w:r w:rsidRPr="00C8534D">
        <w:rPr>
          <w:rFonts w:ascii="Times New Roman" w:hAnsi="Times New Roman" w:cs="Times New Roman"/>
          <w:sz w:val="28"/>
          <w:szCs w:val="28"/>
        </w:rPr>
        <w:t xml:space="preserve">привлечении 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 w:rsidRPr="00C8534D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C8534D">
        <w:rPr>
          <w:rFonts w:ascii="Times New Roman" w:hAnsi="Times New Roman" w:cs="Times New Roman"/>
          <w:sz w:val="28"/>
          <w:szCs w:val="28"/>
        </w:rPr>
        <w:t>. ранее к административной ответственности;</w:t>
      </w:r>
      <w:r w:rsidRPr="00C8534D" w:rsidR="00BE2222">
        <w:rPr>
          <w:sz w:val="28"/>
          <w:szCs w:val="28"/>
        </w:rPr>
        <w:t xml:space="preserve"> </w:t>
      </w:r>
      <w:r w:rsidRPr="00C8534D" w:rsidR="00BE2222">
        <w:rPr>
          <w:rFonts w:ascii="Times New Roman" w:hAnsi="Times New Roman" w:cs="Times New Roman"/>
          <w:sz w:val="28"/>
          <w:szCs w:val="28"/>
        </w:rPr>
        <w:t>фототаблицами</w:t>
      </w:r>
      <w:r w:rsidRPr="00C8534D" w:rsidR="00BE2222">
        <w:rPr>
          <w:rFonts w:ascii="Times New Roman" w:hAnsi="Times New Roman" w:cs="Times New Roman"/>
          <w:sz w:val="28"/>
          <w:szCs w:val="28"/>
        </w:rPr>
        <w:t xml:space="preserve"> к протоколу об административном правонарушении; </w:t>
      </w:r>
      <w:r w:rsidRPr="00C8534D" w:rsidR="00807E3A">
        <w:rPr>
          <w:rFonts w:ascii="Times New Roman" w:hAnsi="Times New Roman" w:cs="Times New Roman"/>
          <w:sz w:val="28"/>
          <w:szCs w:val="28"/>
        </w:rPr>
        <w:t>рапортом инспектора по ИАЗ ОГАИ ОМВД России по Первомайскому району;</w:t>
      </w:r>
      <w:r w:rsidRPr="00C8534D" w:rsidR="00807E3A">
        <w:rPr>
          <w:rFonts w:ascii="Times New Roman" w:hAnsi="Times New Roman" w:cs="Times New Roman"/>
          <w:sz w:val="28"/>
          <w:szCs w:val="28"/>
        </w:rPr>
        <w:t xml:space="preserve"> </w:t>
      </w:r>
      <w:r w:rsidRPr="00C8534D">
        <w:rPr>
          <w:rFonts w:ascii="Times New Roman" w:hAnsi="Times New Roman" w:cs="Times New Roman"/>
          <w:sz w:val="28"/>
          <w:szCs w:val="28"/>
        </w:rPr>
        <w:t xml:space="preserve">информацией ИЦ МВД России Р. Крым, согласно которой 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 Ю.А</w:t>
      </w:r>
      <w:r w:rsidRPr="00C8534D">
        <w:rPr>
          <w:rFonts w:ascii="Times New Roman" w:hAnsi="Times New Roman" w:cs="Times New Roman"/>
          <w:sz w:val="28"/>
          <w:szCs w:val="28"/>
        </w:rPr>
        <w:t>. ранее не привлекался к уголовной ответственности по частям 2,4,6 ст. 264 УК РФ, ст. 264.1 УКР РФ.</w:t>
      </w:r>
    </w:p>
    <w:p w:rsidR="00966335" w:rsidRPr="00C8534D" w:rsidP="00837C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335" w:rsidRPr="00C8534D" w:rsidP="00837C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34D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C8534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C8534D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C8534D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C8534D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C8534D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E75C8" w:rsidRPr="00C8534D" w:rsidP="002E75C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8534D">
        <w:rPr>
          <w:sz w:val="28"/>
          <w:szCs w:val="28"/>
        </w:rPr>
        <w:t xml:space="preserve">Довод </w:t>
      </w:r>
      <w:r w:rsidRPr="00C8534D">
        <w:rPr>
          <w:sz w:val="28"/>
          <w:szCs w:val="28"/>
        </w:rPr>
        <w:t>Олейникова</w:t>
      </w:r>
      <w:r w:rsidRPr="00C8534D">
        <w:rPr>
          <w:sz w:val="28"/>
          <w:szCs w:val="28"/>
        </w:rPr>
        <w:t xml:space="preserve"> Ю.А. относительно того, что он купил </w:t>
      </w:r>
      <w:r w:rsidRPr="00C8534D">
        <w:rPr>
          <w:sz w:val="28"/>
          <w:szCs w:val="28"/>
        </w:rPr>
        <w:t>электровелосипед</w:t>
      </w:r>
      <w:r w:rsidRPr="00C8534D">
        <w:rPr>
          <w:sz w:val="28"/>
          <w:szCs w:val="28"/>
        </w:rPr>
        <w:t xml:space="preserve">, право на </w:t>
      </w:r>
      <w:r w:rsidRPr="00C8534D">
        <w:rPr>
          <w:sz w:val="28"/>
          <w:szCs w:val="28"/>
        </w:rPr>
        <w:t>управление</w:t>
      </w:r>
      <w:r w:rsidRPr="00C8534D">
        <w:rPr>
          <w:sz w:val="28"/>
          <w:szCs w:val="28"/>
        </w:rPr>
        <w:t xml:space="preserve"> которым не требуется, судом отвергается исходя из следующего.  </w:t>
      </w:r>
    </w:p>
    <w:p w:rsidR="002E75C8" w:rsidRPr="00C8534D" w:rsidP="002E75C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8534D">
        <w:rPr>
          <w:sz w:val="28"/>
          <w:szCs w:val="28"/>
        </w:rPr>
        <w:t xml:space="preserve">  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2E75C8" w:rsidRPr="00C8534D" w:rsidP="002E75C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8534D">
        <w:rPr>
          <w:sz w:val="28"/>
          <w:szCs w:val="28"/>
        </w:rPr>
        <w:t xml:space="preserve"> </w:t>
      </w:r>
      <w:r w:rsidRPr="00C8534D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C8534D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2E75C8" w:rsidRPr="00C8534D" w:rsidP="002E75C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8534D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 </w:t>
      </w:r>
    </w:p>
    <w:p w:rsidR="002E75C8" w:rsidRPr="00C8534D" w:rsidP="002E75C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8534D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2E75C8" w:rsidRPr="00C8534D" w:rsidP="002E75C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8534D">
        <w:rPr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2E75C8" w:rsidRPr="00C8534D" w:rsidP="002E75C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8534D">
        <w:rPr>
          <w:sz w:val="28"/>
          <w:szCs w:val="28"/>
        </w:rPr>
        <w:t xml:space="preserve"> Согласно материалам дела, что также подтверждено в судебном заседании  </w:t>
      </w:r>
      <w:r w:rsidRPr="00C8534D">
        <w:rPr>
          <w:sz w:val="28"/>
          <w:szCs w:val="28"/>
        </w:rPr>
        <w:t>Олейниковым</w:t>
      </w:r>
      <w:r w:rsidRPr="00C8534D">
        <w:rPr>
          <w:sz w:val="28"/>
          <w:szCs w:val="28"/>
        </w:rPr>
        <w:t xml:space="preserve"> Ю.А., какая-либо техническая документация на </w:t>
      </w:r>
      <w:r w:rsidRPr="00C8534D">
        <w:rPr>
          <w:sz w:val="28"/>
          <w:szCs w:val="28"/>
        </w:rPr>
        <w:t>электроскутер</w:t>
      </w:r>
      <w:r w:rsidRPr="00C8534D">
        <w:rPr>
          <w:sz w:val="28"/>
          <w:szCs w:val="28"/>
        </w:rPr>
        <w:t xml:space="preserve"> «</w:t>
      </w:r>
      <w:r w:rsidRPr="00C8534D">
        <w:rPr>
          <w:sz w:val="28"/>
          <w:szCs w:val="28"/>
          <w:lang w:val="en-US"/>
        </w:rPr>
        <w:t>Fusion</w:t>
      </w:r>
      <w:r w:rsidRPr="00C8534D">
        <w:rPr>
          <w:sz w:val="28"/>
          <w:szCs w:val="28"/>
        </w:rPr>
        <w:t xml:space="preserve">»  у него отсутствует. </w:t>
      </w:r>
    </w:p>
    <w:p w:rsidR="002E75C8" w:rsidRPr="00C8534D" w:rsidP="002E75C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8534D">
        <w:rPr>
          <w:sz w:val="28"/>
          <w:szCs w:val="28"/>
        </w:rPr>
        <w:t>При этом</w:t>
      </w:r>
      <w:r w:rsidRPr="00C8534D">
        <w:rPr>
          <w:sz w:val="28"/>
          <w:szCs w:val="28"/>
        </w:rPr>
        <w:t>,</w:t>
      </w:r>
      <w:r w:rsidRPr="00C8534D">
        <w:rPr>
          <w:sz w:val="28"/>
          <w:szCs w:val="28"/>
        </w:rPr>
        <w:t xml:space="preserve"> согласно </w:t>
      </w:r>
      <w:r w:rsidRPr="00C8534D">
        <w:rPr>
          <w:sz w:val="28"/>
          <w:szCs w:val="28"/>
        </w:rPr>
        <w:t>фототаблице</w:t>
      </w:r>
      <w:r w:rsidRPr="00C8534D">
        <w:rPr>
          <w:sz w:val="28"/>
          <w:szCs w:val="28"/>
        </w:rPr>
        <w:t xml:space="preserve"> к протоколу об административном правонарушении и рапорту инспектора по ИАЗ ОГАИ ОМВД России по Первомайскому району, на заднем </w:t>
      </w:r>
      <w:r w:rsidRPr="00C8534D">
        <w:rPr>
          <w:sz w:val="28"/>
          <w:szCs w:val="28"/>
        </w:rPr>
        <w:t>мото</w:t>
      </w:r>
      <w:r w:rsidRPr="00C8534D">
        <w:rPr>
          <w:sz w:val="28"/>
          <w:szCs w:val="28"/>
        </w:rPr>
        <w:t xml:space="preserve">-колесе </w:t>
      </w:r>
      <w:r w:rsidRPr="00C8534D">
        <w:rPr>
          <w:sz w:val="28"/>
          <w:szCs w:val="28"/>
        </w:rPr>
        <w:t>электроскутера</w:t>
      </w:r>
      <w:r w:rsidRPr="00C8534D">
        <w:rPr>
          <w:sz w:val="28"/>
          <w:szCs w:val="28"/>
        </w:rPr>
        <w:t xml:space="preserve">  «</w:t>
      </w:r>
      <w:r w:rsidRPr="00C8534D">
        <w:rPr>
          <w:sz w:val="28"/>
          <w:szCs w:val="28"/>
          <w:lang w:val="en-US"/>
        </w:rPr>
        <w:t>Fusion</w:t>
      </w:r>
      <w:r w:rsidRPr="00C8534D">
        <w:rPr>
          <w:sz w:val="28"/>
          <w:szCs w:val="28"/>
        </w:rPr>
        <w:t>», которым управлял Оле</w:t>
      </w:r>
      <w:r w:rsidR="0069368C">
        <w:rPr>
          <w:sz w:val="28"/>
          <w:szCs w:val="28"/>
        </w:rPr>
        <w:t>йников Ю.А., имеется маркировка ДАННЫЕ</w:t>
      </w:r>
      <w:r w:rsidRPr="00C8534D">
        <w:rPr>
          <w:sz w:val="28"/>
          <w:szCs w:val="28"/>
        </w:rPr>
        <w:t xml:space="preserve">, где зафиксирована его техническая характеристика. Данное обстоятельство также не оспаривалось  </w:t>
      </w:r>
      <w:r w:rsidRPr="00C8534D">
        <w:rPr>
          <w:sz w:val="28"/>
          <w:szCs w:val="28"/>
        </w:rPr>
        <w:t>Олейниковым</w:t>
      </w:r>
      <w:r w:rsidRPr="00C8534D">
        <w:rPr>
          <w:sz w:val="28"/>
          <w:szCs w:val="28"/>
        </w:rPr>
        <w:t xml:space="preserve"> Ю.А.</w:t>
      </w:r>
    </w:p>
    <w:p w:rsidR="002E75C8" w:rsidRPr="00C8534D" w:rsidP="00AA595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8534D">
        <w:rPr>
          <w:sz w:val="28"/>
          <w:szCs w:val="28"/>
        </w:rPr>
        <w:t xml:space="preserve"> Таким образом, </w:t>
      </w:r>
      <w:r w:rsidRPr="00C8534D">
        <w:rPr>
          <w:sz w:val="28"/>
          <w:szCs w:val="28"/>
        </w:rPr>
        <w:t>электроскутер</w:t>
      </w:r>
      <w:r w:rsidRPr="00C8534D">
        <w:rPr>
          <w:sz w:val="28"/>
          <w:szCs w:val="28"/>
        </w:rPr>
        <w:t xml:space="preserve"> «</w:t>
      </w:r>
      <w:r w:rsidRPr="00C8534D">
        <w:rPr>
          <w:sz w:val="28"/>
          <w:szCs w:val="28"/>
          <w:lang w:val="en-US"/>
        </w:rPr>
        <w:t>Fusion</w:t>
      </w:r>
      <w:r w:rsidRPr="00C8534D">
        <w:rPr>
          <w:sz w:val="28"/>
          <w:szCs w:val="28"/>
        </w:rPr>
        <w:t>» по своим техническим характеристикам (400</w:t>
      </w:r>
      <w:r w:rsidRPr="00C8534D">
        <w:rPr>
          <w:sz w:val="28"/>
          <w:szCs w:val="28"/>
          <w:lang w:val="en-US"/>
        </w:rPr>
        <w:t>W</w:t>
      </w:r>
      <w:r w:rsidRPr="00C8534D">
        <w:rPr>
          <w:sz w:val="28"/>
          <w:szCs w:val="28"/>
        </w:rPr>
        <w:t xml:space="preserve"> = 0,4 кВт) приравнивается к мопеду с максимальной мощностью в режиме длительной нагрузки более 0,25 кВт и менее 4 кВт (как транспортное средство категории "М"), для управления которым </w:t>
      </w:r>
      <w:r w:rsidRPr="00C8534D">
        <w:rPr>
          <w:sz w:val="28"/>
          <w:szCs w:val="28"/>
        </w:rPr>
        <w:t xml:space="preserve">предоставляется специальное право, такое право должно быть подтверждено водительским удостоверением соответствующей категории.  </w:t>
      </w:r>
      <w:r w:rsidRPr="00C8534D">
        <w:rPr>
          <w:sz w:val="28"/>
          <w:szCs w:val="28"/>
        </w:rPr>
        <w:t>Электроскутер</w:t>
      </w:r>
      <w:r w:rsidRPr="00C8534D">
        <w:rPr>
          <w:sz w:val="28"/>
          <w:szCs w:val="28"/>
        </w:rPr>
        <w:t xml:space="preserve">  </w:t>
      </w:r>
      <w:r w:rsidRPr="00C8534D" w:rsidR="00AA5952">
        <w:rPr>
          <w:sz w:val="28"/>
          <w:szCs w:val="28"/>
        </w:rPr>
        <w:t>«</w:t>
      </w:r>
      <w:r w:rsidRPr="00C8534D" w:rsidR="00AA5952">
        <w:rPr>
          <w:sz w:val="28"/>
          <w:szCs w:val="28"/>
          <w:lang w:val="en-US"/>
        </w:rPr>
        <w:t>Fusion</w:t>
      </w:r>
      <w:r w:rsidRPr="00C8534D" w:rsidR="00AA5952">
        <w:rPr>
          <w:sz w:val="28"/>
          <w:szCs w:val="28"/>
        </w:rPr>
        <w:t>»</w:t>
      </w:r>
      <w:r w:rsidRPr="00C8534D">
        <w:rPr>
          <w:sz w:val="28"/>
          <w:szCs w:val="28"/>
        </w:rPr>
        <w:t xml:space="preserve">, которым Олейников Ю.А.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 </w:t>
      </w:r>
    </w:p>
    <w:p w:rsidR="00966335" w:rsidRPr="00C8534D" w:rsidP="00807E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8534D">
        <w:rPr>
          <w:sz w:val="28"/>
          <w:szCs w:val="28"/>
        </w:rPr>
        <w:t xml:space="preserve"> </w:t>
      </w:r>
      <w:r w:rsidRPr="00C8534D" w:rsidR="00807E3A">
        <w:rPr>
          <w:sz w:val="28"/>
          <w:szCs w:val="28"/>
        </w:rPr>
        <w:tab/>
      </w:r>
      <w:r w:rsidRPr="00C8534D" w:rsidR="0009320A">
        <w:rPr>
          <w:sz w:val="28"/>
          <w:szCs w:val="28"/>
        </w:rPr>
        <w:t>Обстоятельством, смягчающим</w:t>
      </w:r>
      <w:r w:rsidRPr="00C8534D">
        <w:rPr>
          <w:sz w:val="28"/>
          <w:szCs w:val="28"/>
        </w:rPr>
        <w:t xml:space="preserve"> административную ответственность </w:t>
      </w:r>
      <w:r w:rsidRPr="00C8534D" w:rsidR="00807E3A">
        <w:rPr>
          <w:sz w:val="28"/>
          <w:szCs w:val="28"/>
        </w:rPr>
        <w:t>Олейникова</w:t>
      </w:r>
      <w:r w:rsidRPr="00C8534D" w:rsidR="00807E3A">
        <w:rPr>
          <w:sz w:val="28"/>
          <w:szCs w:val="28"/>
        </w:rPr>
        <w:t xml:space="preserve"> Ю.А</w:t>
      </w:r>
      <w:r w:rsidRPr="00C8534D">
        <w:rPr>
          <w:sz w:val="28"/>
          <w:szCs w:val="28"/>
        </w:rPr>
        <w:t>., мировой судья признает признание им вины.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мировым судьей не установлено.  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Олейникову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ответственность, наличие обстоятельств</w:t>
      </w:r>
      <w:r w:rsidRPr="00C8534D" w:rsidR="0009320A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смягчающего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при которых возможно освобождение от административной ответственности, </w:t>
      </w:r>
      <w:r w:rsidRPr="00C8534D" w:rsidR="0009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производства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не имеется.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</w:t>
      </w:r>
      <w:r w:rsidRPr="00C8534D" w:rsidR="009C0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назначить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Олейникову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8534D" w:rsidR="009C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наказание, в пределах санкции ч. 3 ст. 12.8 КоАП РФ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виде административного ареста.  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Олейникову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данного вида наказания, </w:t>
      </w:r>
      <w:r w:rsidRPr="00C8534D" w:rsidR="009C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2 ст. 3.9 КоАП РФ,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не установлено. 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3.9, ч. 3 ст. 12.8,  29.9-29.11 КоАП РФ, мировой судья </w:t>
      </w:r>
    </w:p>
    <w:p w:rsidR="00966335" w:rsidRPr="00C8534D" w:rsidP="0083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8534D" w:rsidR="00807E3A">
        <w:rPr>
          <w:rFonts w:ascii="Times New Roman" w:hAnsi="Times New Roman"/>
          <w:b/>
          <w:sz w:val="28"/>
          <w:szCs w:val="28"/>
        </w:rPr>
        <w:t>Олейникова</w:t>
      </w:r>
      <w:r w:rsidRPr="00C8534D" w:rsidR="00807E3A">
        <w:rPr>
          <w:rFonts w:ascii="Times New Roman" w:hAnsi="Times New Roman"/>
          <w:b/>
          <w:sz w:val="28"/>
          <w:szCs w:val="28"/>
        </w:rPr>
        <w:t xml:space="preserve"> Ю</w:t>
      </w:r>
      <w:r w:rsidR="00C8534D">
        <w:rPr>
          <w:rFonts w:ascii="Times New Roman" w:hAnsi="Times New Roman"/>
          <w:b/>
          <w:sz w:val="28"/>
          <w:szCs w:val="28"/>
        </w:rPr>
        <w:t>.</w:t>
      </w:r>
      <w:r w:rsidRPr="00C8534D" w:rsidR="00807E3A">
        <w:rPr>
          <w:rFonts w:ascii="Times New Roman" w:hAnsi="Times New Roman"/>
          <w:b/>
          <w:sz w:val="28"/>
          <w:szCs w:val="28"/>
        </w:rPr>
        <w:t>А</w:t>
      </w:r>
      <w:r w:rsidR="00C8534D">
        <w:rPr>
          <w:rFonts w:ascii="Times New Roman" w:hAnsi="Times New Roman"/>
          <w:b/>
          <w:sz w:val="28"/>
          <w:szCs w:val="28"/>
        </w:rPr>
        <w:t>.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исчислять с </w:t>
      </w:r>
      <w:r w:rsidRPr="00C8534D" w:rsidR="00837C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4D" w:rsidR="0083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Pr="00C8534D" w:rsidR="009C05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534D" w:rsidR="0002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4D" w:rsidR="008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Pr="00C8534D" w:rsidR="0002543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Pr="00C8534D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966335" w:rsidRPr="00C8534D" w:rsidP="0083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</w:t>
      </w:r>
      <w:r w:rsidRPr="00C853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Республики Крым или непосредственно в Первомайский районный суд республики Крым.</w:t>
      </w:r>
    </w:p>
    <w:p w:rsidR="00966335" w:rsidRPr="00C8534D" w:rsidP="00C85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3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C74317" w:rsidRPr="00C8534D" w:rsidP="0083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837C7E">
      <w:pgSz w:w="11906" w:h="16838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210F0"/>
    <w:rsid w:val="00025431"/>
    <w:rsid w:val="00036B39"/>
    <w:rsid w:val="00052201"/>
    <w:rsid w:val="00057EDC"/>
    <w:rsid w:val="00075ABE"/>
    <w:rsid w:val="00087B4F"/>
    <w:rsid w:val="00091F31"/>
    <w:rsid w:val="0009320A"/>
    <w:rsid w:val="0012462B"/>
    <w:rsid w:val="001246D0"/>
    <w:rsid w:val="001734F8"/>
    <w:rsid w:val="00176868"/>
    <w:rsid w:val="001902E0"/>
    <w:rsid w:val="00192EB0"/>
    <w:rsid w:val="001A0F2C"/>
    <w:rsid w:val="001B426A"/>
    <w:rsid w:val="001B5275"/>
    <w:rsid w:val="001F2698"/>
    <w:rsid w:val="00204E05"/>
    <w:rsid w:val="00212DB0"/>
    <w:rsid w:val="00216C45"/>
    <w:rsid w:val="0023370F"/>
    <w:rsid w:val="00260C02"/>
    <w:rsid w:val="00280942"/>
    <w:rsid w:val="002B35CD"/>
    <w:rsid w:val="002D2F94"/>
    <w:rsid w:val="002E75C8"/>
    <w:rsid w:val="002F6CE3"/>
    <w:rsid w:val="003435BD"/>
    <w:rsid w:val="00360884"/>
    <w:rsid w:val="00375A08"/>
    <w:rsid w:val="003C3234"/>
    <w:rsid w:val="003C672A"/>
    <w:rsid w:val="003F5B7D"/>
    <w:rsid w:val="003F647A"/>
    <w:rsid w:val="00413CC2"/>
    <w:rsid w:val="00434BF0"/>
    <w:rsid w:val="004358D1"/>
    <w:rsid w:val="00437898"/>
    <w:rsid w:val="004442AC"/>
    <w:rsid w:val="00470756"/>
    <w:rsid w:val="004814A5"/>
    <w:rsid w:val="004A1CBB"/>
    <w:rsid w:val="004F796A"/>
    <w:rsid w:val="005456A4"/>
    <w:rsid w:val="005C4E63"/>
    <w:rsid w:val="005E06AE"/>
    <w:rsid w:val="005E6FD3"/>
    <w:rsid w:val="00652F2C"/>
    <w:rsid w:val="00661050"/>
    <w:rsid w:val="00664C57"/>
    <w:rsid w:val="006751BD"/>
    <w:rsid w:val="0069368C"/>
    <w:rsid w:val="006959ED"/>
    <w:rsid w:val="006969D5"/>
    <w:rsid w:val="006B6AE6"/>
    <w:rsid w:val="007534F4"/>
    <w:rsid w:val="00757CCF"/>
    <w:rsid w:val="007D486B"/>
    <w:rsid w:val="00807E3A"/>
    <w:rsid w:val="00821D2B"/>
    <w:rsid w:val="00837C7E"/>
    <w:rsid w:val="00850060"/>
    <w:rsid w:val="008515F0"/>
    <w:rsid w:val="008A441F"/>
    <w:rsid w:val="009340C6"/>
    <w:rsid w:val="00934DD3"/>
    <w:rsid w:val="009375BD"/>
    <w:rsid w:val="009404B0"/>
    <w:rsid w:val="00966335"/>
    <w:rsid w:val="00970FA4"/>
    <w:rsid w:val="009C05DC"/>
    <w:rsid w:val="009C7DD9"/>
    <w:rsid w:val="009D542D"/>
    <w:rsid w:val="009F5C1B"/>
    <w:rsid w:val="00A80DE6"/>
    <w:rsid w:val="00A945CE"/>
    <w:rsid w:val="00AA5952"/>
    <w:rsid w:val="00AC2118"/>
    <w:rsid w:val="00AF33B4"/>
    <w:rsid w:val="00B12386"/>
    <w:rsid w:val="00B21C93"/>
    <w:rsid w:val="00B25F41"/>
    <w:rsid w:val="00B46C62"/>
    <w:rsid w:val="00B96035"/>
    <w:rsid w:val="00B96ADE"/>
    <w:rsid w:val="00BC18D2"/>
    <w:rsid w:val="00BD601C"/>
    <w:rsid w:val="00BE2222"/>
    <w:rsid w:val="00BE4702"/>
    <w:rsid w:val="00C07D04"/>
    <w:rsid w:val="00C47A09"/>
    <w:rsid w:val="00C74317"/>
    <w:rsid w:val="00C8534D"/>
    <w:rsid w:val="00C903C8"/>
    <w:rsid w:val="00CA121E"/>
    <w:rsid w:val="00CB304F"/>
    <w:rsid w:val="00CE4969"/>
    <w:rsid w:val="00D10D03"/>
    <w:rsid w:val="00D24466"/>
    <w:rsid w:val="00D837EC"/>
    <w:rsid w:val="00DB404A"/>
    <w:rsid w:val="00DB5C15"/>
    <w:rsid w:val="00DC7721"/>
    <w:rsid w:val="00DD62B4"/>
    <w:rsid w:val="00E37FC9"/>
    <w:rsid w:val="00E441E2"/>
    <w:rsid w:val="00E54875"/>
    <w:rsid w:val="00E965F0"/>
    <w:rsid w:val="00E97622"/>
    <w:rsid w:val="00EB5BAD"/>
    <w:rsid w:val="00EB7256"/>
    <w:rsid w:val="00F044BC"/>
    <w:rsid w:val="00F065A7"/>
    <w:rsid w:val="00F32B38"/>
    <w:rsid w:val="00F371BA"/>
    <w:rsid w:val="00F443BD"/>
    <w:rsid w:val="00F572AA"/>
    <w:rsid w:val="00FA4B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F1A89-6A21-4A1E-AD9B-77728A35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