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568C7" w:rsidRPr="00310319" w:rsidP="0031031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10319">
        <w:rPr>
          <w:rFonts w:ascii="Times New Roman" w:hAnsi="Times New Roman" w:cs="Times New Roman"/>
          <w:sz w:val="28"/>
          <w:szCs w:val="28"/>
        </w:rPr>
        <w:t>Дело № 5-67-</w:t>
      </w:r>
      <w:r w:rsidRPr="00310319" w:rsidR="001C745A">
        <w:rPr>
          <w:rFonts w:ascii="Times New Roman" w:hAnsi="Times New Roman" w:cs="Times New Roman"/>
          <w:sz w:val="28"/>
          <w:szCs w:val="28"/>
        </w:rPr>
        <w:t>67</w:t>
      </w:r>
      <w:r w:rsidRPr="00310319">
        <w:rPr>
          <w:rFonts w:ascii="Times New Roman" w:hAnsi="Times New Roman" w:cs="Times New Roman"/>
          <w:sz w:val="28"/>
          <w:szCs w:val="28"/>
        </w:rPr>
        <w:t>/2025</w:t>
      </w:r>
    </w:p>
    <w:p w:rsidR="005F094A" w:rsidRPr="00310319" w:rsidP="0031031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10319">
        <w:rPr>
          <w:rFonts w:ascii="Times New Roman" w:hAnsi="Times New Roman" w:cs="Times New Roman"/>
          <w:sz w:val="28"/>
          <w:szCs w:val="28"/>
        </w:rPr>
        <w:t>УИД 91</w:t>
      </w:r>
      <w:r w:rsidRPr="00310319">
        <w:rPr>
          <w:rFonts w:ascii="Times New Roman" w:hAnsi="Times New Roman" w:cs="Times New Roman"/>
          <w:sz w:val="28"/>
          <w:szCs w:val="28"/>
          <w:lang w:val="en-US"/>
        </w:rPr>
        <w:t>MS</w:t>
      </w:r>
      <w:r w:rsidRPr="00310319" w:rsidR="001C745A">
        <w:rPr>
          <w:rFonts w:ascii="Times New Roman" w:hAnsi="Times New Roman" w:cs="Times New Roman"/>
          <w:sz w:val="28"/>
          <w:szCs w:val="28"/>
        </w:rPr>
        <w:t>0067</w:t>
      </w:r>
      <w:r w:rsidRPr="00310319">
        <w:rPr>
          <w:rFonts w:ascii="Times New Roman" w:hAnsi="Times New Roman" w:cs="Times New Roman"/>
          <w:sz w:val="28"/>
          <w:szCs w:val="28"/>
        </w:rPr>
        <w:t>-01-2025-000</w:t>
      </w:r>
      <w:r w:rsidRPr="00310319" w:rsidR="001C745A">
        <w:rPr>
          <w:rFonts w:ascii="Times New Roman" w:hAnsi="Times New Roman" w:cs="Times New Roman"/>
          <w:sz w:val="28"/>
          <w:szCs w:val="28"/>
        </w:rPr>
        <w:t>351</w:t>
      </w:r>
      <w:r w:rsidRPr="00310319">
        <w:rPr>
          <w:rFonts w:ascii="Times New Roman" w:hAnsi="Times New Roman" w:cs="Times New Roman"/>
          <w:sz w:val="28"/>
          <w:szCs w:val="28"/>
        </w:rPr>
        <w:t>-</w:t>
      </w:r>
      <w:r w:rsidRPr="00310319" w:rsidR="001C745A">
        <w:rPr>
          <w:rFonts w:ascii="Times New Roman" w:hAnsi="Times New Roman" w:cs="Times New Roman"/>
          <w:sz w:val="28"/>
          <w:szCs w:val="28"/>
        </w:rPr>
        <w:t>34</w:t>
      </w:r>
    </w:p>
    <w:p w:rsidR="005568C7" w:rsidRPr="00310319" w:rsidP="003103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568C7" w:rsidRPr="00310319" w:rsidP="003103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10319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5568C7" w:rsidRPr="00310319" w:rsidP="003103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68C7" w:rsidRPr="00310319" w:rsidP="003103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0319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310319" w:rsidR="001C745A">
        <w:rPr>
          <w:rFonts w:ascii="Times New Roman" w:hAnsi="Times New Roman" w:cs="Times New Roman"/>
          <w:sz w:val="28"/>
          <w:szCs w:val="28"/>
        </w:rPr>
        <w:t>16</w:t>
      </w:r>
      <w:r w:rsidRPr="00310319">
        <w:rPr>
          <w:rFonts w:ascii="Times New Roman" w:hAnsi="Times New Roman" w:cs="Times New Roman"/>
          <w:sz w:val="28"/>
          <w:szCs w:val="28"/>
        </w:rPr>
        <w:t xml:space="preserve"> </w:t>
      </w:r>
      <w:r w:rsidRPr="00310319" w:rsidR="001C745A">
        <w:rPr>
          <w:rFonts w:ascii="Times New Roman" w:hAnsi="Times New Roman" w:cs="Times New Roman"/>
          <w:sz w:val="28"/>
          <w:szCs w:val="28"/>
        </w:rPr>
        <w:t>апреля</w:t>
      </w:r>
      <w:r w:rsidRPr="00310319">
        <w:rPr>
          <w:rFonts w:ascii="Times New Roman" w:hAnsi="Times New Roman" w:cs="Times New Roman"/>
          <w:sz w:val="28"/>
          <w:szCs w:val="28"/>
        </w:rPr>
        <w:t xml:space="preserve"> 202</w:t>
      </w:r>
      <w:r w:rsidRPr="00310319" w:rsidR="00CD6B65">
        <w:rPr>
          <w:rFonts w:ascii="Times New Roman" w:hAnsi="Times New Roman" w:cs="Times New Roman"/>
          <w:sz w:val="28"/>
          <w:szCs w:val="28"/>
        </w:rPr>
        <w:t>5</w:t>
      </w:r>
      <w:r w:rsidRPr="00310319">
        <w:rPr>
          <w:rFonts w:ascii="Times New Roman" w:hAnsi="Times New Roman" w:cs="Times New Roman"/>
          <w:sz w:val="28"/>
          <w:szCs w:val="28"/>
        </w:rPr>
        <w:t xml:space="preserve"> года                                          пгт. Первомайское</w:t>
      </w:r>
      <w:r w:rsidRPr="00310319">
        <w:rPr>
          <w:rFonts w:ascii="Times New Roman" w:hAnsi="Times New Roman" w:cs="Times New Roman"/>
          <w:sz w:val="28"/>
          <w:szCs w:val="28"/>
        </w:rPr>
        <w:tab/>
      </w:r>
    </w:p>
    <w:p w:rsidR="005568C7" w:rsidRPr="00310319" w:rsidP="003103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6B65" w:rsidRPr="00310319" w:rsidP="003103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0319">
        <w:rPr>
          <w:rFonts w:ascii="Times New Roman" w:hAnsi="Times New Roman" w:cs="Times New Roman"/>
          <w:sz w:val="28"/>
          <w:szCs w:val="28"/>
        </w:rPr>
        <w:t>Мировой судья судебного участка № 66 Первомайского судебного района (Первомайский муниципальный район) Республики Крым Йова Е.В., исполняющий обязанности мирового судьи судебного участка № 67 Первомайского судебного района (Первомайского муниципального рай</w:t>
      </w:r>
      <w:r w:rsidRPr="00310319">
        <w:rPr>
          <w:rFonts w:ascii="Times New Roman" w:hAnsi="Times New Roman" w:cs="Times New Roman"/>
          <w:sz w:val="28"/>
          <w:szCs w:val="28"/>
        </w:rPr>
        <w:t xml:space="preserve">она) Республики Крым, </w:t>
      </w:r>
      <w:r w:rsidRPr="00310319">
        <w:rPr>
          <w:rFonts w:ascii="Times New Roman" w:hAnsi="Times New Roman" w:cs="Times New Roman"/>
          <w:color w:val="000000"/>
          <w:sz w:val="28"/>
          <w:szCs w:val="28"/>
        </w:rPr>
        <w:t>рассмотрев материалы дела</w:t>
      </w:r>
      <w:r w:rsidRPr="00310319" w:rsidR="005F094A">
        <w:rPr>
          <w:rFonts w:ascii="Times New Roman" w:hAnsi="Times New Roman" w:cs="Times New Roman"/>
          <w:color w:val="000000"/>
          <w:sz w:val="28"/>
          <w:szCs w:val="28"/>
        </w:rPr>
        <w:t xml:space="preserve"> об административном правонарушении,</w:t>
      </w:r>
      <w:r w:rsidRPr="00310319">
        <w:rPr>
          <w:rFonts w:ascii="Times New Roman" w:hAnsi="Times New Roman" w:cs="Times New Roman"/>
          <w:color w:val="000000"/>
          <w:sz w:val="28"/>
          <w:szCs w:val="28"/>
        </w:rPr>
        <w:t xml:space="preserve"> поступившего из </w:t>
      </w:r>
      <w:r w:rsidRPr="00310319" w:rsidR="000F2A93">
        <w:rPr>
          <w:rFonts w:ascii="Times New Roman" w:hAnsi="Times New Roman" w:cs="Times New Roman"/>
          <w:color w:val="000000"/>
          <w:sz w:val="28"/>
          <w:szCs w:val="28"/>
        </w:rPr>
        <w:t>Счетной палаты Республики Крым</w:t>
      </w:r>
      <w:r w:rsidRPr="00310319" w:rsidR="00E706F5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310319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Pr="00310319" w:rsidR="005F094A">
        <w:rPr>
          <w:rFonts w:ascii="Times New Roman" w:hAnsi="Times New Roman" w:cs="Times New Roman"/>
          <w:b/>
          <w:sz w:val="28"/>
          <w:szCs w:val="28"/>
        </w:rPr>
        <w:t xml:space="preserve">юридического лица - </w:t>
      </w:r>
      <w:r w:rsidRPr="00310319" w:rsidR="00310319">
        <w:rPr>
          <w:rFonts w:ascii="Times New Roman" w:hAnsi="Times New Roman" w:cs="Times New Roman"/>
          <w:b/>
          <w:sz w:val="28"/>
          <w:szCs w:val="28"/>
        </w:rPr>
        <w:t>Администрации</w:t>
      </w:r>
      <w:r w:rsidRPr="00310319" w:rsidR="005F094A">
        <w:rPr>
          <w:rFonts w:ascii="Times New Roman" w:hAnsi="Times New Roman" w:cs="Times New Roman"/>
          <w:b/>
          <w:sz w:val="28"/>
          <w:szCs w:val="28"/>
        </w:rPr>
        <w:t xml:space="preserve"> Первомайского района</w:t>
      </w:r>
      <w:r w:rsidRPr="00310319">
        <w:rPr>
          <w:rFonts w:ascii="Times New Roman" w:hAnsi="Times New Roman" w:cs="Times New Roman"/>
          <w:b/>
          <w:sz w:val="28"/>
          <w:szCs w:val="28"/>
        </w:rPr>
        <w:t xml:space="preserve"> Республики Крым,</w:t>
      </w:r>
      <w:r w:rsidRPr="00310319">
        <w:rPr>
          <w:rFonts w:ascii="Times New Roman" w:hAnsi="Times New Roman" w:cs="Times New Roman"/>
          <w:sz w:val="28"/>
          <w:szCs w:val="28"/>
        </w:rPr>
        <w:t xml:space="preserve"> </w:t>
      </w:r>
      <w:r w:rsidRPr="00310319" w:rsidR="005F094A">
        <w:rPr>
          <w:rFonts w:ascii="Times New Roman" w:hAnsi="Times New Roman" w:cs="Times New Roman"/>
          <w:sz w:val="28"/>
          <w:szCs w:val="28"/>
        </w:rPr>
        <w:t>ОГРН 11</w:t>
      </w:r>
      <w:r w:rsidRPr="00310319" w:rsidR="00E813E8">
        <w:rPr>
          <w:rFonts w:ascii="Times New Roman" w:hAnsi="Times New Roman" w:cs="Times New Roman"/>
          <w:sz w:val="28"/>
          <w:szCs w:val="28"/>
        </w:rPr>
        <w:t>49102098716</w:t>
      </w:r>
      <w:r w:rsidRPr="00310319" w:rsidR="005F094A">
        <w:rPr>
          <w:rFonts w:ascii="Times New Roman" w:hAnsi="Times New Roman" w:cs="Times New Roman"/>
          <w:sz w:val="28"/>
          <w:szCs w:val="28"/>
        </w:rPr>
        <w:t>, ИНН 910600</w:t>
      </w:r>
      <w:r w:rsidRPr="00310319" w:rsidR="00E813E8">
        <w:rPr>
          <w:rFonts w:ascii="Times New Roman" w:hAnsi="Times New Roman" w:cs="Times New Roman"/>
          <w:sz w:val="28"/>
          <w:szCs w:val="28"/>
        </w:rPr>
        <w:t>2621</w:t>
      </w:r>
      <w:r w:rsidRPr="00310319" w:rsidR="005F094A">
        <w:rPr>
          <w:rFonts w:ascii="Times New Roman" w:hAnsi="Times New Roman" w:cs="Times New Roman"/>
          <w:sz w:val="28"/>
          <w:szCs w:val="28"/>
        </w:rPr>
        <w:t xml:space="preserve">, юридический адрес: </w:t>
      </w:r>
      <w:r w:rsidRPr="00310319">
        <w:rPr>
          <w:rFonts w:ascii="Times New Roman" w:hAnsi="Times New Roman" w:cs="Times New Roman"/>
          <w:sz w:val="28"/>
          <w:szCs w:val="28"/>
        </w:rPr>
        <w:t>Республика Крым, Первомайский район, пгт. Первомайское, ул. Советская д. 9,</w:t>
      </w:r>
      <w:r w:rsidRPr="00310319" w:rsidR="005F094A">
        <w:rPr>
          <w:rFonts w:ascii="Times New Roman" w:hAnsi="Times New Roman" w:cs="Times New Roman"/>
          <w:sz w:val="28"/>
          <w:szCs w:val="28"/>
        </w:rPr>
        <w:t xml:space="preserve"> о привлечении к административной ответственности по  ст. 19.</w:t>
      </w:r>
      <w:r w:rsidRPr="00310319" w:rsidR="00E813E8">
        <w:rPr>
          <w:rFonts w:ascii="Times New Roman" w:hAnsi="Times New Roman" w:cs="Times New Roman"/>
          <w:sz w:val="28"/>
          <w:szCs w:val="28"/>
        </w:rPr>
        <w:t>7</w:t>
      </w:r>
      <w:r w:rsidRPr="00310319" w:rsidR="005F094A">
        <w:rPr>
          <w:rFonts w:ascii="Times New Roman" w:hAnsi="Times New Roman" w:cs="Times New Roman"/>
          <w:sz w:val="28"/>
          <w:szCs w:val="28"/>
        </w:rPr>
        <w:t xml:space="preserve"> КоАП РФ, </w:t>
      </w:r>
    </w:p>
    <w:p w:rsidR="005F094A" w:rsidRPr="00310319" w:rsidP="003103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568C7" w:rsidRPr="00310319" w:rsidP="0031031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10319">
        <w:rPr>
          <w:rFonts w:ascii="Times New Roman" w:hAnsi="Times New Roman" w:cs="Times New Roman"/>
          <w:sz w:val="28"/>
          <w:szCs w:val="28"/>
        </w:rPr>
        <w:t>УСТАНОВИЛ:</w:t>
      </w:r>
    </w:p>
    <w:p w:rsidR="005568C7" w:rsidRPr="00310319" w:rsidP="0031031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B1A5A" w:rsidP="00AB1A5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Администрацией</w:t>
      </w:r>
      <w:r w:rsidRPr="0031031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Первомайского района Республики Крым (далее - Администрация)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несвоевременно и не в полном объеме предоставлена информация, документы и материалы, по запросам Счетной палаты</w:t>
      </w:r>
      <w:r w:rsidRPr="0031031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Республики Крым (далее - Счетная палата)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:</w:t>
      </w:r>
    </w:p>
    <w:p w:rsidR="00AB1A5A" w:rsidP="00AB1A5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r w:rsidRPr="0031031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от 17.01.2025 №05-12/71 о предоставлении в электронном виде </w:t>
      </w:r>
      <w:r w:rsidR="00671D7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310319">
        <w:rPr>
          <w:rFonts w:ascii="Times New Roman" w:hAnsi="Times New Roman" w:cs="Times New Roman"/>
          <w:color w:val="000000"/>
          <w:sz w:val="28"/>
          <w:szCs w:val="28"/>
          <w:lang w:bidi="en-US"/>
        </w:rPr>
        <w:t xml:space="preserve"> </w:t>
      </w:r>
      <w:r w:rsidRPr="0031031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информации, документов и материалов (</w:t>
      </w:r>
      <w:r w:rsidRPr="0031031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срок предоста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вления - не позднее 24.01.2025);</w:t>
      </w:r>
    </w:p>
    <w:p w:rsidR="00AB1A5A" w:rsidP="00AB1A5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r w:rsidRPr="0031031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от 21.02.2025 №05-12/222 о предоставлении в электронном виде информации, документов и материалов (срок предоставления - не позднее 28.02.2025)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;</w:t>
      </w:r>
    </w:p>
    <w:p w:rsidR="00AB1A5A" w:rsidP="00AB1A5A">
      <w:pPr>
        <w:spacing w:after="0" w:line="240" w:lineRule="auto"/>
        <w:ind w:firstLine="708"/>
        <w:jc w:val="both"/>
        <w:rPr>
          <w:rStyle w:val="40"/>
          <w:rFonts w:eastAsia="Calibri"/>
          <w:b w:val="0"/>
          <w:bCs w:val="0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r w:rsidRPr="0031031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от 13.03.2025</w:t>
      </w:r>
      <w:r w:rsidRPr="0031031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ab/>
        <w:t>№ 05-12/307</w:t>
      </w:r>
      <w:r w:rsidRPr="00671D76" w:rsidR="00671D7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671D7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повторно </w:t>
      </w:r>
      <w:r w:rsidRPr="00310319" w:rsidR="00671D7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 предоставлении в электронном виде информации, документов и материалов</w:t>
      </w:r>
      <w:r w:rsidRPr="0031031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(срок предоставления 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-</w:t>
      </w:r>
      <w:r w:rsidR="004C1D6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310319">
        <w:rPr>
          <w:rStyle w:val="40"/>
          <w:rFonts w:eastAsia="Calibri"/>
          <w:b w:val="0"/>
          <w:bCs w:val="0"/>
        </w:rPr>
        <w:t>незамедлительно)</w:t>
      </w:r>
      <w:r>
        <w:rPr>
          <w:rStyle w:val="40"/>
          <w:rFonts w:eastAsia="Calibri"/>
          <w:b w:val="0"/>
          <w:bCs w:val="0"/>
        </w:rPr>
        <w:t xml:space="preserve">. </w:t>
      </w:r>
    </w:p>
    <w:p w:rsidR="00AB1A5A" w:rsidP="00AB1A5A">
      <w:pPr>
        <w:spacing w:after="0" w:line="240" w:lineRule="auto"/>
        <w:ind w:firstLine="708"/>
        <w:jc w:val="both"/>
        <w:rPr>
          <w:rStyle w:val="40"/>
          <w:rFonts w:eastAsia="Calibri"/>
          <w:b w:val="0"/>
          <w:bCs w:val="0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Данная информация, документы и материалы </w:t>
      </w:r>
      <w:r>
        <w:rPr>
          <w:rStyle w:val="40"/>
          <w:rFonts w:eastAsia="Calibri"/>
          <w:b w:val="0"/>
          <w:bCs w:val="0"/>
        </w:rPr>
        <w:t xml:space="preserve">истребованы Счетной палатой в рамках 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проведения контрольного мероприятия</w:t>
      </w:r>
      <w:r w:rsidRPr="0031031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«Проверка целевого и эффективного использования бюджетных средств, выделенных на строительство и реконструкцию дошкольных образовательных учреждений со сроком ввода в эксплуатацию в 2023-2024 годах» в отношении Администрации Первомайского района Республик</w:t>
      </w:r>
      <w:r w:rsidRPr="0031031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и Крым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, и необходимы для проведения  </w:t>
      </w:r>
      <w:r>
        <w:rPr>
          <w:rStyle w:val="40"/>
          <w:rFonts w:eastAsia="Calibri"/>
          <w:b w:val="0"/>
          <w:bCs w:val="0"/>
        </w:rPr>
        <w:t xml:space="preserve">Счетной палатой контрольных и экспертно – аналитическим </w:t>
      </w:r>
      <w:r w:rsidR="009869CD">
        <w:rPr>
          <w:rStyle w:val="40"/>
          <w:rFonts w:eastAsia="Calibri"/>
          <w:b w:val="0"/>
          <w:bCs w:val="0"/>
        </w:rPr>
        <w:t>мероприятий.</w:t>
      </w:r>
    </w:p>
    <w:p w:rsidR="009869CD" w:rsidP="00AB1A5A">
      <w:pPr>
        <w:spacing w:after="0" w:line="240" w:lineRule="auto"/>
        <w:ind w:firstLine="708"/>
        <w:jc w:val="both"/>
        <w:rPr>
          <w:rStyle w:val="40"/>
          <w:rFonts w:eastAsia="Calibri"/>
          <w:b w:val="0"/>
          <w:bCs w:val="0"/>
        </w:rPr>
      </w:pPr>
    </w:p>
    <w:p w:rsidR="00AB1A5A" w:rsidP="00671D7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AB1A5A" w:rsidP="00310319">
      <w:pPr>
        <w:spacing w:after="0" w:line="240" w:lineRule="auto"/>
        <w:ind w:firstLine="760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A4714E" w:rsidRPr="00671D76" w:rsidP="00310319">
      <w:pPr>
        <w:spacing w:after="0" w:line="240" w:lineRule="auto"/>
        <w:ind w:firstLine="76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671D7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Счетной палатой Республики Крым (далее - Счетная палата) на основании Федерального закона от 07.02.2011 № 6-ФЗ «Об общих принципах организации и </w:t>
      </w:r>
      <w:r w:rsidRPr="00671D7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деятельности контрольно-счетных органов субъектов Российской Федерации, федеральных территорий и муниципальных образований» (далее - Федеральный закон № 6-ФЗ), Закона Республики Крым от 20.11.2014 № 9-ЗРК/2014 «О Счетной палате Республики Крым» (далее - За</w:t>
      </w:r>
      <w:r w:rsidRPr="00671D7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кон № 9-ЗРК/2014), распоряжения Счетной палаты от 09.01.2025 № 1-р «О проведении контрольного мероприятия», уведомления о проведении контрольного мероприятия от 10.01.2025</w:t>
      </w:r>
      <w:r w:rsidRPr="00671D7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ab/>
        <w:t>№05-12/4, удостоверения на право проведения контрольного мероприятия от 10.01.2025 №</w:t>
      </w:r>
      <w:r w:rsidRPr="00671D7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4 проведено контрольное мероприятие «Проверка целевого и эффективного использования бюджетных средств, выделенных на строительство и реконструкцию дошкольных образовательных учреждений со сроком ввода в эксплуатацию в 2023-2024 годах» в отношении Админист</w:t>
      </w:r>
      <w:r w:rsidRPr="00671D7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рации Первомайского района Республики Крым (далее - Администрация).</w:t>
      </w:r>
    </w:p>
    <w:p w:rsidR="00A4714E" w:rsidRPr="00671D76" w:rsidP="00310319">
      <w:pPr>
        <w:tabs>
          <w:tab w:val="left" w:pos="2794"/>
        </w:tabs>
        <w:spacing w:after="0" w:line="240" w:lineRule="auto"/>
        <w:ind w:firstLine="78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671D7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Согласно положениям ч. 1 ст. 15 Федерального закона № 6-ФЗ, ч. 1 ст. 21 Закона № 9-ЗРК/2014 органы государственной власти и государственные органы Республики Крым, органы управления террит</w:t>
      </w:r>
      <w:r w:rsidRPr="00671D7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ориальными государственными внебюджетными фондами Республики Крым, органы местного самоуправления муниципальных образований, организации, в отношении которых Счетная палата вправе осуществлять внешний государственный финансовый контроль или которые обладаю</w:t>
      </w:r>
      <w:r w:rsidRPr="00671D7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т информацией, необходимой для осуществления внешнего государственного финансового контроля, их должностные лица, а также территориальные органы федеральных органов исполнительной власти и их структурные подразделения обязаны в течение 5 рабочих дней предо</w:t>
      </w:r>
      <w:r w:rsidRPr="00671D7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ставлять Счетной палате по ее запросам информацию, документы и материалы, в том числе в электронном виде, необходимые для проведения контрольных и экспертно-</w:t>
      </w:r>
      <w:r w:rsidRPr="00671D7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softHyphen/>
        <w:t>аналитических мероприятий.</w:t>
      </w:r>
    </w:p>
    <w:p w:rsidR="00A4714E" w:rsidRPr="00671D76" w:rsidP="003103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671D7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 целью своевременного исполнения основных полномочий контрольно-счетны</w:t>
      </w:r>
      <w:r w:rsidRPr="00671D7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х органов субъектов Российской Федерации, определенных п. 3 ч. 1 ст. 9 Федерального закона № 6-ФЗ, п. 3 ч. 1 ст.13 Закона № 9-ЗРК/2014, в ходе проведения данного контрольного мероприятия Счетной палатой в адрес Администрации направлен запрос от 17.01.2025 </w:t>
      </w:r>
      <w:r w:rsidRPr="00671D7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№05-12/71 о предоставлении в электронном виде в формате </w:t>
      </w:r>
      <w:r w:rsidRPr="00671D76">
        <w:rPr>
          <w:rFonts w:ascii="Times New Roman" w:hAnsi="Times New Roman" w:cs="Times New Roman"/>
          <w:color w:val="000000"/>
          <w:sz w:val="28"/>
          <w:szCs w:val="28"/>
          <w:lang w:val="en-US" w:bidi="en-US"/>
        </w:rPr>
        <w:t>pdf</w:t>
      </w:r>
      <w:r w:rsidRPr="00671D76">
        <w:rPr>
          <w:rFonts w:ascii="Times New Roman" w:hAnsi="Times New Roman" w:cs="Times New Roman"/>
          <w:color w:val="000000"/>
          <w:sz w:val="28"/>
          <w:szCs w:val="28"/>
          <w:lang w:bidi="en-US"/>
        </w:rPr>
        <w:t xml:space="preserve"> </w:t>
      </w:r>
      <w:r w:rsidRPr="00671D7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на адрес электронной </w:t>
      </w:r>
      <w:r w:rsidRPr="00AB1185" w:rsidR="00AB1185">
        <w:rPr>
          <w:rFonts w:ascii="Times New Roman" w:hAnsi="Times New Roman" w:cs="Times New Roman"/>
          <w:i/>
          <w:color w:val="000000"/>
          <w:sz w:val="28"/>
          <w:szCs w:val="28"/>
          <w:lang w:eastAsia="ru-RU" w:bidi="ru-RU"/>
        </w:rPr>
        <w:t>/</w:t>
      </w:r>
      <w:r w:rsidRPr="00AB1185">
        <w:rPr>
          <w:rFonts w:ascii="Times New Roman" w:hAnsi="Times New Roman" w:cs="Times New Roman"/>
          <w:i/>
          <w:color w:val="000000"/>
          <w:sz w:val="28"/>
          <w:szCs w:val="28"/>
          <w:lang w:eastAsia="ru-RU" w:bidi="ru-RU"/>
        </w:rPr>
        <w:t xml:space="preserve">почты </w:t>
      </w:r>
      <w:hyperlink r:id="rId4" w:history="1">
        <w:r w:rsidRPr="00AB1185" w:rsidR="00AB1185">
          <w:rPr>
            <w:rStyle w:val="Hyperlink"/>
            <w:rFonts w:ascii="Times New Roman" w:hAnsi="Times New Roman" w:cs="Times New Roman"/>
            <w:i/>
            <w:sz w:val="28"/>
            <w:szCs w:val="28"/>
            <w:u w:val="none"/>
            <w:lang w:bidi="en-US"/>
          </w:rPr>
          <w:t>/</w:t>
        </w:r>
      </w:hyperlink>
      <w:r w:rsidRPr="00671D76">
        <w:rPr>
          <w:rFonts w:ascii="Times New Roman" w:hAnsi="Times New Roman" w:cs="Times New Roman"/>
          <w:color w:val="000000"/>
          <w:sz w:val="28"/>
          <w:szCs w:val="28"/>
          <w:lang w:bidi="en-US"/>
        </w:rPr>
        <w:t xml:space="preserve"> </w:t>
      </w:r>
      <w:r w:rsidRPr="00671D7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информации</w:t>
      </w:r>
      <w:r w:rsidRPr="00671D7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, документов и материалов (срок предоставления - не позднее 24.01.2025).</w:t>
      </w:r>
    </w:p>
    <w:p w:rsidR="00A4714E" w:rsidRPr="00671D76" w:rsidP="00310319">
      <w:pPr>
        <w:tabs>
          <w:tab w:val="left" w:pos="8047"/>
        </w:tabs>
        <w:spacing w:after="0" w:line="240" w:lineRule="auto"/>
        <w:ind w:firstLine="780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671D7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В установленный срок (не позднее 24.01.2025) информация, документы и материалы на запрос Счетной палаты 17.01.2025 №05-12/71 Администрацией не представлены. Ответ на данный запрос Администрацией представлен письмом от 31.01.2025 №119/02/01-18 (без подписи </w:t>
      </w:r>
      <w:r w:rsidRPr="00671D7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первого заместителя главы Администрации - начальника финансового управления Администрации </w:t>
      </w:r>
      <w:r w:rsidRPr="00AB1185" w:rsidR="00AB1185">
        <w:rPr>
          <w:rFonts w:ascii="Times New Roman" w:hAnsi="Times New Roman" w:cs="Times New Roman"/>
          <w:i/>
          <w:color w:val="000000"/>
          <w:sz w:val="28"/>
          <w:szCs w:val="28"/>
          <w:lang w:eastAsia="ru-RU" w:bidi="ru-RU"/>
        </w:rPr>
        <w:t>/ФИО/</w:t>
      </w:r>
      <w:r w:rsidRPr="00671D76">
        <w:rPr>
          <w:rStyle w:val="21"/>
          <w:rFonts w:eastAsia="Calibri"/>
          <w:b w:val="0"/>
        </w:rPr>
        <w:t>) позднее установленного срока на 5 рабочих дней.</w:t>
      </w:r>
    </w:p>
    <w:p w:rsidR="00A4714E" w:rsidRPr="00671D76" w:rsidP="00310319">
      <w:pPr>
        <w:spacing w:after="0" w:line="240" w:lineRule="auto"/>
        <w:ind w:firstLine="78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671D7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Также в рамках данного контрольного мероприятия Счетной палатой в адрес Администрации направлен запрос</w:t>
      </w:r>
      <w:r w:rsidRPr="00671D7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от 21.02.2025 №05-12/222 о предоставлении в электронном виде информации, документов и материалов (срок предоставления - не позднее 28.02.2025), в том числе:</w:t>
      </w:r>
    </w:p>
    <w:p w:rsidR="00A4714E" w:rsidRPr="00671D76" w:rsidP="00310319">
      <w:pPr>
        <w:spacing w:after="0" w:line="240" w:lineRule="auto"/>
        <w:ind w:firstLine="78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671D7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1. Копии Баланса главного распорядителя, распорядителя, получателя бюджетных средств, главного адм</w:t>
      </w:r>
      <w:r w:rsidRPr="00671D7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инистратора, администратора источников финансирования дефицита бюджета, главного администратора, администратора доходов бюджета (ф. 0503130) на 01.01.2024 и на 01.01.2025</w:t>
      </w:r>
    </w:p>
    <w:p w:rsidR="00A4714E" w:rsidRPr="00671D76" w:rsidP="003103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671D7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Администрации с отметкой о дате составления (в том числе в формате </w:t>
      </w:r>
      <w:r w:rsidRPr="00671D76">
        <w:rPr>
          <w:rFonts w:ascii="Times New Roman" w:hAnsi="Times New Roman" w:cs="Times New Roman"/>
          <w:color w:val="000000"/>
          <w:sz w:val="28"/>
          <w:szCs w:val="28"/>
          <w:lang w:val="en-US" w:bidi="en-US"/>
        </w:rPr>
        <w:t>Excel</w:t>
      </w:r>
      <w:r w:rsidRPr="00671D76">
        <w:rPr>
          <w:rFonts w:ascii="Times New Roman" w:hAnsi="Times New Roman" w:cs="Times New Roman"/>
          <w:color w:val="000000"/>
          <w:sz w:val="28"/>
          <w:szCs w:val="28"/>
          <w:lang w:bidi="en-US"/>
        </w:rPr>
        <w:t xml:space="preserve"> </w:t>
      </w:r>
      <w:r w:rsidRPr="00671D7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и </w:t>
      </w:r>
      <w:r w:rsidRPr="00671D76">
        <w:rPr>
          <w:rFonts w:ascii="Times New Roman" w:hAnsi="Times New Roman" w:cs="Times New Roman"/>
          <w:color w:val="000000"/>
          <w:sz w:val="28"/>
          <w:szCs w:val="28"/>
          <w:lang w:val="en-US" w:bidi="en-US"/>
        </w:rPr>
        <w:t>pdf</w:t>
      </w:r>
      <w:r w:rsidRPr="00671D76">
        <w:rPr>
          <w:rFonts w:ascii="Times New Roman" w:hAnsi="Times New Roman" w:cs="Times New Roman"/>
          <w:color w:val="000000"/>
          <w:sz w:val="28"/>
          <w:szCs w:val="28"/>
          <w:lang w:bidi="en-US"/>
        </w:rPr>
        <w:t xml:space="preserve"> </w:t>
      </w:r>
      <w:r w:rsidRPr="00671D7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 подп</w:t>
      </w:r>
      <w:r w:rsidRPr="00671D7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исью исполнителей).</w:t>
      </w:r>
    </w:p>
    <w:p w:rsidR="00A4714E" w:rsidRPr="00671D76" w:rsidP="00310319">
      <w:pPr>
        <w:spacing w:after="0" w:line="240" w:lineRule="auto"/>
        <w:ind w:firstLine="7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671D7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2. Копии </w:t>
      </w:r>
      <w:r w:rsidRPr="00671D7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оборотно</w:t>
      </w:r>
      <w:r w:rsidRPr="00671D7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-сальдовой ведомости по </w:t>
      </w:r>
      <w:r w:rsidRPr="00AB1185" w:rsidR="00AB1185">
        <w:rPr>
          <w:rFonts w:ascii="Times New Roman" w:hAnsi="Times New Roman" w:cs="Times New Roman"/>
          <w:i/>
          <w:color w:val="000000"/>
          <w:sz w:val="28"/>
          <w:szCs w:val="28"/>
          <w:lang w:eastAsia="ru-RU" w:bidi="ru-RU"/>
        </w:rPr>
        <w:t>/</w:t>
      </w:r>
      <w:r w:rsidRPr="00AB1185">
        <w:rPr>
          <w:rFonts w:ascii="Times New Roman" w:hAnsi="Times New Roman" w:cs="Times New Roman"/>
          <w:i/>
          <w:color w:val="000000"/>
          <w:sz w:val="28"/>
          <w:szCs w:val="28"/>
          <w:lang w:eastAsia="ru-RU" w:bidi="ru-RU"/>
        </w:rPr>
        <w:t>счету</w:t>
      </w:r>
      <w:r w:rsidRPr="00AB1185" w:rsidR="00AB1185">
        <w:rPr>
          <w:rFonts w:ascii="Times New Roman" w:hAnsi="Times New Roman" w:cs="Times New Roman"/>
          <w:i/>
          <w:color w:val="000000"/>
          <w:sz w:val="28"/>
          <w:szCs w:val="28"/>
          <w:lang w:eastAsia="ru-RU" w:bidi="ru-RU"/>
        </w:rPr>
        <w:t>/</w:t>
      </w:r>
      <w:r w:rsidRPr="00671D7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«Недвижимое имущество, составляющее казну» Администрации за 31.12.2023 и 31.12.2024, сформированной в соответствии с требованиями ч. 4 ст. 10 Федерального закона от 06.12.2011 № 4</w:t>
      </w:r>
      <w:r w:rsidRPr="00671D7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02-ФЗ «О бухгалтерском учете».</w:t>
      </w:r>
    </w:p>
    <w:p w:rsidR="00A4714E" w:rsidRPr="00671D76" w:rsidP="00310319">
      <w:pPr>
        <w:spacing w:after="0" w:line="240" w:lineRule="auto"/>
        <w:ind w:firstLine="7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671D7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 установленный срок Администрацией письмом от 28.02.2025 № 02/01-18/1416/1 информация представлена в неполном объеме, а именно:</w:t>
      </w:r>
    </w:p>
    <w:p w:rsidR="00A4714E" w:rsidRPr="00671D76" w:rsidP="00310319">
      <w:pPr>
        <w:spacing w:after="0" w:line="240" w:lineRule="auto"/>
        <w:ind w:firstLine="7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671D7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- копии Баланса главного распорядителя, распорядителя, получателя бюджетных средств, главного ад</w:t>
      </w:r>
      <w:r w:rsidRPr="00671D7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министратора, администратора источников финансирования дефицита бюджета, главного администратора, администратора доходов бюджета (ф. 0503130) на 01.01.2024 и на 01.01.2025 Администрации предоставлены без подписей исполнителей и без отметки о дате составлен</w:t>
      </w:r>
      <w:r w:rsidRPr="00671D7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ия. Также данная информация не предоставлена в формате </w:t>
      </w:r>
      <w:r w:rsidRPr="00671D76">
        <w:rPr>
          <w:rFonts w:ascii="Times New Roman" w:hAnsi="Times New Roman" w:cs="Times New Roman"/>
          <w:color w:val="000000"/>
          <w:sz w:val="28"/>
          <w:szCs w:val="28"/>
          <w:lang w:val="en-US" w:bidi="en-US"/>
        </w:rPr>
        <w:t>Excel</w:t>
      </w:r>
      <w:r w:rsidRPr="00671D76">
        <w:rPr>
          <w:rFonts w:ascii="Times New Roman" w:hAnsi="Times New Roman" w:cs="Times New Roman"/>
          <w:color w:val="000000"/>
          <w:sz w:val="28"/>
          <w:szCs w:val="28"/>
          <w:lang w:bidi="en-US"/>
        </w:rPr>
        <w:t>.</w:t>
      </w:r>
    </w:p>
    <w:p w:rsidR="00A4714E" w:rsidRPr="00671D76" w:rsidP="003103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671D7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- копии </w:t>
      </w:r>
      <w:r w:rsidRPr="00671D7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оборотно</w:t>
      </w:r>
      <w:r w:rsidRPr="00671D7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-сальдовой ведомости по </w:t>
      </w:r>
      <w:r w:rsidRPr="00AB1185" w:rsidR="00AB1185">
        <w:rPr>
          <w:rFonts w:ascii="Times New Roman" w:hAnsi="Times New Roman" w:cs="Times New Roman"/>
          <w:i/>
          <w:color w:val="000000"/>
          <w:sz w:val="28"/>
          <w:szCs w:val="28"/>
          <w:lang w:eastAsia="ru-RU" w:bidi="ru-RU"/>
        </w:rPr>
        <w:t>/</w:t>
      </w:r>
      <w:r w:rsidRPr="00AB1185">
        <w:rPr>
          <w:rFonts w:ascii="Times New Roman" w:hAnsi="Times New Roman" w:cs="Times New Roman"/>
          <w:i/>
          <w:color w:val="000000"/>
          <w:sz w:val="28"/>
          <w:szCs w:val="28"/>
          <w:lang w:eastAsia="ru-RU" w:bidi="ru-RU"/>
        </w:rPr>
        <w:t>счету</w:t>
      </w:r>
      <w:r w:rsidRPr="00AB1185" w:rsidR="00AB1185">
        <w:rPr>
          <w:rFonts w:ascii="Times New Roman" w:hAnsi="Times New Roman" w:cs="Times New Roman"/>
          <w:i/>
          <w:color w:val="000000"/>
          <w:sz w:val="28"/>
          <w:szCs w:val="28"/>
          <w:lang w:eastAsia="ru-RU" w:bidi="ru-RU"/>
        </w:rPr>
        <w:t>/</w:t>
      </w:r>
      <w:r w:rsidRPr="00671D7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«Недвижимое имущество, составляющее казну» Администрации за 31.12.2023 и 31.12.2024 не сформированы в соответствии с требованиями ч. 4 ст.</w:t>
      </w:r>
      <w:r w:rsidRPr="00671D7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10 Федерального закона от 06.12.2011 № 402-ФЗ «О бухгалтерском учете», а именно отсутствуют: величина денежного измерения объектов бухгалтерского учета с указанием единицы измерения; наименования должностей лиц, ответственных за ведение регистра;</w:t>
      </w:r>
      <w:r w:rsidRPr="00671D7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подписи </w:t>
      </w:r>
      <w:r w:rsidRPr="00671D7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лиц, ответственных за ведение регистра, с указанием их фамилий и инициалов либо иных реквизитов, необходимых для идентификации этих лиц.</w:t>
      </w:r>
    </w:p>
    <w:p w:rsidR="00A4714E" w:rsidRPr="00310319" w:rsidP="00310319">
      <w:pPr>
        <w:tabs>
          <w:tab w:val="left" w:pos="1594"/>
        </w:tabs>
        <w:spacing w:after="0" w:line="240" w:lineRule="auto"/>
        <w:ind w:firstLine="740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671D7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Счетной палатой письмом от 13.03.2025 № 05-12/307 </w:t>
      </w:r>
      <w:r w:rsidRPr="00671D76">
        <w:rPr>
          <w:rStyle w:val="21"/>
          <w:rFonts w:eastAsia="Calibri"/>
          <w:b w:val="0"/>
        </w:rPr>
        <w:t>повторно</w:t>
      </w:r>
      <w:r w:rsidRPr="00671D76">
        <w:rPr>
          <w:rStyle w:val="21"/>
          <w:rFonts w:eastAsia="Calibri"/>
        </w:rPr>
        <w:t xml:space="preserve"> </w:t>
      </w:r>
      <w:r w:rsidRPr="00671D7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запрошена вышеуказанная информация о ее </w:t>
      </w:r>
      <w:r w:rsidRPr="00671D76">
        <w:rPr>
          <w:rStyle w:val="21"/>
          <w:rFonts w:eastAsia="Calibri"/>
          <w:b w:val="0"/>
        </w:rPr>
        <w:t>незамедлительном</w:t>
      </w:r>
      <w:r w:rsidRPr="00671D76">
        <w:rPr>
          <w:rStyle w:val="21"/>
          <w:rFonts w:eastAsia="Calibri"/>
        </w:rPr>
        <w:t xml:space="preserve"> </w:t>
      </w:r>
      <w:r w:rsidRPr="00671D7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предоставлении. </w:t>
      </w:r>
      <w:r w:rsidRPr="00671D7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Администрацией письмом от 21.03.2025 №02/01-18/2048/1 в полном объеме представлена информация по запросу Счетной палаты от 21.02.2025 № 05-12/222 (срок предоставления 28.02.2025) </w:t>
      </w:r>
      <w:r w:rsidRPr="00671D76">
        <w:rPr>
          <w:rStyle w:val="21"/>
          <w:rFonts w:eastAsia="Calibri"/>
          <w:b w:val="0"/>
        </w:rPr>
        <w:t>позднее установленного срока на 14 рабочих дней</w:t>
      </w:r>
      <w:r w:rsidRPr="00671D76">
        <w:rPr>
          <w:rStyle w:val="21"/>
          <w:rFonts w:eastAsia="Calibri"/>
        </w:rPr>
        <w:t xml:space="preserve"> </w:t>
      </w:r>
      <w:r w:rsidRPr="00671D7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и в полном об</w:t>
      </w:r>
      <w:r w:rsidRPr="00671D7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ъеме по запросу</w:t>
      </w:r>
      <w:r w:rsidR="00AB118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Счетной палаты от 13.03.2025</w:t>
      </w:r>
      <w:r w:rsidR="00AB118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ab/>
        <w:t>№</w:t>
      </w:r>
      <w:r w:rsidRPr="00671D7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05-12/307 (срок предоставления </w:t>
      </w:r>
      <w:r w:rsidRPr="00671D76">
        <w:rPr>
          <w:rStyle w:val="40"/>
          <w:rFonts w:eastAsia="Calibri"/>
          <w:b w:val="0"/>
          <w:bCs w:val="0"/>
        </w:rPr>
        <w:t xml:space="preserve">незамедлительно) </w:t>
      </w:r>
      <w:r w:rsidRPr="00671D7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позднее установленного срока на 4 рабочих дня.</w:t>
      </w:r>
    </w:p>
    <w:p w:rsidR="00327110" w:rsidRPr="00310319" w:rsidP="00671D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0319">
        <w:rPr>
          <w:rFonts w:ascii="Times New Roman" w:hAnsi="Times New Roman" w:cs="Times New Roman"/>
          <w:sz w:val="28"/>
          <w:szCs w:val="28"/>
        </w:rPr>
        <w:t xml:space="preserve">В судебном заседании </w:t>
      </w:r>
      <w:r w:rsidRPr="00310319" w:rsidR="005F094A">
        <w:rPr>
          <w:rFonts w:ascii="Times New Roman" w:hAnsi="Times New Roman" w:cs="Times New Roman"/>
          <w:sz w:val="28"/>
          <w:szCs w:val="28"/>
        </w:rPr>
        <w:t xml:space="preserve">представитель юридического лица </w:t>
      </w:r>
      <w:r w:rsidRPr="00310319" w:rsidR="00A4714E">
        <w:rPr>
          <w:rFonts w:ascii="Times New Roman" w:hAnsi="Times New Roman" w:cs="Times New Roman"/>
          <w:sz w:val="28"/>
          <w:szCs w:val="28"/>
        </w:rPr>
        <w:t>–</w:t>
      </w:r>
      <w:r w:rsidRPr="00310319" w:rsidR="005F094A">
        <w:rPr>
          <w:rFonts w:ascii="Times New Roman" w:hAnsi="Times New Roman" w:cs="Times New Roman"/>
          <w:sz w:val="28"/>
          <w:szCs w:val="28"/>
        </w:rPr>
        <w:t xml:space="preserve"> </w:t>
      </w:r>
      <w:r w:rsidRPr="00AB1185" w:rsidR="00AB1185">
        <w:rPr>
          <w:rFonts w:ascii="Times New Roman" w:hAnsi="Times New Roman" w:cs="Times New Roman"/>
          <w:i/>
          <w:sz w:val="28"/>
          <w:szCs w:val="28"/>
        </w:rPr>
        <w:t>/ФИО</w:t>
      </w:r>
      <w:r w:rsidRPr="00AB1185" w:rsidR="00AB1185">
        <w:rPr>
          <w:rFonts w:ascii="Times New Roman" w:hAnsi="Times New Roman" w:cs="Times New Roman"/>
          <w:i/>
          <w:sz w:val="28"/>
          <w:szCs w:val="28"/>
        </w:rPr>
        <w:t>1</w:t>
      </w:r>
      <w:r w:rsidRPr="00AB1185" w:rsidR="00AB1185">
        <w:rPr>
          <w:rFonts w:ascii="Times New Roman" w:hAnsi="Times New Roman" w:cs="Times New Roman"/>
          <w:i/>
          <w:sz w:val="28"/>
          <w:szCs w:val="28"/>
        </w:rPr>
        <w:t>/</w:t>
      </w:r>
      <w:r w:rsidRPr="00310319">
        <w:rPr>
          <w:rFonts w:ascii="Times New Roman" w:hAnsi="Times New Roman" w:cs="Times New Roman"/>
          <w:sz w:val="28"/>
          <w:szCs w:val="28"/>
        </w:rPr>
        <w:t>, действующ</w:t>
      </w:r>
      <w:r w:rsidRPr="00310319" w:rsidR="00A4714E">
        <w:rPr>
          <w:rFonts w:ascii="Times New Roman" w:hAnsi="Times New Roman" w:cs="Times New Roman"/>
          <w:sz w:val="28"/>
          <w:szCs w:val="28"/>
        </w:rPr>
        <w:t>ий</w:t>
      </w:r>
      <w:r w:rsidRPr="00310319">
        <w:rPr>
          <w:rFonts w:ascii="Times New Roman" w:hAnsi="Times New Roman" w:cs="Times New Roman"/>
          <w:sz w:val="28"/>
          <w:szCs w:val="28"/>
        </w:rPr>
        <w:t xml:space="preserve"> на основании доверенности, вину </w:t>
      </w:r>
      <w:r w:rsidR="00671D76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310319">
        <w:rPr>
          <w:rFonts w:ascii="Times New Roman" w:hAnsi="Times New Roman" w:cs="Times New Roman"/>
          <w:sz w:val="28"/>
          <w:szCs w:val="28"/>
        </w:rPr>
        <w:t xml:space="preserve">в совершении административного правонарушения признал, </w:t>
      </w:r>
      <w:r w:rsidR="00671D76">
        <w:rPr>
          <w:rFonts w:ascii="Times New Roman" w:hAnsi="Times New Roman" w:cs="Times New Roman"/>
          <w:sz w:val="28"/>
          <w:szCs w:val="28"/>
        </w:rPr>
        <w:t xml:space="preserve">не оспаривал </w:t>
      </w:r>
      <w:r w:rsidRPr="00310319">
        <w:rPr>
          <w:rFonts w:ascii="Times New Roman" w:hAnsi="Times New Roman" w:cs="Times New Roman"/>
          <w:sz w:val="28"/>
          <w:szCs w:val="28"/>
        </w:rPr>
        <w:t>обстоятельства</w:t>
      </w:r>
      <w:r w:rsidRPr="00310319" w:rsidR="005F094A">
        <w:rPr>
          <w:rFonts w:ascii="Times New Roman" w:hAnsi="Times New Roman" w:cs="Times New Roman"/>
          <w:sz w:val="28"/>
          <w:szCs w:val="28"/>
        </w:rPr>
        <w:t>,</w:t>
      </w:r>
      <w:r w:rsidRPr="00310319">
        <w:rPr>
          <w:rFonts w:ascii="Times New Roman" w:hAnsi="Times New Roman" w:cs="Times New Roman"/>
          <w:sz w:val="28"/>
          <w:szCs w:val="28"/>
        </w:rPr>
        <w:t xml:space="preserve"> изложенные в протоколе</w:t>
      </w:r>
      <w:r w:rsidRPr="00310319" w:rsidR="005F094A">
        <w:rPr>
          <w:rFonts w:ascii="Times New Roman" w:hAnsi="Times New Roman" w:cs="Times New Roman"/>
          <w:sz w:val="28"/>
          <w:szCs w:val="28"/>
        </w:rPr>
        <w:t>,</w:t>
      </w:r>
      <w:r w:rsidR="00671D76">
        <w:rPr>
          <w:rFonts w:ascii="Times New Roman" w:hAnsi="Times New Roman" w:cs="Times New Roman"/>
          <w:sz w:val="28"/>
          <w:szCs w:val="28"/>
        </w:rPr>
        <w:t xml:space="preserve"> пояснил, что</w:t>
      </w:r>
      <w:r w:rsidRPr="00310319">
        <w:rPr>
          <w:rFonts w:ascii="Times New Roman" w:hAnsi="Times New Roman" w:cs="Times New Roman"/>
          <w:sz w:val="28"/>
          <w:szCs w:val="28"/>
        </w:rPr>
        <w:t xml:space="preserve"> </w:t>
      </w:r>
      <w:r w:rsidRPr="00310319" w:rsidR="00671D76">
        <w:rPr>
          <w:rFonts w:ascii="Times New Roman" w:hAnsi="Times New Roman" w:cs="Times New Roman"/>
          <w:sz w:val="28"/>
          <w:szCs w:val="28"/>
        </w:rPr>
        <w:t xml:space="preserve">в настоящее время </w:t>
      </w:r>
      <w:r w:rsidRPr="00310319" w:rsidR="00671D76">
        <w:rPr>
          <w:rFonts w:ascii="Times New Roman" w:hAnsi="Times New Roman" w:cs="Times New Roman"/>
          <w:sz w:val="28"/>
          <w:szCs w:val="28"/>
        </w:rPr>
        <w:t xml:space="preserve">в полном объеме устранены выявленные нарушения, </w:t>
      </w:r>
      <w:r w:rsidR="00671D76">
        <w:rPr>
          <w:rFonts w:ascii="Times New Roman" w:hAnsi="Times New Roman" w:cs="Times New Roman"/>
          <w:sz w:val="28"/>
          <w:szCs w:val="28"/>
        </w:rPr>
        <w:t>указанные в протоколе, истребимая информация и документы предоставлены,</w:t>
      </w:r>
      <w:r w:rsidRPr="00310319" w:rsidR="00671D76">
        <w:rPr>
          <w:rFonts w:ascii="Times New Roman" w:hAnsi="Times New Roman" w:cs="Times New Roman"/>
          <w:sz w:val="28"/>
          <w:szCs w:val="28"/>
        </w:rPr>
        <w:t xml:space="preserve"> </w:t>
      </w:r>
      <w:r w:rsidRPr="00310319">
        <w:rPr>
          <w:rFonts w:ascii="Times New Roman" w:hAnsi="Times New Roman" w:cs="Times New Roman"/>
          <w:sz w:val="28"/>
          <w:szCs w:val="28"/>
        </w:rPr>
        <w:t xml:space="preserve">просил </w:t>
      </w:r>
      <w:r w:rsidRPr="00310319" w:rsidR="005F094A">
        <w:rPr>
          <w:rFonts w:ascii="Times New Roman" w:hAnsi="Times New Roman" w:cs="Times New Roman"/>
          <w:sz w:val="28"/>
          <w:szCs w:val="28"/>
        </w:rPr>
        <w:t>назначить административное наказание в виде предупреждения</w:t>
      </w:r>
      <w:r w:rsidR="00671D76">
        <w:rPr>
          <w:rFonts w:ascii="Times New Roman" w:hAnsi="Times New Roman" w:cs="Times New Roman"/>
          <w:sz w:val="28"/>
          <w:szCs w:val="28"/>
        </w:rPr>
        <w:t>.</w:t>
      </w:r>
      <w:r w:rsidRPr="00310319" w:rsidR="00A4714E">
        <w:rPr>
          <w:rFonts w:ascii="Times New Roman" w:hAnsi="Times New Roman" w:cs="Times New Roman"/>
          <w:sz w:val="28"/>
          <w:szCs w:val="28"/>
        </w:rPr>
        <w:t xml:space="preserve"> </w:t>
      </w:r>
      <w:r w:rsidRPr="0031031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0581" w:rsidRPr="009C0581" w:rsidP="009C058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3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Выслушав представителя юридического лица, исследовав представленные материалы в их совокупности, прихожу к следующим выводам.</w:t>
      </w:r>
    </w:p>
    <w:p w:rsidR="00327110" w:rsidRPr="009C0581" w:rsidP="009C0581">
      <w:pPr>
        <w:pStyle w:val="NormalWeb"/>
        <w:spacing w:before="0" w:beforeAutospacing="0" w:after="0" w:afterAutospacing="0" w:line="288" w:lineRule="atLeast"/>
        <w:jc w:val="both"/>
      </w:pPr>
      <w:r>
        <w:rPr>
          <w:color w:val="000000"/>
          <w:sz w:val="28"/>
          <w:szCs w:val="28"/>
          <w:lang w:bidi="ru-RU"/>
        </w:rPr>
        <w:t xml:space="preserve">         </w:t>
      </w:r>
      <w:r w:rsidRPr="009C0581">
        <w:rPr>
          <w:color w:val="000000"/>
          <w:sz w:val="28"/>
          <w:szCs w:val="28"/>
          <w:lang w:bidi="ru-RU"/>
        </w:rPr>
        <w:t>Согласно положениям ч. 1 ст. 15 Фед</w:t>
      </w:r>
      <w:r w:rsidRPr="009C0581">
        <w:rPr>
          <w:color w:val="000000"/>
          <w:sz w:val="28"/>
          <w:szCs w:val="28"/>
          <w:lang w:bidi="ru-RU"/>
        </w:rPr>
        <w:t xml:space="preserve">ерального закона </w:t>
      </w:r>
      <w:r w:rsidRPr="009C0581">
        <w:rPr>
          <w:color w:val="000000"/>
          <w:sz w:val="28"/>
          <w:szCs w:val="28"/>
          <w:lang w:bidi="ru-RU"/>
        </w:rPr>
        <w:t>№ 6-ФЗ,</w:t>
      </w:r>
      <w:r w:rsidRPr="009C0581">
        <w:rPr>
          <w:color w:val="000000"/>
          <w:sz w:val="28"/>
          <w:szCs w:val="28"/>
          <w:lang w:bidi="ru-RU"/>
        </w:rPr>
        <w:t xml:space="preserve"> ч. 1 ст. 21 Закона № 9-ЗРК/2014 </w:t>
      </w:r>
      <w:r w:rsidRPr="009C0581">
        <w:rPr>
          <w:sz w:val="28"/>
          <w:szCs w:val="28"/>
        </w:rPr>
        <w:t xml:space="preserve">"О Счетной палате Республики Крым", </w:t>
      </w:r>
      <w:r w:rsidRPr="009C0581">
        <w:rPr>
          <w:color w:val="000000"/>
          <w:sz w:val="28"/>
          <w:szCs w:val="28"/>
          <w:lang w:bidi="ru-RU"/>
        </w:rPr>
        <w:t xml:space="preserve">органы государственной власти и государственные органы Республики Крым, органы управления территориальными государственными внебюджетными фондами Республики Крым, </w:t>
      </w:r>
      <w:r w:rsidRPr="009C0581">
        <w:rPr>
          <w:color w:val="000000"/>
          <w:sz w:val="28"/>
          <w:szCs w:val="28"/>
          <w:lang w:bidi="ru-RU"/>
        </w:rPr>
        <w:t>органы местного самоуправления муниципальных образований, организации, в отношении которых Счетная палата вправе осуществлять внешний государственный финансовый контроль или которые обладают информацией, необходимой для осуществления внешнего государственн</w:t>
      </w:r>
      <w:r w:rsidRPr="009C0581">
        <w:rPr>
          <w:color w:val="000000"/>
          <w:sz w:val="28"/>
          <w:szCs w:val="28"/>
          <w:lang w:bidi="ru-RU"/>
        </w:rPr>
        <w:t>ого финансового контроля, их должностные лица, а также территориальные органы федеральных органов исполнительной власти и их структурные подразделения обязаны в течение 5 рабочих дней предоставлять Счетной палате по ее запросам информацию, документы и мате</w:t>
      </w:r>
      <w:r w:rsidRPr="009C0581">
        <w:rPr>
          <w:color w:val="000000"/>
          <w:sz w:val="28"/>
          <w:szCs w:val="28"/>
          <w:lang w:bidi="ru-RU"/>
        </w:rPr>
        <w:t>риалы, в том числе в электронном виде, необходимые для проведения контрольных и экспертно-</w:t>
      </w:r>
      <w:r w:rsidRPr="009C0581">
        <w:rPr>
          <w:color w:val="000000"/>
          <w:sz w:val="28"/>
          <w:szCs w:val="28"/>
          <w:lang w:bidi="ru-RU"/>
        </w:rPr>
        <w:softHyphen/>
        <w:t>аналитических мероприятий.</w:t>
      </w:r>
    </w:p>
    <w:p w:rsidR="000551B8" w:rsidRPr="00310319" w:rsidP="00310319">
      <w:pPr>
        <w:spacing w:after="0" w:line="240" w:lineRule="auto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9C0581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Согласно ч. 2, 3 ст. 20 Закона № 9-ЗРК/2014</w:t>
      </w:r>
      <w:r w:rsidRPr="009C0581">
        <w:rPr>
          <w:rFonts w:ascii="Times New Roman" w:hAnsi="Times New Roman" w:cs="Times New Roman"/>
          <w:sz w:val="28"/>
          <w:szCs w:val="28"/>
        </w:rPr>
        <w:t>"О Счетной палате Республики Крым"</w:t>
      </w:r>
      <w:r w:rsidRPr="009C0581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,</w:t>
      </w:r>
      <w:r w:rsidRPr="0031031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требования и запросы должностных лиц Счетной палаты, связан</w:t>
      </w:r>
      <w:r w:rsidRPr="0031031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ные с осуществлением ими своих должностных полномочий, установленных законодательством Российской Федерации и законодательством Республики Крым, являются обязательными для исполнения органами государственной власти и государственными органами Республики Кр</w:t>
      </w:r>
      <w:r w:rsidRPr="0031031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ым, органами территориальных государственных внебюджетных фондов Республики Крым, органами местного самоуправления муниципальных образований, организациями, в отношении которых осуществляется внешний государственный финансовый контроль; неисполнение законн</w:t>
      </w:r>
      <w:r w:rsidRPr="0031031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ых требований и запросов должностных лиц Счетной палаты, а также воспрепятствование осуществлению ими возложенных на них должностных полномочий влекут за собой ответственность, установленную законодательством Российской Федерации и законодательством Респуб</w:t>
      </w:r>
      <w:r w:rsidRPr="0031031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лики Крым.</w:t>
      </w:r>
    </w:p>
    <w:p w:rsidR="009C0581" w:rsidRPr="00310319" w:rsidP="009C058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031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соответствии с ч.2 ст.2.1 КоАП РФ юридическое лицо признается виновным в совершении административного правонарушения, если будет установлено, что у него имелась возможность для соблюдения правил и норм, за нарушение которых данным Кодексом или</w:t>
      </w:r>
      <w:r w:rsidRPr="0031031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законами субъекта Российской Федерации предусмотрена административная ответственность, но данным лицом не были приняты все зависящие от него меры по их соблюдению. </w:t>
      </w:r>
    </w:p>
    <w:p w:rsidR="000551B8" w:rsidRPr="00310319" w:rsidP="00310319">
      <w:pPr>
        <w:tabs>
          <w:tab w:val="left" w:pos="2565"/>
          <w:tab w:val="center" w:pos="6806"/>
        </w:tabs>
        <w:spacing w:after="0" w:line="240" w:lineRule="auto"/>
        <w:ind w:firstLine="780"/>
        <w:jc w:val="both"/>
        <w:rPr>
          <w:rFonts w:ascii="Times New Roman" w:hAnsi="Times New Roman" w:cs="Times New Roman"/>
          <w:sz w:val="28"/>
          <w:szCs w:val="28"/>
        </w:rPr>
      </w:pPr>
      <w:r w:rsidRPr="0031031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Статьей 19.7 КоАП РФ предусмотрена ответственность юридического лица за непредставление ил</w:t>
      </w:r>
      <w:r w:rsidRPr="0031031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и несвоевременное </w:t>
      </w:r>
      <w:r w:rsidRPr="0031031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предст</w:t>
      </w:r>
      <w:r w:rsidRPr="00310319" w:rsidR="000F06A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авление в орган, осуществляющий </w:t>
      </w:r>
      <w:r w:rsidRPr="0031031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государственный финансовый контроль сведений (информации), представление которых предусмотрено законом и необходимых для осуществления этим органом его законной деятельности, либо представление в орга</w:t>
      </w:r>
      <w:r w:rsidRPr="0031031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н, осуществляющий государственный финансовый ко</w:t>
      </w:r>
      <w:r w:rsidRPr="00310319" w:rsidR="000F06A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нтро</w:t>
      </w:r>
      <w:r w:rsidRPr="0031031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ль, таких сведений (информации) в неполном объеме или в искаженном виде.</w:t>
      </w:r>
    </w:p>
    <w:p w:rsidR="000551B8" w:rsidRPr="00310319" w:rsidP="00310319">
      <w:pPr>
        <w:spacing w:after="0" w:line="240" w:lineRule="auto"/>
        <w:ind w:firstLine="780"/>
        <w:jc w:val="both"/>
        <w:rPr>
          <w:rFonts w:ascii="Times New Roman" w:hAnsi="Times New Roman" w:cs="Times New Roman"/>
          <w:sz w:val="28"/>
          <w:szCs w:val="28"/>
        </w:rPr>
      </w:pPr>
      <w:r w:rsidRPr="0031031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Субъектом указанного административного правонарушения является юридическое лицо.</w:t>
      </w:r>
    </w:p>
    <w:p w:rsidR="000551B8" w:rsidRPr="00310319" w:rsidP="00671D76">
      <w:pPr>
        <w:tabs>
          <w:tab w:val="left" w:pos="2565"/>
          <w:tab w:val="left" w:pos="4670"/>
          <w:tab w:val="right" w:pos="9347"/>
        </w:tabs>
        <w:spacing w:after="0" w:line="240" w:lineRule="auto"/>
        <w:ind w:firstLine="780"/>
        <w:jc w:val="both"/>
        <w:rPr>
          <w:rFonts w:ascii="Times New Roman" w:hAnsi="Times New Roman" w:cs="Times New Roman"/>
          <w:sz w:val="28"/>
          <w:szCs w:val="28"/>
        </w:rPr>
      </w:pPr>
      <w:r w:rsidRPr="0031031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Согласно ч. 1 ст. 1.4 КоАП РФ юридические лица подл</w:t>
      </w:r>
      <w:r w:rsidRPr="0031031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ежат административной ответственности независимо от места нахождения, организационно-правовых форм,</w:t>
      </w:r>
      <w:r w:rsidRPr="00310319" w:rsidR="000F06A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31031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подчиненности,</w:t>
      </w:r>
      <w:r w:rsidRPr="00310319" w:rsidR="000F06A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31031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а также других обстоятельств. Согласно ч. 1 ст. 2.10 КоАП РФ юридические лица подлежат административной ответственности за совершение админис</w:t>
      </w:r>
      <w:r w:rsidRPr="0031031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тративных правонарушений в случаях, предусмотренных статьями КоАП РФ.</w:t>
      </w:r>
    </w:p>
    <w:p w:rsidR="000551B8" w:rsidRPr="00310319" w:rsidP="00310319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31031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Согласно выписке из Единого государственного реестра юридических лиц от 17.03.2025 № ЮЭ9965-25-36904844, Администрация включена в единый государственный реестр юридических лиц </w:t>
      </w:r>
      <w:r w:rsidR="00671D7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2</w:t>
      </w:r>
      <w:r w:rsidRPr="0031031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8.11.2014, ОГРН: 1149102098716, ИНН: 9106002621, КПП: 910601001.</w:t>
      </w:r>
    </w:p>
    <w:p w:rsidR="000551B8" w:rsidRPr="00310319" w:rsidP="00310319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</w:t>
      </w:r>
      <w:r w:rsidRPr="0031031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действиях юридического лица - Администрации Первомайского района Республики Крым усматриваются признаки состава административного правонарушения по ст. 19.7 КоАП РФ: не своевременное предст</w:t>
      </w:r>
      <w:r w:rsidRPr="0031031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авление, представление в неполном объеме в орган, осуществляющий государственный финансовый контроль, сведений информации), представление которых предусмотрено законом и необходимых для осуществления этим органом его законной деятельности, а </w:t>
      </w:r>
      <w:r w:rsidRPr="00310319">
        <w:rPr>
          <w:rStyle w:val="2Candara115pt"/>
          <w:rFonts w:ascii="Times New Roman" w:hAnsi="Times New Roman" w:cs="Times New Roman"/>
          <w:sz w:val="28"/>
          <w:szCs w:val="28"/>
        </w:rPr>
        <w:t>и</w:t>
      </w:r>
      <w:r w:rsidRPr="0031031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менно:</w:t>
      </w:r>
    </w:p>
    <w:p w:rsidR="004C1D66" w:rsidRPr="004C1D66" w:rsidP="004C1D66">
      <w:pPr>
        <w:pStyle w:val="ListParagraph"/>
        <w:widowControl w:val="0"/>
        <w:numPr>
          <w:ilvl w:val="0"/>
          <w:numId w:val="13"/>
        </w:numPr>
        <w:tabs>
          <w:tab w:val="left" w:pos="1391"/>
        </w:tabs>
        <w:spacing w:after="0" w:line="240" w:lineRule="auto"/>
        <w:ind w:left="0" w:firstLine="750"/>
        <w:jc w:val="both"/>
        <w:rPr>
          <w:rFonts w:ascii="Times New Roman" w:hAnsi="Times New Roman" w:cs="Times New Roman"/>
          <w:sz w:val="28"/>
          <w:szCs w:val="28"/>
        </w:rPr>
      </w:pPr>
      <w:r w:rsidRPr="004C1D6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Информ</w:t>
      </w:r>
      <w:r w:rsidRPr="004C1D6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ации, документов и</w:t>
      </w:r>
      <w:r w:rsidRPr="004C1D66" w:rsidR="000F06A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материалов по запросу Счетной п</w:t>
      </w:r>
      <w:r w:rsidRPr="004C1D6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алаты от 17.01.2025 № 05-12/71 о предоставлении в электронном виде в формате </w:t>
      </w:r>
      <w:r w:rsidRPr="004C1D66">
        <w:rPr>
          <w:rFonts w:ascii="Times New Roman" w:hAnsi="Times New Roman" w:cs="Times New Roman"/>
          <w:color w:val="000000"/>
          <w:sz w:val="28"/>
          <w:szCs w:val="28"/>
          <w:lang w:val="en-US" w:bidi="en-US"/>
        </w:rPr>
        <w:t>pdf</w:t>
      </w:r>
      <w:r w:rsidRPr="004C1D66">
        <w:rPr>
          <w:rFonts w:ascii="Times New Roman" w:hAnsi="Times New Roman" w:cs="Times New Roman"/>
          <w:color w:val="000000"/>
          <w:sz w:val="28"/>
          <w:szCs w:val="28"/>
          <w:lang w:bidi="en-US"/>
        </w:rPr>
        <w:t xml:space="preserve"> </w:t>
      </w:r>
      <w:r w:rsidRPr="004C1D6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на адрес </w:t>
      </w:r>
      <w:r w:rsidRPr="00AB1185" w:rsidR="00AB1185">
        <w:rPr>
          <w:rFonts w:ascii="Times New Roman" w:hAnsi="Times New Roman" w:cs="Times New Roman"/>
          <w:i/>
          <w:color w:val="000000"/>
          <w:sz w:val="28"/>
          <w:szCs w:val="28"/>
          <w:lang w:eastAsia="ru-RU" w:bidi="ru-RU"/>
        </w:rPr>
        <w:t>/</w:t>
      </w:r>
      <w:r w:rsidRPr="00AB1185">
        <w:rPr>
          <w:rFonts w:ascii="Times New Roman" w:hAnsi="Times New Roman" w:cs="Times New Roman"/>
          <w:i/>
          <w:color w:val="000000"/>
          <w:sz w:val="28"/>
          <w:szCs w:val="28"/>
          <w:lang w:eastAsia="ru-RU" w:bidi="ru-RU"/>
        </w:rPr>
        <w:t>электронной почты</w:t>
      </w:r>
      <w:r w:rsidRPr="00AB1185" w:rsidR="00AB1185">
        <w:rPr>
          <w:rFonts w:ascii="Times New Roman" w:hAnsi="Times New Roman" w:cs="Times New Roman"/>
          <w:i/>
          <w:sz w:val="28"/>
          <w:szCs w:val="28"/>
          <w:lang w:bidi="en-US"/>
        </w:rPr>
        <w:t>/</w:t>
      </w:r>
      <w:r w:rsidR="00AB118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4C1D6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в установленный срок (не позднее 24.01.2025). Ответ на данный запрос </w:t>
      </w:r>
      <w:r w:rsidRPr="004C1D6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Администрацией представлен письмом от 31.01.2025 №119/02/01-18 (без подписи первого заместителя главы Администрации - начальника финансового управления Администрации </w:t>
      </w:r>
      <w:r w:rsidRPr="00AB1185" w:rsidR="00AB1185">
        <w:rPr>
          <w:rFonts w:ascii="Times New Roman" w:hAnsi="Times New Roman" w:cs="Times New Roman"/>
          <w:i/>
          <w:color w:val="000000"/>
          <w:sz w:val="28"/>
          <w:szCs w:val="28"/>
          <w:lang w:eastAsia="ru-RU" w:bidi="ru-RU"/>
        </w:rPr>
        <w:t>/ФИО/</w:t>
      </w:r>
      <w:r w:rsidRPr="004C1D6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) позднее установленного срока на 5 рабочих дней;</w:t>
      </w:r>
    </w:p>
    <w:p w:rsidR="000551B8" w:rsidRPr="004C1D66" w:rsidP="004C1D66">
      <w:pPr>
        <w:pStyle w:val="ListParagraph"/>
        <w:widowControl w:val="0"/>
        <w:numPr>
          <w:ilvl w:val="0"/>
          <w:numId w:val="13"/>
        </w:numPr>
        <w:tabs>
          <w:tab w:val="left" w:pos="1391"/>
        </w:tabs>
        <w:spacing w:after="0" w:line="240" w:lineRule="auto"/>
        <w:ind w:left="0" w:firstLine="750"/>
        <w:jc w:val="both"/>
        <w:rPr>
          <w:rFonts w:ascii="Times New Roman" w:hAnsi="Times New Roman" w:cs="Times New Roman"/>
          <w:sz w:val="28"/>
          <w:szCs w:val="28"/>
        </w:rPr>
      </w:pPr>
      <w:r w:rsidRPr="004C1D6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Информации, документов и м</w:t>
      </w:r>
      <w:r w:rsidRPr="004C1D6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атериалов по запросу Счетной палаты от</w:t>
      </w:r>
      <w:r w:rsidRPr="004C1D66" w:rsidR="000F06A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4C1D6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21.02.2025 года </w:t>
      </w:r>
      <w:r w:rsidRPr="004C1D66" w:rsidR="000F06A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№</w:t>
      </w:r>
      <w:r w:rsidRPr="004C1D6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4C1D66" w:rsidR="000F06A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05-12/222 о</w:t>
      </w:r>
      <w:r w:rsidRPr="004C1D6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предоставлении</w:t>
      </w:r>
      <w:r w:rsidRPr="004C1D66" w:rsidR="000F06A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4C1D6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 электронном виде в установленный срок (не позднее 28.02.2025), а именно:</w:t>
      </w:r>
    </w:p>
    <w:p w:rsidR="000551B8" w:rsidRPr="00310319" w:rsidP="00310319">
      <w:pPr>
        <w:widowControl w:val="0"/>
        <w:numPr>
          <w:ilvl w:val="0"/>
          <w:numId w:val="4"/>
        </w:numPr>
        <w:tabs>
          <w:tab w:val="left" w:pos="874"/>
        </w:tabs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31031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копии Баланса главного распорядителя, распорядителя, получателя бюджетных средств, главного админ</w:t>
      </w:r>
      <w:r w:rsidRPr="0031031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истратора, администратора источников финансирования дефицита бюджета, главного администратора, администратора доходов бюджета (ф. 0503130) на 01.01.2024 и на 01.01.2025 администрации предоставлены без подписей исполнителей и без отметки в дате составления.</w:t>
      </w:r>
      <w:r w:rsidRPr="0031031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Также данная информация не предоставлена в формате </w:t>
      </w:r>
      <w:r w:rsidRPr="00310319">
        <w:rPr>
          <w:rFonts w:ascii="Times New Roman" w:hAnsi="Times New Roman" w:cs="Times New Roman"/>
          <w:color w:val="000000"/>
          <w:sz w:val="28"/>
          <w:szCs w:val="28"/>
          <w:lang w:val="en-US" w:bidi="en-US"/>
        </w:rPr>
        <w:t>Ixcel</w:t>
      </w:r>
      <w:r w:rsidRPr="00310319">
        <w:rPr>
          <w:rFonts w:ascii="Times New Roman" w:hAnsi="Times New Roman" w:cs="Times New Roman"/>
          <w:color w:val="000000"/>
          <w:sz w:val="28"/>
          <w:szCs w:val="28"/>
          <w:lang w:bidi="en-US"/>
        </w:rPr>
        <w:t>;</w:t>
      </w:r>
    </w:p>
    <w:p w:rsidR="000551B8" w:rsidP="00310319">
      <w:pPr>
        <w:spacing w:after="0" w:line="240" w:lineRule="auto"/>
        <w:ind w:firstLine="700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31031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- копии </w:t>
      </w:r>
      <w:r w:rsidRPr="0031031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оборотно</w:t>
      </w:r>
      <w:r w:rsidRPr="0031031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-сальдовой ведомости по </w:t>
      </w:r>
      <w:r w:rsidRPr="00AB1185" w:rsidR="00AB1185">
        <w:rPr>
          <w:rFonts w:ascii="Times New Roman" w:hAnsi="Times New Roman" w:cs="Times New Roman"/>
          <w:i/>
          <w:color w:val="000000"/>
          <w:sz w:val="28"/>
          <w:szCs w:val="28"/>
          <w:lang w:eastAsia="ru-RU" w:bidi="ru-RU"/>
        </w:rPr>
        <w:t>/</w:t>
      </w:r>
      <w:r w:rsidRPr="00AB1185">
        <w:rPr>
          <w:rFonts w:ascii="Times New Roman" w:hAnsi="Times New Roman" w:cs="Times New Roman"/>
          <w:i/>
          <w:color w:val="000000"/>
          <w:sz w:val="28"/>
          <w:szCs w:val="28"/>
          <w:lang w:eastAsia="ru-RU" w:bidi="ru-RU"/>
        </w:rPr>
        <w:t>счету</w:t>
      </w:r>
      <w:r w:rsidRPr="00AB1185" w:rsidR="00AB1185">
        <w:rPr>
          <w:rFonts w:ascii="Times New Roman" w:hAnsi="Times New Roman" w:cs="Times New Roman"/>
          <w:i/>
          <w:color w:val="000000"/>
          <w:sz w:val="28"/>
          <w:szCs w:val="28"/>
          <w:lang w:eastAsia="ru-RU" w:bidi="ru-RU"/>
        </w:rPr>
        <w:t>/</w:t>
      </w:r>
      <w:r w:rsidRPr="0031031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Недвижимое имущество, составляющее казну» Администрации за 31.12.2023 и 31.12.2024 не сформированы в соответствии с требованиями ч. 4 г. 10 </w:t>
      </w:r>
      <w:r w:rsidRPr="0031031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Федерального закона от 06.12.2011 № 402-ФЗ «О бухгалтерском учете», а именно отсутствуют: величина денежного измерения объектов бухгалтерского учета с указанием единицы измерения; наименования должностей лиц, ответственных за ведение регистра;</w:t>
      </w:r>
      <w:r w:rsidRPr="0031031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подписи лиц,</w:t>
      </w:r>
      <w:r w:rsidRPr="0031031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ответственных за ведение регистра, с указанием их фамилий и инициалов либо иных реквизитов, необходимых для идентификации этих лиц.</w:t>
      </w:r>
    </w:p>
    <w:p w:rsidR="004C1D66" w:rsidRPr="004C1D66" w:rsidP="004C1D66">
      <w:pPr>
        <w:spacing w:after="0" w:line="240" w:lineRule="auto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4C1D6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 установленный срок Администрацией письмом от 28.02.2025 № 02/01-18/1416/1 информация представлена в неполном объеме, а им</w:t>
      </w:r>
      <w:r w:rsidRPr="004C1D6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енно:</w:t>
      </w:r>
    </w:p>
    <w:p w:rsidR="004C1D66" w:rsidRPr="004C1D66" w:rsidP="004C1D66">
      <w:pPr>
        <w:spacing w:after="0" w:line="240" w:lineRule="auto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4C1D6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- копии Баланса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 (ф. 0503130) на 01.01.202</w:t>
      </w:r>
      <w:r w:rsidRPr="004C1D6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4 и на 01.01.2025 Администрации предоставлены без подписей исполнителей и без отметки о дате составления. Также данная информация не предоставлена в формате </w:t>
      </w:r>
      <w:r w:rsidRPr="004C1D66">
        <w:rPr>
          <w:rFonts w:ascii="Times New Roman" w:hAnsi="Times New Roman" w:cs="Times New Roman"/>
          <w:color w:val="000000"/>
          <w:sz w:val="28"/>
          <w:szCs w:val="28"/>
          <w:lang w:val="en-US" w:bidi="en-US"/>
        </w:rPr>
        <w:t>Excel</w:t>
      </w:r>
      <w:r>
        <w:rPr>
          <w:rFonts w:ascii="Times New Roman" w:hAnsi="Times New Roman" w:cs="Times New Roman"/>
          <w:color w:val="000000"/>
          <w:sz w:val="28"/>
          <w:szCs w:val="28"/>
          <w:lang w:bidi="en-US"/>
        </w:rPr>
        <w:t>;</w:t>
      </w:r>
    </w:p>
    <w:p w:rsidR="004C1D66" w:rsidRPr="004C1D66" w:rsidP="004C1D6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C1D6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- копии </w:t>
      </w:r>
      <w:r w:rsidRPr="004C1D6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оборотно</w:t>
      </w:r>
      <w:r w:rsidRPr="004C1D6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-сальдовой ведомости по </w:t>
      </w:r>
      <w:r w:rsidRPr="00AB1185" w:rsidR="00AB1185">
        <w:rPr>
          <w:rFonts w:ascii="Times New Roman" w:hAnsi="Times New Roman" w:cs="Times New Roman"/>
          <w:i/>
          <w:color w:val="000000"/>
          <w:sz w:val="28"/>
          <w:szCs w:val="28"/>
          <w:lang w:eastAsia="ru-RU" w:bidi="ru-RU"/>
        </w:rPr>
        <w:t>/</w:t>
      </w:r>
      <w:r w:rsidRPr="00AB1185">
        <w:rPr>
          <w:rFonts w:ascii="Times New Roman" w:hAnsi="Times New Roman" w:cs="Times New Roman"/>
          <w:i/>
          <w:color w:val="000000"/>
          <w:sz w:val="28"/>
          <w:szCs w:val="28"/>
          <w:lang w:eastAsia="ru-RU" w:bidi="ru-RU"/>
        </w:rPr>
        <w:t>счету</w:t>
      </w:r>
      <w:r w:rsidRPr="00AB1185" w:rsidR="00AB1185">
        <w:rPr>
          <w:rFonts w:ascii="Times New Roman" w:hAnsi="Times New Roman" w:cs="Times New Roman"/>
          <w:i/>
          <w:color w:val="000000"/>
          <w:sz w:val="28"/>
          <w:szCs w:val="28"/>
          <w:lang w:eastAsia="ru-RU" w:bidi="ru-RU"/>
        </w:rPr>
        <w:t>/</w:t>
      </w:r>
      <w:r w:rsidR="00AB118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4C1D6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«Недвижимое имущество, составляющее </w:t>
      </w:r>
      <w:r w:rsidRPr="004C1D6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казну» Администрации за 31.12.2023 и 31.12.2024 не сформированы в соответствии с требованиями ч. 4 ст. 10 Федерального закона от 06.12.2011 № 402-ФЗ «О бухгалтерском учете», а именно отсутствуют: величина денежного измерения объектов бухгалтерского учета с</w:t>
      </w:r>
      <w:r w:rsidRPr="004C1D6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указанием единицы измерения; наименования должностей лиц, ответственных за ведение регистра;</w:t>
      </w:r>
      <w:r w:rsidRPr="004C1D6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подписи лиц, ответственных за ведение регистра, с указанием их фамилий и инициалов либо иных реквизитов, необходимых для идентификации этих лиц.</w:t>
      </w:r>
    </w:p>
    <w:p w:rsidR="004C1D66" w:rsidP="004C1D66">
      <w:pPr>
        <w:spacing w:after="0" w:line="240" w:lineRule="auto"/>
        <w:ind w:firstLine="708"/>
        <w:jc w:val="both"/>
        <w:rPr>
          <w:rStyle w:val="40"/>
          <w:rFonts w:eastAsia="Calibri"/>
          <w:b w:val="0"/>
          <w:bCs w:val="0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3. </w:t>
      </w:r>
      <w:r w:rsidRPr="004C1D6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Информации, до</w:t>
      </w:r>
      <w:r w:rsidRPr="004C1D6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кументов и материалов по 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повторному </w:t>
      </w:r>
      <w:r w:rsidRPr="004C1D6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запросу Счетной палаты 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от 13.03.2025</w:t>
      </w:r>
      <w:r w:rsidR="00644A4B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года </w:t>
      </w:r>
      <w:r w:rsidRPr="0031031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№ 05-12/307</w:t>
      </w:r>
      <w:r w:rsidRPr="00671D7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 предоставлении</w:t>
      </w:r>
      <w:r w:rsidRPr="0031031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>
        <w:rPr>
          <w:rStyle w:val="40"/>
          <w:rFonts w:eastAsia="Calibri"/>
          <w:b w:val="0"/>
          <w:bCs w:val="0"/>
        </w:rPr>
        <w:t xml:space="preserve">незамедлительно. </w:t>
      </w:r>
    </w:p>
    <w:p w:rsidR="004C1D66" w:rsidRPr="004C1D66" w:rsidP="004C1D66">
      <w:pPr>
        <w:tabs>
          <w:tab w:val="left" w:pos="159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       </w:t>
      </w:r>
      <w:r w:rsidRPr="004C1D6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Администрацией письмом от 21.03.2025 №02/01-18/2048/1 в полном объеме представлена информация по запросу Счетной палаты от 21.02.2025 № 05-12/222 (срок предоставления 28.02.2025) </w:t>
      </w:r>
      <w:r w:rsidRPr="004C1D66">
        <w:rPr>
          <w:rStyle w:val="21"/>
          <w:rFonts w:eastAsia="Calibri"/>
          <w:b w:val="0"/>
        </w:rPr>
        <w:t>позднее установленного срока на 14 рабочих дней</w:t>
      </w:r>
      <w:r w:rsidRPr="004C1D66">
        <w:rPr>
          <w:rStyle w:val="21"/>
          <w:rFonts w:eastAsia="Calibri"/>
        </w:rPr>
        <w:t xml:space="preserve"> </w:t>
      </w:r>
      <w:r w:rsidRPr="004C1D6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и в полном объеме по запро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су 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Счетной палаты от 13.03.2025 </w:t>
      </w:r>
      <w:r w:rsidRPr="004C1D6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№ 05-12/307 (срок предоставления </w:t>
      </w:r>
      <w:r w:rsidRPr="004C1D66">
        <w:rPr>
          <w:rStyle w:val="40"/>
          <w:rFonts w:eastAsia="Calibri"/>
          <w:b w:val="0"/>
          <w:bCs w:val="0"/>
        </w:rPr>
        <w:t xml:space="preserve">незамедлительно) </w:t>
      </w:r>
      <w:r w:rsidRPr="004C1D6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позднее установленного срока на 4 рабочих дня.</w:t>
      </w:r>
    </w:p>
    <w:p w:rsidR="00327110" w:rsidRPr="00310319" w:rsidP="003103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03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Мировой судья, исследовав письменные материалы дела, установил, что вина </w:t>
      </w:r>
      <w:r w:rsidRPr="00310319" w:rsidR="000551B8">
        <w:rPr>
          <w:rFonts w:ascii="Times New Roman" w:hAnsi="Times New Roman" w:cs="Times New Roman"/>
          <w:sz w:val="28"/>
          <w:szCs w:val="28"/>
        </w:rPr>
        <w:t>Администрации Первомайского района Республики Крым</w:t>
      </w:r>
      <w:r w:rsidRPr="00310319" w:rsidR="009466B0">
        <w:rPr>
          <w:rFonts w:ascii="Times New Roman" w:hAnsi="Times New Roman" w:eastAsiaTheme="minorHAnsi" w:cs="Times New Roman"/>
          <w:sz w:val="28"/>
          <w:szCs w:val="28"/>
        </w:rPr>
        <w:t xml:space="preserve"> </w:t>
      </w:r>
      <w:r w:rsidRPr="003103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31031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совершении административного правонарушения, предусмотренного ст.19.</w:t>
      </w:r>
      <w:r w:rsidRPr="00310319" w:rsidR="000551B8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644A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КоАП РФ, </w:t>
      </w:r>
      <w:r w:rsidRPr="003103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подтверждается следующими письменными доказательствами, содержащимися в материалах дела: </w:t>
      </w:r>
      <w:r w:rsidRPr="0031031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10319" w:rsidR="009466B0">
        <w:rPr>
          <w:rFonts w:ascii="Times New Roman" w:hAnsi="Times New Roman" w:cs="Times New Roman"/>
          <w:sz w:val="28"/>
          <w:szCs w:val="28"/>
          <w:lang w:eastAsia="ru-RU"/>
        </w:rPr>
        <w:t>протоколом</w:t>
      </w:r>
      <w:r w:rsidRPr="00310319">
        <w:rPr>
          <w:rFonts w:ascii="Times New Roman" w:hAnsi="Times New Roman" w:cs="Times New Roman"/>
          <w:sz w:val="28"/>
          <w:szCs w:val="28"/>
          <w:lang w:eastAsia="ru-RU"/>
        </w:rPr>
        <w:t xml:space="preserve"> об админис</w:t>
      </w:r>
      <w:r w:rsidRPr="00310319" w:rsidR="009466B0">
        <w:rPr>
          <w:rFonts w:ascii="Times New Roman" w:hAnsi="Times New Roman" w:cs="Times New Roman"/>
          <w:sz w:val="28"/>
          <w:szCs w:val="28"/>
          <w:lang w:eastAsia="ru-RU"/>
        </w:rPr>
        <w:t xml:space="preserve">тративном правонарушении № </w:t>
      </w:r>
      <w:r w:rsidRPr="00310319" w:rsidR="000F06A6">
        <w:rPr>
          <w:rFonts w:ascii="Times New Roman" w:hAnsi="Times New Roman" w:cs="Times New Roman"/>
          <w:sz w:val="28"/>
          <w:szCs w:val="28"/>
          <w:lang w:eastAsia="ru-RU"/>
        </w:rPr>
        <w:t>4 от 25.03</w:t>
      </w:r>
      <w:r w:rsidRPr="00310319" w:rsidR="009303E8">
        <w:rPr>
          <w:rFonts w:ascii="Times New Roman" w:hAnsi="Times New Roman" w:cs="Times New Roman"/>
          <w:sz w:val="28"/>
          <w:szCs w:val="28"/>
          <w:lang w:eastAsia="ru-RU"/>
        </w:rPr>
        <w:t>.202</w:t>
      </w:r>
      <w:r w:rsidRPr="00310319" w:rsidR="000F06A6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Pr="00310319" w:rsidR="009303E8">
        <w:rPr>
          <w:rFonts w:ascii="Times New Roman" w:hAnsi="Times New Roman" w:cs="Times New Roman"/>
          <w:sz w:val="28"/>
          <w:szCs w:val="28"/>
          <w:lang w:eastAsia="ru-RU"/>
        </w:rPr>
        <w:t xml:space="preserve"> года</w:t>
      </w:r>
      <w:r w:rsidR="00644A4B">
        <w:rPr>
          <w:rFonts w:ascii="Times New Roman" w:hAnsi="Times New Roman" w:cs="Times New Roman"/>
          <w:sz w:val="28"/>
          <w:szCs w:val="28"/>
          <w:lang w:eastAsia="ru-RU"/>
        </w:rPr>
        <w:t>, копией уведомления о составлении протокола об административном правонарушении, полученного Администрацией 19.03.2025,</w:t>
      </w:r>
      <w:r w:rsidRPr="00310319" w:rsidR="000F06A6">
        <w:rPr>
          <w:rFonts w:ascii="Times New Roman" w:hAnsi="Times New Roman" w:cs="Times New Roman"/>
          <w:sz w:val="28"/>
          <w:szCs w:val="28"/>
          <w:lang w:eastAsia="ru-RU"/>
        </w:rPr>
        <w:t xml:space="preserve"> распоряжением № 1-р </w:t>
      </w:r>
      <w:r w:rsidRPr="00310319" w:rsidR="00644A4B">
        <w:rPr>
          <w:rFonts w:ascii="Times New Roman" w:hAnsi="Times New Roman" w:cs="Times New Roman"/>
          <w:sz w:val="28"/>
          <w:szCs w:val="28"/>
          <w:lang w:eastAsia="ru-RU"/>
        </w:rPr>
        <w:t>от 09.01.2025г.</w:t>
      </w:r>
      <w:r w:rsidR="00644A4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10319" w:rsidR="000F06A6">
        <w:rPr>
          <w:rFonts w:ascii="Times New Roman" w:hAnsi="Times New Roman" w:cs="Times New Roman"/>
          <w:sz w:val="28"/>
          <w:szCs w:val="28"/>
          <w:lang w:eastAsia="ru-RU"/>
        </w:rPr>
        <w:t xml:space="preserve">о проведении контрольного </w:t>
      </w:r>
      <w:r w:rsidRPr="00310319" w:rsidR="000F06A6">
        <w:rPr>
          <w:rFonts w:ascii="Times New Roman" w:hAnsi="Times New Roman" w:cs="Times New Roman"/>
          <w:sz w:val="28"/>
          <w:szCs w:val="28"/>
          <w:lang w:eastAsia="ru-RU"/>
        </w:rPr>
        <w:t xml:space="preserve">мероприятия, уведомлением о проведении контрольного мероприятия от 10.01.2025г., удостоверением на право проведения контрольного мероприятия, запросом </w:t>
      </w:r>
      <w:r w:rsidRPr="004C1D66" w:rsidR="00644A4B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№ 05-12/71</w:t>
      </w:r>
      <w:r w:rsidR="00644A4B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310319" w:rsidR="000F06A6">
        <w:rPr>
          <w:rFonts w:ascii="Times New Roman" w:hAnsi="Times New Roman" w:cs="Times New Roman"/>
          <w:sz w:val="28"/>
          <w:szCs w:val="28"/>
          <w:lang w:eastAsia="ru-RU"/>
        </w:rPr>
        <w:t>от 17.01.2025г.</w:t>
      </w:r>
      <w:r w:rsidR="00644A4B">
        <w:rPr>
          <w:rFonts w:ascii="Times New Roman" w:hAnsi="Times New Roman" w:cs="Times New Roman"/>
          <w:sz w:val="28"/>
          <w:szCs w:val="28"/>
          <w:lang w:eastAsia="ru-RU"/>
        </w:rPr>
        <w:t>, полученным Администрацией 17.03.2025</w:t>
      </w:r>
      <w:r w:rsidRPr="00310319" w:rsidR="000F06A6">
        <w:rPr>
          <w:rFonts w:ascii="Times New Roman" w:hAnsi="Times New Roman" w:cs="Times New Roman"/>
          <w:sz w:val="28"/>
          <w:szCs w:val="28"/>
          <w:lang w:eastAsia="ru-RU"/>
        </w:rPr>
        <w:t>, копией ответа</w:t>
      </w:r>
      <w:r w:rsidR="00644A4B">
        <w:rPr>
          <w:rFonts w:ascii="Times New Roman" w:hAnsi="Times New Roman" w:cs="Times New Roman"/>
          <w:sz w:val="28"/>
          <w:szCs w:val="28"/>
          <w:lang w:eastAsia="ru-RU"/>
        </w:rPr>
        <w:t xml:space="preserve"> Администрации</w:t>
      </w:r>
      <w:r w:rsidRPr="00310319" w:rsidR="000F06A6">
        <w:rPr>
          <w:rFonts w:ascii="Times New Roman" w:hAnsi="Times New Roman" w:cs="Times New Roman"/>
          <w:sz w:val="28"/>
          <w:szCs w:val="28"/>
          <w:lang w:eastAsia="ru-RU"/>
        </w:rPr>
        <w:t xml:space="preserve"> от 31.01.2025г., копией запроса</w:t>
      </w:r>
      <w:r w:rsidR="00644A4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C1D66" w:rsidR="00644A4B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№ 05-12/222 </w:t>
      </w:r>
      <w:r w:rsidRPr="00310319" w:rsidR="000F06A6">
        <w:rPr>
          <w:rFonts w:ascii="Times New Roman" w:hAnsi="Times New Roman" w:cs="Times New Roman"/>
          <w:sz w:val="28"/>
          <w:szCs w:val="28"/>
          <w:lang w:eastAsia="ru-RU"/>
        </w:rPr>
        <w:t xml:space="preserve"> от 21.02.2025г.</w:t>
      </w:r>
      <w:r w:rsidR="00644A4B">
        <w:rPr>
          <w:rFonts w:ascii="Times New Roman" w:hAnsi="Times New Roman" w:cs="Times New Roman"/>
          <w:sz w:val="28"/>
          <w:szCs w:val="28"/>
          <w:lang w:eastAsia="ru-RU"/>
        </w:rPr>
        <w:t>, полученного Администрацией 21.02.2025</w:t>
      </w:r>
      <w:r w:rsidRPr="00310319" w:rsidR="000F06A6">
        <w:rPr>
          <w:rFonts w:ascii="Times New Roman" w:hAnsi="Times New Roman" w:cs="Times New Roman"/>
          <w:sz w:val="28"/>
          <w:szCs w:val="28"/>
          <w:lang w:eastAsia="ru-RU"/>
        </w:rPr>
        <w:t xml:space="preserve">, копией ответа </w:t>
      </w:r>
      <w:r w:rsidR="00644A4B">
        <w:rPr>
          <w:rFonts w:ascii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Pr="00310319" w:rsidR="000F06A6">
        <w:rPr>
          <w:rFonts w:ascii="Times New Roman" w:hAnsi="Times New Roman" w:cs="Times New Roman"/>
          <w:sz w:val="28"/>
          <w:szCs w:val="28"/>
          <w:lang w:eastAsia="ru-RU"/>
        </w:rPr>
        <w:t xml:space="preserve">на запрос от 28.02.2025г., </w:t>
      </w:r>
      <w:r w:rsidRPr="00310319" w:rsidR="00DA2B7D">
        <w:rPr>
          <w:rFonts w:ascii="Times New Roman" w:hAnsi="Times New Roman" w:cs="Times New Roman"/>
          <w:sz w:val="28"/>
          <w:szCs w:val="28"/>
          <w:lang w:eastAsia="ru-RU"/>
        </w:rPr>
        <w:t xml:space="preserve">копией запроса </w:t>
      </w:r>
      <w:r w:rsidRPr="00310319" w:rsidR="00644A4B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№ 05-12/307</w:t>
      </w:r>
      <w:r w:rsidR="00644A4B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310319" w:rsidR="00DA2B7D">
        <w:rPr>
          <w:rFonts w:ascii="Times New Roman" w:hAnsi="Times New Roman" w:cs="Times New Roman"/>
          <w:sz w:val="28"/>
          <w:szCs w:val="28"/>
          <w:lang w:eastAsia="ru-RU"/>
        </w:rPr>
        <w:t>от 13.03.2025г.</w:t>
      </w:r>
      <w:r w:rsidR="00644A4B">
        <w:rPr>
          <w:rFonts w:ascii="Times New Roman" w:hAnsi="Times New Roman" w:cs="Times New Roman"/>
          <w:sz w:val="28"/>
          <w:szCs w:val="28"/>
          <w:lang w:eastAsia="ru-RU"/>
        </w:rPr>
        <w:t>, полученного Администрацией 14.03.2025</w:t>
      </w:r>
      <w:r w:rsidRPr="00310319" w:rsidR="00DA2B7D">
        <w:rPr>
          <w:rFonts w:ascii="Times New Roman" w:hAnsi="Times New Roman" w:cs="Times New Roman"/>
          <w:sz w:val="28"/>
          <w:szCs w:val="28"/>
          <w:lang w:eastAsia="ru-RU"/>
        </w:rPr>
        <w:t xml:space="preserve">, копией ответа </w:t>
      </w:r>
      <w:r w:rsidR="00644A4B">
        <w:rPr>
          <w:rFonts w:ascii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Pr="00310319" w:rsidR="00DA2B7D">
        <w:rPr>
          <w:rFonts w:ascii="Times New Roman" w:hAnsi="Times New Roman" w:cs="Times New Roman"/>
          <w:sz w:val="28"/>
          <w:szCs w:val="28"/>
          <w:lang w:eastAsia="ru-RU"/>
        </w:rPr>
        <w:t>от 21.03.2025г.,</w:t>
      </w:r>
      <w:r w:rsidRPr="00310319" w:rsidR="009303E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10319" w:rsidR="00DA2B7D">
        <w:rPr>
          <w:rFonts w:ascii="Times New Roman" w:hAnsi="Times New Roman" w:cs="Times New Roman"/>
          <w:sz w:val="28"/>
          <w:szCs w:val="28"/>
          <w:lang w:eastAsia="ru-RU"/>
        </w:rPr>
        <w:t>копией устава Администрации Первомайского района Республики Крым</w:t>
      </w:r>
      <w:r w:rsidRPr="00310319" w:rsidR="00E706F5">
        <w:rPr>
          <w:rFonts w:ascii="Times New Roman" w:hAnsi="Times New Roman" w:cs="Times New Roman"/>
          <w:sz w:val="28"/>
          <w:szCs w:val="28"/>
        </w:rPr>
        <w:t>,</w:t>
      </w:r>
      <w:r w:rsidRPr="00310319" w:rsidR="00DA2B7D">
        <w:rPr>
          <w:rFonts w:ascii="Times New Roman" w:hAnsi="Times New Roman" w:cs="Times New Roman"/>
          <w:sz w:val="28"/>
          <w:szCs w:val="28"/>
        </w:rPr>
        <w:t xml:space="preserve"> выпиской из ЕГРЮЛ</w:t>
      </w:r>
      <w:r w:rsidR="00644A4B">
        <w:rPr>
          <w:rFonts w:ascii="Times New Roman" w:hAnsi="Times New Roman" w:cs="Times New Roman"/>
          <w:sz w:val="28"/>
          <w:szCs w:val="28"/>
        </w:rPr>
        <w:t>,</w:t>
      </w:r>
      <w:r w:rsidRPr="00310319" w:rsidR="00E706F5">
        <w:rPr>
          <w:rFonts w:ascii="Times New Roman" w:hAnsi="Times New Roman" w:cs="Times New Roman"/>
          <w:sz w:val="28"/>
          <w:szCs w:val="28"/>
        </w:rPr>
        <w:t xml:space="preserve"> </w:t>
      </w:r>
      <w:r w:rsidRPr="00310319" w:rsidR="009303E8">
        <w:rPr>
          <w:rFonts w:ascii="Times New Roman" w:hAnsi="Times New Roman" w:cs="Times New Roman"/>
          <w:sz w:val="28"/>
          <w:szCs w:val="28"/>
        </w:rPr>
        <w:t xml:space="preserve"> а также иными материалами дела. </w:t>
      </w:r>
    </w:p>
    <w:p w:rsidR="00327110" w:rsidRPr="00310319" w:rsidP="003103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03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Перечисленные доказательства мировой судья находит допустимыми и достоверными. Их совокупность достаточна для вынесения постановления по делу об административном правонарушении.</w:t>
      </w:r>
    </w:p>
    <w:p w:rsidR="00362A84" w:rsidRPr="00310319" w:rsidP="00310319">
      <w:pPr>
        <w:pStyle w:val="NormalWeb"/>
        <w:spacing w:before="0" w:beforeAutospacing="0" w:after="0" w:afterAutospacing="0"/>
        <w:ind w:right="-2"/>
        <w:jc w:val="both"/>
        <w:rPr>
          <w:sz w:val="28"/>
          <w:szCs w:val="28"/>
        </w:rPr>
      </w:pPr>
      <w:r w:rsidRPr="00310319">
        <w:rPr>
          <w:sz w:val="28"/>
          <w:szCs w:val="28"/>
        </w:rPr>
        <w:t xml:space="preserve">           Порядок проведения проверки и составления протокола об административном правонарушении не нарушен. Срок привлечения к административной ответственности на дату рассмотрения дела не истек. Оснований для прекращения производства по делу не имеется.</w:t>
      </w:r>
      <w:r w:rsidRPr="00310319">
        <w:rPr>
          <w:sz w:val="28"/>
          <w:szCs w:val="28"/>
        </w:rPr>
        <w:t xml:space="preserve"> </w:t>
      </w:r>
    </w:p>
    <w:p w:rsidR="00362A84" w:rsidRPr="00310319" w:rsidP="00310319">
      <w:pPr>
        <w:spacing w:after="0" w:line="240" w:lineRule="auto"/>
        <w:ind w:right="-2" w:firstLine="851"/>
        <w:jc w:val="both"/>
        <w:rPr>
          <w:rFonts w:ascii="Times New Roman" w:hAnsi="Times New Roman" w:eastAsiaTheme="minorEastAsia" w:cs="Times New Roman"/>
          <w:sz w:val="28"/>
          <w:szCs w:val="28"/>
          <w:lang w:eastAsia="ru-RU"/>
        </w:rPr>
      </w:pPr>
      <w:r w:rsidRPr="00310319">
        <w:rPr>
          <w:rFonts w:ascii="Times New Roman" w:hAnsi="Times New Roman" w:eastAsiaTheme="minorEastAsia" w:cs="Times New Roman"/>
          <w:color w:val="000000"/>
          <w:sz w:val="28"/>
          <w:szCs w:val="28"/>
          <w:shd w:val="clear" w:color="auto" w:fill="FFFFFF"/>
          <w:lang w:eastAsia="ru-RU"/>
        </w:rPr>
        <w:t>Исследовав материалы дела, оценив в совокупности все имеющиеся в деле письменные доказательст</w:t>
      </w:r>
      <w:r w:rsidR="00644A4B">
        <w:rPr>
          <w:rFonts w:ascii="Times New Roman" w:hAnsi="Times New Roman" w:eastAsiaTheme="minorEastAsia" w:cs="Times New Roman"/>
          <w:color w:val="000000"/>
          <w:sz w:val="28"/>
          <w:szCs w:val="28"/>
          <w:shd w:val="clear" w:color="auto" w:fill="FFFFFF"/>
          <w:lang w:eastAsia="ru-RU"/>
        </w:rPr>
        <w:t xml:space="preserve">ва, а также учитывая пояснения </w:t>
      </w:r>
      <w:r w:rsidRPr="00310319">
        <w:rPr>
          <w:rFonts w:ascii="Times New Roman" w:hAnsi="Times New Roman" w:eastAsiaTheme="minorEastAsia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представителя </w:t>
      </w:r>
      <w:r w:rsidRPr="00310319" w:rsidR="00DA2B7D">
        <w:rPr>
          <w:rFonts w:ascii="Times New Roman" w:hAnsi="Times New Roman" w:eastAsiaTheme="minorEastAsia" w:cs="Times New Roman"/>
          <w:color w:val="000000"/>
          <w:sz w:val="28"/>
          <w:szCs w:val="28"/>
          <w:shd w:val="clear" w:color="auto" w:fill="FFFFFF"/>
          <w:lang w:eastAsia="ru-RU"/>
        </w:rPr>
        <w:t>Администрации Первомайского района Республики Крым,</w:t>
      </w:r>
      <w:r w:rsidRPr="00310319">
        <w:rPr>
          <w:rFonts w:ascii="Times New Roman" w:hAnsi="Times New Roman" w:eastAsiaTheme="minorEastAsia" w:cs="Times New Roman"/>
          <w:color w:val="000000"/>
          <w:sz w:val="28"/>
          <w:szCs w:val="28"/>
          <w:lang w:eastAsia="ru-RU"/>
        </w:rPr>
        <w:t xml:space="preserve"> </w:t>
      </w:r>
      <w:r w:rsidRPr="00310319">
        <w:rPr>
          <w:rFonts w:ascii="Times New Roman" w:hAnsi="Times New Roman" w:eastAsiaTheme="minorEastAsia" w:cs="Times New Roman"/>
          <w:color w:val="000000"/>
          <w:sz w:val="28"/>
          <w:szCs w:val="28"/>
          <w:shd w:val="clear" w:color="auto" w:fill="FFFFFF"/>
          <w:lang w:eastAsia="ru-RU"/>
        </w:rPr>
        <w:t xml:space="preserve">мировой судья приходит к выводу о том, что в действиях юридического лица </w:t>
      </w:r>
      <w:r w:rsidRPr="00310319" w:rsidR="00DA2B7D">
        <w:rPr>
          <w:rFonts w:ascii="Times New Roman" w:hAnsi="Times New Roman" w:eastAsiaTheme="minorEastAsia" w:cs="Times New Roman"/>
          <w:color w:val="000000"/>
          <w:sz w:val="28"/>
          <w:szCs w:val="28"/>
          <w:shd w:val="clear" w:color="auto" w:fill="FFFFFF"/>
          <w:lang w:eastAsia="ru-RU"/>
        </w:rPr>
        <w:t xml:space="preserve">Администрации Первомайского района Республики Крым </w:t>
      </w:r>
      <w:r w:rsidRPr="00310319">
        <w:rPr>
          <w:rFonts w:ascii="Times New Roman" w:hAnsi="Times New Roman" w:eastAsiaTheme="minorEastAsia" w:cs="Times New Roman"/>
          <w:color w:val="000000"/>
          <w:sz w:val="28"/>
          <w:szCs w:val="28"/>
          <w:shd w:val="clear" w:color="auto" w:fill="FFFFFF"/>
          <w:lang w:eastAsia="ru-RU"/>
        </w:rPr>
        <w:t>содержится состав административного прав</w:t>
      </w:r>
      <w:r w:rsidRPr="00310319" w:rsidR="00DA2B7D">
        <w:rPr>
          <w:rFonts w:ascii="Times New Roman" w:hAnsi="Times New Roman" w:eastAsiaTheme="minorEastAsia" w:cs="Times New Roman"/>
          <w:color w:val="000000"/>
          <w:sz w:val="28"/>
          <w:szCs w:val="28"/>
          <w:shd w:val="clear" w:color="auto" w:fill="FFFFFF"/>
          <w:lang w:eastAsia="ru-RU"/>
        </w:rPr>
        <w:t xml:space="preserve">онарушения, предусмотренного </w:t>
      </w:r>
      <w:r w:rsidRPr="00310319">
        <w:rPr>
          <w:rFonts w:ascii="Times New Roman" w:hAnsi="Times New Roman" w:eastAsiaTheme="minorEastAsia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310319" w:rsidR="00E706F5">
        <w:rPr>
          <w:rFonts w:ascii="Times New Roman" w:hAnsi="Times New Roman" w:eastAsiaTheme="minorEastAsia" w:cs="Times New Roman"/>
          <w:sz w:val="28"/>
          <w:szCs w:val="28"/>
          <w:lang w:eastAsia="ru-RU"/>
        </w:rPr>
        <w:t>ст.19.</w:t>
      </w:r>
      <w:r w:rsidRPr="00310319" w:rsidR="00DA2B7D">
        <w:rPr>
          <w:rFonts w:ascii="Times New Roman" w:hAnsi="Times New Roman" w:eastAsiaTheme="minorEastAsia" w:cs="Times New Roman"/>
          <w:sz w:val="28"/>
          <w:szCs w:val="28"/>
          <w:lang w:eastAsia="ru-RU"/>
        </w:rPr>
        <w:t>7</w:t>
      </w:r>
      <w:r w:rsidRPr="00310319" w:rsidR="00E706F5">
        <w:rPr>
          <w:rFonts w:ascii="Times New Roman" w:hAnsi="Times New Roman" w:eastAsiaTheme="minorEastAsia" w:cs="Times New Roman"/>
          <w:sz w:val="28"/>
          <w:szCs w:val="28"/>
          <w:lang w:eastAsia="ru-RU"/>
        </w:rPr>
        <w:t xml:space="preserve"> КоАП РФ,</w:t>
      </w:r>
      <w:r w:rsidRPr="00310319">
        <w:rPr>
          <w:rFonts w:ascii="Times New Roman" w:hAnsi="Times New Roman" w:eastAsiaTheme="minorEastAsia" w:cs="Times New Roman"/>
          <w:sz w:val="28"/>
          <w:szCs w:val="28"/>
          <w:lang w:eastAsia="ru-RU"/>
        </w:rPr>
        <w:t xml:space="preserve"> </w:t>
      </w:r>
      <w:r w:rsidRPr="003103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</w:t>
      </w:r>
      <w:r w:rsidRPr="00310319" w:rsidR="00DA2B7D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несвоевременное представление, представление в неполном объеме в орган осуществляющий государственный финансовый контроль, сведений (информации) представление которых предусмотрено законом и необходимых для осуществления этим органом его законной деятельности</w:t>
      </w:r>
      <w:r w:rsidRPr="0031031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62A84" w:rsidRPr="00310319" w:rsidP="00310319">
      <w:pPr>
        <w:spacing w:after="0" w:line="240" w:lineRule="auto"/>
        <w:ind w:firstLine="851"/>
        <w:jc w:val="both"/>
        <w:rPr>
          <w:rFonts w:ascii="Times New Roman" w:hAnsi="Times New Roman" w:eastAsiaTheme="minorEastAsia" w:cs="Times New Roman"/>
          <w:sz w:val="28"/>
          <w:szCs w:val="28"/>
          <w:lang w:eastAsia="ru-RU"/>
        </w:rPr>
      </w:pPr>
      <w:r w:rsidRPr="00310319">
        <w:rPr>
          <w:rFonts w:ascii="Times New Roman" w:hAnsi="Times New Roman" w:eastAsiaTheme="minorEastAsia" w:cs="Times New Roman"/>
          <w:sz w:val="28"/>
          <w:szCs w:val="28"/>
          <w:lang w:eastAsia="ru-RU"/>
        </w:rPr>
        <w:t>Устранение юридическим лицом нарушен</w:t>
      </w:r>
      <w:r w:rsidRPr="00310319">
        <w:rPr>
          <w:rFonts w:ascii="Times New Roman" w:hAnsi="Times New Roman" w:eastAsiaTheme="minorEastAsia" w:cs="Times New Roman"/>
          <w:sz w:val="28"/>
          <w:szCs w:val="28"/>
          <w:lang w:eastAsia="ru-RU"/>
        </w:rPr>
        <w:t>ий на дату рассмотрения дела мировым судьей, не св</w:t>
      </w:r>
      <w:r w:rsidR="00544C90">
        <w:rPr>
          <w:rFonts w:ascii="Times New Roman" w:hAnsi="Times New Roman" w:eastAsiaTheme="minorEastAsia" w:cs="Times New Roman"/>
          <w:sz w:val="28"/>
          <w:szCs w:val="28"/>
          <w:lang w:eastAsia="ru-RU"/>
        </w:rPr>
        <w:t>идетельствует об отсутствии в его</w:t>
      </w:r>
      <w:r w:rsidRPr="00310319">
        <w:rPr>
          <w:rFonts w:ascii="Times New Roman" w:hAnsi="Times New Roman" w:eastAsiaTheme="minorEastAsia" w:cs="Times New Roman"/>
          <w:sz w:val="28"/>
          <w:szCs w:val="28"/>
          <w:lang w:eastAsia="ru-RU"/>
        </w:rPr>
        <w:t xml:space="preserve"> действиях состава вменяемого административного правонарушения, и учитывается мировым судьей при назначении наказания. </w:t>
      </w:r>
    </w:p>
    <w:p w:rsidR="00362A84" w:rsidRPr="00310319" w:rsidP="00310319">
      <w:pPr>
        <w:spacing w:after="0" w:line="240" w:lineRule="auto"/>
        <w:ind w:firstLine="851"/>
        <w:jc w:val="both"/>
        <w:rPr>
          <w:rFonts w:ascii="Times New Roman" w:hAnsi="Times New Roman" w:eastAsiaTheme="minorEastAsia" w:cs="Times New Roman"/>
          <w:sz w:val="28"/>
          <w:szCs w:val="28"/>
          <w:lang w:eastAsia="ru-RU"/>
        </w:rPr>
      </w:pPr>
      <w:r w:rsidRPr="00310319">
        <w:rPr>
          <w:rFonts w:ascii="Times New Roman" w:hAnsi="Times New Roman" w:eastAsiaTheme="minorEastAsia" w:cs="Times New Roman"/>
          <w:sz w:val="28"/>
          <w:szCs w:val="28"/>
          <w:lang w:eastAsia="ru-RU"/>
        </w:rPr>
        <w:t xml:space="preserve">Обстоятельствами, смягчающими административную </w:t>
      </w:r>
      <w:r w:rsidRPr="00310319">
        <w:rPr>
          <w:rFonts w:ascii="Times New Roman" w:hAnsi="Times New Roman" w:eastAsiaTheme="minorEastAsia" w:cs="Times New Roman"/>
          <w:sz w:val="28"/>
          <w:szCs w:val="28"/>
          <w:lang w:eastAsia="ru-RU"/>
        </w:rPr>
        <w:t>ответственность</w:t>
      </w:r>
      <w:r w:rsidRPr="00310319">
        <w:rPr>
          <w:rFonts w:ascii="Times New Roman" w:hAnsi="Times New Roman" w:cs="Times New Roman"/>
          <w:sz w:val="28"/>
          <w:szCs w:val="28"/>
        </w:rPr>
        <w:t xml:space="preserve"> </w:t>
      </w:r>
      <w:r w:rsidRPr="00310319" w:rsidR="00DA2B7D">
        <w:rPr>
          <w:rFonts w:ascii="Times New Roman" w:hAnsi="Times New Roman" w:cs="Times New Roman"/>
          <w:sz w:val="28"/>
          <w:szCs w:val="28"/>
        </w:rPr>
        <w:t>Администрации Первомайского района Республики Крым</w:t>
      </w:r>
      <w:r w:rsidRPr="00310319">
        <w:rPr>
          <w:rFonts w:ascii="Times New Roman" w:hAnsi="Times New Roman" w:eastAsiaTheme="minorEastAsia" w:cs="Times New Roman"/>
          <w:sz w:val="28"/>
          <w:szCs w:val="28"/>
          <w:lang w:eastAsia="ru-RU"/>
        </w:rPr>
        <w:t xml:space="preserve">, мировой судья признает признание вины, совершение правонарушения впервые. </w:t>
      </w:r>
    </w:p>
    <w:p w:rsidR="00685C20" w:rsidRPr="00310319" w:rsidP="00310319">
      <w:pPr>
        <w:spacing w:after="0" w:line="240" w:lineRule="auto"/>
        <w:ind w:firstLine="851"/>
        <w:jc w:val="both"/>
        <w:rPr>
          <w:rFonts w:ascii="Times New Roman" w:hAnsi="Times New Roman" w:eastAsiaTheme="minorEastAsia" w:cs="Times New Roman"/>
          <w:sz w:val="28"/>
          <w:szCs w:val="28"/>
          <w:lang w:eastAsia="ru-RU"/>
        </w:rPr>
      </w:pPr>
      <w:r w:rsidRPr="00310319">
        <w:rPr>
          <w:rFonts w:ascii="Times New Roman" w:hAnsi="Times New Roman" w:eastAsiaTheme="minorEastAsia" w:cs="Times New Roman"/>
          <w:sz w:val="28"/>
          <w:szCs w:val="28"/>
          <w:lang w:eastAsia="ru-RU"/>
        </w:rPr>
        <w:t>Обстоятельств, отягчающих административную ответственность, мировым судьей не установлено.</w:t>
      </w:r>
    </w:p>
    <w:p w:rsidR="00362A84" w:rsidRPr="00310319" w:rsidP="0031031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eastAsiaTheme="minorEastAsia" w:cs="Times New Roman"/>
          <w:color w:val="000000"/>
          <w:sz w:val="28"/>
          <w:szCs w:val="28"/>
          <w:lang w:eastAsia="ru-RU"/>
        </w:rPr>
      </w:pPr>
      <w:r w:rsidRPr="00310319">
        <w:rPr>
          <w:rFonts w:ascii="Times New Roman" w:hAnsi="Times New Roman" w:eastAsiaTheme="minorEastAsia" w:cs="Times New Roman"/>
          <w:color w:val="000000"/>
          <w:sz w:val="28"/>
          <w:szCs w:val="28"/>
          <w:lang w:eastAsia="ru-RU"/>
        </w:rPr>
        <w:t>Суд считает, что назна</w:t>
      </w:r>
      <w:r w:rsidRPr="00310319">
        <w:rPr>
          <w:rFonts w:ascii="Times New Roman" w:hAnsi="Times New Roman" w:eastAsiaTheme="minorEastAsia" w:cs="Times New Roman"/>
          <w:color w:val="000000"/>
          <w:sz w:val="28"/>
          <w:szCs w:val="28"/>
          <w:lang w:eastAsia="ru-RU"/>
        </w:rPr>
        <w:t>чение наказания в виде</w:t>
      </w:r>
      <w:r w:rsidRPr="00310319" w:rsidR="00685C20">
        <w:rPr>
          <w:rFonts w:ascii="Times New Roman" w:hAnsi="Times New Roman" w:eastAsiaTheme="minorEastAsia" w:cs="Times New Roman"/>
          <w:color w:val="000000"/>
          <w:sz w:val="28"/>
          <w:szCs w:val="28"/>
          <w:lang w:eastAsia="ru-RU"/>
        </w:rPr>
        <w:t xml:space="preserve"> предупреждения, предусмотренного</w:t>
      </w:r>
      <w:r w:rsidRPr="00310319" w:rsidR="00DA2B7D">
        <w:rPr>
          <w:rFonts w:ascii="Times New Roman" w:hAnsi="Times New Roman" w:eastAsiaTheme="minorEastAsia" w:cs="Times New Roman"/>
          <w:color w:val="000000"/>
          <w:sz w:val="28"/>
          <w:szCs w:val="28"/>
          <w:lang w:eastAsia="ru-RU"/>
        </w:rPr>
        <w:t xml:space="preserve"> санкцией </w:t>
      </w:r>
      <w:r w:rsidRPr="00310319">
        <w:rPr>
          <w:rFonts w:ascii="Times New Roman" w:hAnsi="Times New Roman" w:eastAsiaTheme="minorEastAsia" w:cs="Times New Roman"/>
          <w:color w:val="000000"/>
          <w:sz w:val="28"/>
          <w:szCs w:val="28"/>
          <w:lang w:eastAsia="ru-RU"/>
        </w:rPr>
        <w:t>ст.19.</w:t>
      </w:r>
      <w:r w:rsidRPr="00310319" w:rsidR="00DA2B7D">
        <w:rPr>
          <w:rFonts w:ascii="Times New Roman" w:hAnsi="Times New Roman" w:eastAsiaTheme="minorEastAsia" w:cs="Times New Roman"/>
          <w:color w:val="000000"/>
          <w:sz w:val="28"/>
          <w:szCs w:val="28"/>
          <w:lang w:eastAsia="ru-RU"/>
        </w:rPr>
        <w:t>7</w:t>
      </w:r>
      <w:r w:rsidRPr="00310319">
        <w:rPr>
          <w:rFonts w:ascii="Times New Roman" w:hAnsi="Times New Roman" w:eastAsiaTheme="minorEastAsia" w:cs="Times New Roman"/>
          <w:color w:val="000000"/>
          <w:sz w:val="28"/>
          <w:szCs w:val="28"/>
          <w:lang w:eastAsia="ru-RU"/>
        </w:rPr>
        <w:t xml:space="preserve"> КоАП РФ, будет являться достаточным для достижения целей, предусмотренных ст.1.2 КоАП РФ и предупреждения совершения аналогичных правонарушений в будущем.  </w:t>
      </w:r>
    </w:p>
    <w:p w:rsidR="00362A84" w:rsidRPr="00310319" w:rsidP="00310319">
      <w:pPr>
        <w:spacing w:after="0" w:line="240" w:lineRule="auto"/>
        <w:ind w:left="-120" w:right="-107" w:firstLine="97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031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</w:t>
      </w:r>
      <w:r w:rsidRPr="00310319" w:rsidR="00685C20">
        <w:rPr>
          <w:rFonts w:ascii="Times New Roman" w:eastAsia="Times New Roman" w:hAnsi="Times New Roman" w:cs="Times New Roman"/>
          <w:sz w:val="28"/>
          <w:szCs w:val="28"/>
          <w:lang w:eastAsia="ru-RU"/>
        </w:rPr>
        <w:t>нии изложенного, руководствуясь</w:t>
      </w:r>
      <w:r w:rsidRPr="003103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ч.2 ст.19.20, ст.ст.29.7-29.11 КоАП РФ, мировой судья  </w:t>
      </w:r>
    </w:p>
    <w:p w:rsidR="00362A84" w:rsidRPr="00310319" w:rsidP="00310319">
      <w:pPr>
        <w:spacing w:after="0" w:line="240" w:lineRule="auto"/>
        <w:jc w:val="center"/>
        <w:rPr>
          <w:rFonts w:ascii="Times New Roman" w:hAnsi="Times New Roman" w:eastAsiaTheme="minorEastAsia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362A84" w:rsidRPr="00310319" w:rsidP="00310319">
      <w:pPr>
        <w:spacing w:after="0" w:line="240" w:lineRule="auto"/>
        <w:jc w:val="center"/>
        <w:rPr>
          <w:rFonts w:ascii="Times New Roman" w:hAnsi="Times New Roman" w:eastAsiaTheme="minorEastAsia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310319">
        <w:rPr>
          <w:rFonts w:ascii="Times New Roman" w:hAnsi="Times New Roman" w:eastAsiaTheme="minorEastAsia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ПОСТАНОВИЛ:</w:t>
      </w:r>
    </w:p>
    <w:p w:rsidR="00362A84" w:rsidRPr="00310319" w:rsidP="00310319">
      <w:pPr>
        <w:spacing w:after="0" w:line="240" w:lineRule="auto"/>
        <w:ind w:right="-143" w:firstLine="567"/>
        <w:jc w:val="both"/>
        <w:rPr>
          <w:rFonts w:ascii="Times New Roman" w:hAnsi="Times New Roman" w:eastAsiaTheme="minorEastAsia" w:cs="Times New Roman"/>
          <w:sz w:val="28"/>
          <w:szCs w:val="28"/>
          <w:lang w:eastAsia="ru-RU"/>
        </w:rPr>
      </w:pPr>
    </w:p>
    <w:p w:rsidR="00362A84" w:rsidRPr="00310319" w:rsidP="003103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03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Признать </w:t>
      </w:r>
      <w:r w:rsidRPr="00310319">
        <w:rPr>
          <w:rFonts w:ascii="Times New Roman" w:hAnsi="Times New Roman" w:cs="Times New Roman"/>
          <w:b/>
          <w:sz w:val="28"/>
          <w:szCs w:val="28"/>
        </w:rPr>
        <w:t xml:space="preserve">юридическое лицо </w:t>
      </w:r>
      <w:r w:rsidRPr="00310319" w:rsidR="00DA2B7D">
        <w:rPr>
          <w:rFonts w:ascii="Times New Roman" w:hAnsi="Times New Roman" w:cs="Times New Roman"/>
          <w:b/>
          <w:sz w:val="28"/>
          <w:szCs w:val="28"/>
        </w:rPr>
        <w:t>–</w:t>
      </w:r>
      <w:r w:rsidRPr="0031031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10319" w:rsidR="00DA2B7D">
        <w:rPr>
          <w:rFonts w:ascii="Times New Roman" w:hAnsi="Times New Roman" w:cs="Times New Roman"/>
          <w:b/>
          <w:sz w:val="28"/>
          <w:szCs w:val="28"/>
        </w:rPr>
        <w:t>Администрацию Перво</w:t>
      </w:r>
      <w:r w:rsidR="00544C90">
        <w:rPr>
          <w:rFonts w:ascii="Times New Roman" w:hAnsi="Times New Roman" w:cs="Times New Roman"/>
          <w:b/>
          <w:sz w:val="28"/>
          <w:szCs w:val="28"/>
        </w:rPr>
        <w:t>майского района Республики Крым</w:t>
      </w:r>
      <w:r w:rsidRPr="003103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виновным </w:t>
      </w:r>
      <w:r w:rsidRPr="0031031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совершении административного пр</w:t>
      </w:r>
      <w:r w:rsidR="00544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авонарушения, предусмотренного </w:t>
      </w:r>
      <w:r w:rsidRPr="00310319">
        <w:rPr>
          <w:rFonts w:ascii="Times New Roman" w:eastAsia="Times New Roman" w:hAnsi="Times New Roman" w:cs="Times New Roman"/>
          <w:sz w:val="28"/>
          <w:szCs w:val="28"/>
          <w:lang w:eastAsia="ru-RU"/>
        </w:rPr>
        <w:t>ст.19.</w:t>
      </w:r>
      <w:r w:rsidRPr="00310319" w:rsidR="00813433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3103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Кодекса Российской Федерации об административных правонарушениях, и назначить ему административное наказание в виде предупреждения. </w:t>
      </w:r>
    </w:p>
    <w:p w:rsidR="00AB1185" w:rsidP="003103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0319">
        <w:rPr>
          <w:rFonts w:ascii="Times New Roman" w:hAnsi="Times New Roman" w:eastAsiaTheme="minorEastAsia" w:cs="Times New Roman"/>
          <w:sz w:val="28"/>
          <w:szCs w:val="28"/>
          <w:lang w:eastAsia="ru-RU"/>
        </w:rPr>
        <w:t xml:space="preserve"> </w:t>
      </w:r>
      <w:r w:rsidRPr="00310319">
        <w:rPr>
          <w:rFonts w:ascii="Times New Roman" w:hAnsi="Times New Roman" w:cs="Times New Roman"/>
          <w:sz w:val="28"/>
          <w:szCs w:val="28"/>
        </w:rPr>
        <w:t>Постановление может быть обжаловано в Первомайский районный суд Республики Крым в течение 10 дней со дня его вручения или получения копии постановления через мирового судью судебного участка № 67 Первомайского судебного района (Первомайский муниципальный р</w:t>
      </w:r>
      <w:r w:rsidRPr="00310319">
        <w:rPr>
          <w:rFonts w:ascii="Times New Roman" w:hAnsi="Times New Roman" w:cs="Times New Roman"/>
          <w:sz w:val="28"/>
          <w:szCs w:val="28"/>
        </w:rPr>
        <w:t>айон) Республики Крым, либо непосредственно в Первомайский районный суд Республики Крым.</w:t>
      </w:r>
    </w:p>
    <w:p w:rsidR="00362A84" w:rsidRPr="00310319" w:rsidP="003103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031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1185" w:rsidRPr="00310319" w:rsidP="00AB1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0319">
        <w:rPr>
          <w:rFonts w:ascii="Times New Roman" w:hAnsi="Times New Roman" w:cs="Times New Roman"/>
          <w:sz w:val="28"/>
          <w:szCs w:val="28"/>
        </w:rPr>
        <w:t xml:space="preserve">Мировой судья: </w:t>
      </w:r>
    </w:p>
    <w:p w:rsidR="00362A84" w:rsidRPr="00310319" w:rsidP="00AB11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Sect="00813433">
      <w:headerReference w:type="default" r:id="rId5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37D0">
    <w:pPr>
      <w:pStyle w:val="Header"/>
      <w:jc w:val="center"/>
    </w:pPr>
  </w:p>
  <w:p w:rsidR="00F937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A91641F"/>
    <w:multiLevelType w:val="hybridMultilevel"/>
    <w:tmpl w:val="424CF35A"/>
    <w:lvl w:ilvl="0">
      <w:start w:val="2"/>
      <w:numFmt w:val="decimal"/>
      <w:lvlText w:val="%1"/>
      <w:lvlJc w:val="left"/>
      <w:pPr>
        <w:ind w:left="540" w:hanging="360"/>
      </w:pPr>
      <w:rPr>
        <w:rFonts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260" w:hanging="360"/>
      </w:pPr>
    </w:lvl>
    <w:lvl w:ilvl="2" w:tentative="1">
      <w:start w:val="1"/>
      <w:numFmt w:val="lowerRoman"/>
      <w:lvlText w:val="%3."/>
      <w:lvlJc w:val="right"/>
      <w:pPr>
        <w:ind w:left="1980" w:hanging="180"/>
      </w:pPr>
    </w:lvl>
    <w:lvl w:ilvl="3" w:tentative="1">
      <w:start w:val="1"/>
      <w:numFmt w:val="decimal"/>
      <w:lvlText w:val="%4."/>
      <w:lvlJc w:val="left"/>
      <w:pPr>
        <w:ind w:left="2700" w:hanging="360"/>
      </w:pPr>
    </w:lvl>
    <w:lvl w:ilvl="4" w:tentative="1">
      <w:start w:val="1"/>
      <w:numFmt w:val="lowerLetter"/>
      <w:lvlText w:val="%5."/>
      <w:lvlJc w:val="left"/>
      <w:pPr>
        <w:ind w:left="3420" w:hanging="360"/>
      </w:pPr>
    </w:lvl>
    <w:lvl w:ilvl="5" w:tentative="1">
      <w:start w:val="1"/>
      <w:numFmt w:val="lowerRoman"/>
      <w:lvlText w:val="%6."/>
      <w:lvlJc w:val="right"/>
      <w:pPr>
        <w:ind w:left="4140" w:hanging="180"/>
      </w:pPr>
    </w:lvl>
    <w:lvl w:ilvl="6" w:tentative="1">
      <w:start w:val="1"/>
      <w:numFmt w:val="decimal"/>
      <w:lvlText w:val="%7."/>
      <w:lvlJc w:val="left"/>
      <w:pPr>
        <w:ind w:left="4860" w:hanging="360"/>
      </w:pPr>
    </w:lvl>
    <w:lvl w:ilvl="7" w:tentative="1">
      <w:start w:val="1"/>
      <w:numFmt w:val="lowerLetter"/>
      <w:lvlText w:val="%8."/>
      <w:lvlJc w:val="left"/>
      <w:pPr>
        <w:ind w:left="5580" w:hanging="360"/>
      </w:pPr>
    </w:lvl>
    <w:lvl w:ilvl="8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1B956499"/>
    <w:multiLevelType w:val="hybridMultilevel"/>
    <w:tmpl w:val="F4F2A8A8"/>
    <w:lvl w:ilvl="0">
      <w:start w:val="2"/>
      <w:numFmt w:val="decimal"/>
      <w:lvlText w:val="%1."/>
      <w:lvlJc w:val="left"/>
      <w:pPr>
        <w:ind w:left="900" w:hanging="360"/>
      </w:pPr>
      <w:rPr>
        <w:rFonts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620" w:hanging="360"/>
      </w:pPr>
    </w:lvl>
    <w:lvl w:ilvl="2" w:tentative="1">
      <w:start w:val="1"/>
      <w:numFmt w:val="lowerRoman"/>
      <w:lvlText w:val="%3."/>
      <w:lvlJc w:val="right"/>
      <w:pPr>
        <w:ind w:left="2340" w:hanging="180"/>
      </w:pPr>
    </w:lvl>
    <w:lvl w:ilvl="3" w:tentative="1">
      <w:start w:val="1"/>
      <w:numFmt w:val="decimal"/>
      <w:lvlText w:val="%4."/>
      <w:lvlJc w:val="left"/>
      <w:pPr>
        <w:ind w:left="3060" w:hanging="360"/>
      </w:pPr>
    </w:lvl>
    <w:lvl w:ilvl="4" w:tentative="1">
      <w:start w:val="1"/>
      <w:numFmt w:val="lowerLetter"/>
      <w:lvlText w:val="%5."/>
      <w:lvlJc w:val="left"/>
      <w:pPr>
        <w:ind w:left="3780" w:hanging="360"/>
      </w:pPr>
    </w:lvl>
    <w:lvl w:ilvl="5" w:tentative="1">
      <w:start w:val="1"/>
      <w:numFmt w:val="lowerRoman"/>
      <w:lvlText w:val="%6."/>
      <w:lvlJc w:val="right"/>
      <w:pPr>
        <w:ind w:left="4500" w:hanging="180"/>
      </w:pPr>
    </w:lvl>
    <w:lvl w:ilvl="6" w:tentative="1">
      <w:start w:val="1"/>
      <w:numFmt w:val="decimal"/>
      <w:lvlText w:val="%7."/>
      <w:lvlJc w:val="left"/>
      <w:pPr>
        <w:ind w:left="5220" w:hanging="360"/>
      </w:pPr>
    </w:lvl>
    <w:lvl w:ilvl="7" w:tentative="1">
      <w:start w:val="1"/>
      <w:numFmt w:val="lowerLetter"/>
      <w:lvlText w:val="%8."/>
      <w:lvlJc w:val="left"/>
      <w:pPr>
        <w:ind w:left="5940" w:hanging="360"/>
      </w:pPr>
    </w:lvl>
    <w:lvl w:ilvl="8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CAA6983"/>
    <w:multiLevelType w:val="multilevel"/>
    <w:tmpl w:val="22C41A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3">
    <w:nsid w:val="23FE0C88"/>
    <w:multiLevelType w:val="multilevel"/>
    <w:tmpl w:val="C1AEB196"/>
    <w:lvl w:ilvl="0">
      <w:start w:val="2023"/>
      <w:numFmt w:val="decimal"/>
      <w:lvlText w:val="31.1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4">
    <w:nsid w:val="2C3227A4"/>
    <w:multiLevelType w:val="multilevel"/>
    <w:tmpl w:val="1466EC04"/>
    <w:lvl w:ilvl="0">
      <w:start w:val="2025"/>
      <w:numFmt w:val="decimal"/>
      <w:lvlText w:val="21.0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5">
    <w:nsid w:val="365C2D78"/>
    <w:multiLevelType w:val="multilevel"/>
    <w:tmpl w:val="248213FC"/>
    <w:lvl w:ilvl="0">
      <w:start w:val="2023"/>
      <w:numFmt w:val="decimal"/>
      <w:lvlText w:val="1.1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6">
    <w:nsid w:val="439F6919"/>
    <w:multiLevelType w:val="hybridMultilevel"/>
    <w:tmpl w:val="21B8D4BC"/>
    <w:lvl w:ilvl="0">
      <w:start w:val="2"/>
      <w:numFmt w:val="decimal"/>
      <w:lvlText w:val="%1."/>
      <w:lvlJc w:val="left"/>
      <w:pPr>
        <w:ind w:left="1470" w:hanging="360"/>
      </w:pPr>
      <w:rPr>
        <w:rFonts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2190" w:hanging="360"/>
      </w:pPr>
    </w:lvl>
    <w:lvl w:ilvl="2" w:tentative="1">
      <w:start w:val="1"/>
      <w:numFmt w:val="lowerRoman"/>
      <w:lvlText w:val="%3."/>
      <w:lvlJc w:val="right"/>
      <w:pPr>
        <w:ind w:left="2910" w:hanging="180"/>
      </w:pPr>
    </w:lvl>
    <w:lvl w:ilvl="3" w:tentative="1">
      <w:start w:val="1"/>
      <w:numFmt w:val="decimal"/>
      <w:lvlText w:val="%4."/>
      <w:lvlJc w:val="left"/>
      <w:pPr>
        <w:ind w:left="3630" w:hanging="360"/>
      </w:pPr>
    </w:lvl>
    <w:lvl w:ilvl="4" w:tentative="1">
      <w:start w:val="1"/>
      <w:numFmt w:val="lowerLetter"/>
      <w:lvlText w:val="%5."/>
      <w:lvlJc w:val="left"/>
      <w:pPr>
        <w:ind w:left="4350" w:hanging="360"/>
      </w:pPr>
    </w:lvl>
    <w:lvl w:ilvl="5" w:tentative="1">
      <w:start w:val="1"/>
      <w:numFmt w:val="lowerRoman"/>
      <w:lvlText w:val="%6."/>
      <w:lvlJc w:val="right"/>
      <w:pPr>
        <w:ind w:left="5070" w:hanging="180"/>
      </w:pPr>
    </w:lvl>
    <w:lvl w:ilvl="6" w:tentative="1">
      <w:start w:val="1"/>
      <w:numFmt w:val="decimal"/>
      <w:lvlText w:val="%7."/>
      <w:lvlJc w:val="left"/>
      <w:pPr>
        <w:ind w:left="5790" w:hanging="360"/>
      </w:pPr>
    </w:lvl>
    <w:lvl w:ilvl="7" w:tentative="1">
      <w:start w:val="1"/>
      <w:numFmt w:val="lowerLetter"/>
      <w:lvlText w:val="%8."/>
      <w:lvlJc w:val="left"/>
      <w:pPr>
        <w:ind w:left="6510" w:hanging="360"/>
      </w:pPr>
    </w:lvl>
    <w:lvl w:ilvl="8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7">
    <w:nsid w:val="466A236B"/>
    <w:multiLevelType w:val="hybridMultilevel"/>
    <w:tmpl w:val="675A63D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6B1F6F"/>
    <w:multiLevelType w:val="multilevel"/>
    <w:tmpl w:val="13F84E4E"/>
    <w:lvl w:ilvl="0">
      <w:start w:val="2025"/>
      <w:numFmt w:val="decimal"/>
      <w:lvlText w:val="1.0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9">
    <w:nsid w:val="5A02596A"/>
    <w:multiLevelType w:val="hybridMultilevel"/>
    <w:tmpl w:val="EC2CDB12"/>
    <w:lvl w:ilvl="0">
      <w:start w:val="1"/>
      <w:numFmt w:val="decimal"/>
      <w:lvlText w:val="%1."/>
      <w:lvlJc w:val="left"/>
      <w:pPr>
        <w:ind w:left="1155" w:hanging="405"/>
      </w:pPr>
      <w:rPr>
        <w:rFonts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830" w:hanging="360"/>
      </w:pPr>
    </w:lvl>
    <w:lvl w:ilvl="2" w:tentative="1">
      <w:start w:val="1"/>
      <w:numFmt w:val="lowerRoman"/>
      <w:lvlText w:val="%3."/>
      <w:lvlJc w:val="right"/>
      <w:pPr>
        <w:ind w:left="2550" w:hanging="180"/>
      </w:pPr>
    </w:lvl>
    <w:lvl w:ilvl="3" w:tentative="1">
      <w:start w:val="1"/>
      <w:numFmt w:val="decimal"/>
      <w:lvlText w:val="%4."/>
      <w:lvlJc w:val="left"/>
      <w:pPr>
        <w:ind w:left="3270" w:hanging="360"/>
      </w:pPr>
    </w:lvl>
    <w:lvl w:ilvl="4" w:tentative="1">
      <w:start w:val="1"/>
      <w:numFmt w:val="lowerLetter"/>
      <w:lvlText w:val="%5."/>
      <w:lvlJc w:val="left"/>
      <w:pPr>
        <w:ind w:left="3990" w:hanging="360"/>
      </w:pPr>
    </w:lvl>
    <w:lvl w:ilvl="5" w:tentative="1">
      <w:start w:val="1"/>
      <w:numFmt w:val="lowerRoman"/>
      <w:lvlText w:val="%6."/>
      <w:lvlJc w:val="right"/>
      <w:pPr>
        <w:ind w:left="4710" w:hanging="180"/>
      </w:pPr>
    </w:lvl>
    <w:lvl w:ilvl="6" w:tentative="1">
      <w:start w:val="1"/>
      <w:numFmt w:val="decimal"/>
      <w:lvlText w:val="%7."/>
      <w:lvlJc w:val="left"/>
      <w:pPr>
        <w:ind w:left="5430" w:hanging="360"/>
      </w:pPr>
    </w:lvl>
    <w:lvl w:ilvl="7" w:tentative="1">
      <w:start w:val="1"/>
      <w:numFmt w:val="lowerLetter"/>
      <w:lvlText w:val="%8."/>
      <w:lvlJc w:val="left"/>
      <w:pPr>
        <w:ind w:left="6150" w:hanging="360"/>
      </w:pPr>
    </w:lvl>
    <w:lvl w:ilvl="8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0">
    <w:nsid w:val="6CE25B51"/>
    <w:multiLevelType w:val="multilevel"/>
    <w:tmpl w:val="DC9C0BD4"/>
    <w:lvl w:ilvl="0">
      <w:start w:val="2023"/>
      <w:numFmt w:val="decimal"/>
      <w:lvlText w:val="31.1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1">
    <w:nsid w:val="765C057A"/>
    <w:multiLevelType w:val="hybridMultilevel"/>
    <w:tmpl w:val="C3366BC4"/>
    <w:lvl w:ilvl="0">
      <w:start w:val="2"/>
      <w:numFmt w:val="decimal"/>
      <w:lvlText w:val="%1"/>
      <w:lvlJc w:val="left"/>
      <w:pPr>
        <w:ind w:left="900" w:hanging="360"/>
      </w:pPr>
      <w:rPr>
        <w:rFonts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620" w:hanging="360"/>
      </w:pPr>
    </w:lvl>
    <w:lvl w:ilvl="2" w:tentative="1">
      <w:start w:val="1"/>
      <w:numFmt w:val="lowerRoman"/>
      <w:lvlText w:val="%3."/>
      <w:lvlJc w:val="right"/>
      <w:pPr>
        <w:ind w:left="2340" w:hanging="180"/>
      </w:pPr>
    </w:lvl>
    <w:lvl w:ilvl="3" w:tentative="1">
      <w:start w:val="1"/>
      <w:numFmt w:val="decimal"/>
      <w:lvlText w:val="%4."/>
      <w:lvlJc w:val="left"/>
      <w:pPr>
        <w:ind w:left="3060" w:hanging="360"/>
      </w:pPr>
    </w:lvl>
    <w:lvl w:ilvl="4" w:tentative="1">
      <w:start w:val="1"/>
      <w:numFmt w:val="lowerLetter"/>
      <w:lvlText w:val="%5."/>
      <w:lvlJc w:val="left"/>
      <w:pPr>
        <w:ind w:left="3780" w:hanging="360"/>
      </w:pPr>
    </w:lvl>
    <w:lvl w:ilvl="5" w:tentative="1">
      <w:start w:val="1"/>
      <w:numFmt w:val="lowerRoman"/>
      <w:lvlText w:val="%6."/>
      <w:lvlJc w:val="right"/>
      <w:pPr>
        <w:ind w:left="4500" w:hanging="180"/>
      </w:pPr>
    </w:lvl>
    <w:lvl w:ilvl="6" w:tentative="1">
      <w:start w:val="1"/>
      <w:numFmt w:val="decimal"/>
      <w:lvlText w:val="%7."/>
      <w:lvlJc w:val="left"/>
      <w:pPr>
        <w:ind w:left="5220" w:hanging="360"/>
      </w:pPr>
    </w:lvl>
    <w:lvl w:ilvl="7" w:tentative="1">
      <w:start w:val="1"/>
      <w:numFmt w:val="lowerLetter"/>
      <w:lvlText w:val="%8."/>
      <w:lvlJc w:val="left"/>
      <w:pPr>
        <w:ind w:left="5940" w:hanging="360"/>
      </w:pPr>
    </w:lvl>
    <w:lvl w:ilvl="8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7C2908C4"/>
    <w:multiLevelType w:val="multilevel"/>
    <w:tmpl w:val="C9DE05A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10"/>
  </w:num>
  <w:num w:numId="2">
    <w:abstractNumId w:val="3"/>
  </w:num>
  <w:num w:numId="3">
    <w:abstractNumId w:val="4"/>
  </w:num>
  <w:num w:numId="4">
    <w:abstractNumId w:val="12"/>
  </w:num>
  <w:num w:numId="5">
    <w:abstractNumId w:val="2"/>
  </w:num>
  <w:num w:numId="6">
    <w:abstractNumId w:val="8"/>
  </w:num>
  <w:num w:numId="7">
    <w:abstractNumId w:val="5"/>
  </w:num>
  <w:num w:numId="8">
    <w:abstractNumId w:val="0"/>
  </w:num>
  <w:num w:numId="9">
    <w:abstractNumId w:val="11"/>
  </w:num>
  <w:num w:numId="10">
    <w:abstractNumId w:val="1"/>
  </w:num>
  <w:num w:numId="11">
    <w:abstractNumId w:val="7"/>
  </w:num>
  <w:num w:numId="12">
    <w:abstractNumId w:val="6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8C7"/>
    <w:rsid w:val="00010A96"/>
    <w:rsid w:val="000551B8"/>
    <w:rsid w:val="000F06A6"/>
    <w:rsid w:val="000F2A93"/>
    <w:rsid w:val="001C745A"/>
    <w:rsid w:val="00236C04"/>
    <w:rsid w:val="00310319"/>
    <w:rsid w:val="00327110"/>
    <w:rsid w:val="00362A84"/>
    <w:rsid w:val="004C1D66"/>
    <w:rsid w:val="00544C90"/>
    <w:rsid w:val="005568C7"/>
    <w:rsid w:val="005F094A"/>
    <w:rsid w:val="00644A4B"/>
    <w:rsid w:val="00671D76"/>
    <w:rsid w:val="00685C20"/>
    <w:rsid w:val="00761497"/>
    <w:rsid w:val="007A5055"/>
    <w:rsid w:val="007B0D97"/>
    <w:rsid w:val="00813433"/>
    <w:rsid w:val="009303E8"/>
    <w:rsid w:val="009466B0"/>
    <w:rsid w:val="009869CD"/>
    <w:rsid w:val="00990D2D"/>
    <w:rsid w:val="009C0581"/>
    <w:rsid w:val="00A428E6"/>
    <w:rsid w:val="00A4714E"/>
    <w:rsid w:val="00A7533A"/>
    <w:rsid w:val="00AB1185"/>
    <w:rsid w:val="00AB1A5A"/>
    <w:rsid w:val="00AC10B7"/>
    <w:rsid w:val="00B7374C"/>
    <w:rsid w:val="00C1632F"/>
    <w:rsid w:val="00C96B59"/>
    <w:rsid w:val="00CD6B65"/>
    <w:rsid w:val="00DA2B7D"/>
    <w:rsid w:val="00E706F5"/>
    <w:rsid w:val="00E7170F"/>
    <w:rsid w:val="00E813E8"/>
    <w:rsid w:val="00F937D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68C7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5568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5568C7"/>
    <w:rPr>
      <w:rFonts w:ascii="Calibri" w:eastAsia="Calibri" w:hAnsi="Calibri" w:cs="Arial"/>
    </w:rPr>
  </w:style>
  <w:style w:type="paragraph" w:styleId="NormalWeb">
    <w:name w:val="Normal (Web)"/>
    <w:basedOn w:val="Normal"/>
    <w:uiPriority w:val="99"/>
    <w:unhideWhenUsed/>
    <w:rsid w:val="005568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761497"/>
    <w:rPr>
      <w:color w:val="0000FF" w:themeColor="hyperlink"/>
      <w:u w:val="single"/>
    </w:rPr>
  </w:style>
  <w:style w:type="paragraph" w:styleId="BalloonText">
    <w:name w:val="Balloon Text"/>
    <w:basedOn w:val="Normal"/>
    <w:link w:val="a0"/>
    <w:uiPriority w:val="99"/>
    <w:semiHidden/>
    <w:unhideWhenUsed/>
    <w:rsid w:val="00685C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685C20"/>
    <w:rPr>
      <w:rFonts w:ascii="Tahoma" w:eastAsia="Calibri" w:hAnsi="Tahoma" w:cs="Tahoma"/>
      <w:sz w:val="16"/>
      <w:szCs w:val="16"/>
    </w:rPr>
  </w:style>
  <w:style w:type="character" w:customStyle="1" w:styleId="4">
    <w:name w:val="Основной текст (4)_"/>
    <w:basedOn w:val="DefaultParagraphFont"/>
    <w:link w:val="41"/>
    <w:rsid w:val="00A4714E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DefaultParagraphFont"/>
    <w:rsid w:val="00A471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"/>
    <w:basedOn w:val="2"/>
    <w:rsid w:val="00A471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1">
    <w:name w:val="Основной текст (2) + Полужирный"/>
    <w:basedOn w:val="2"/>
    <w:rsid w:val="00A4714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0">
    <w:name w:val="Основной текст (4) + Не полужирный"/>
    <w:basedOn w:val="4"/>
    <w:rsid w:val="00A4714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41">
    <w:name w:val="Основной текст (4)"/>
    <w:basedOn w:val="Normal"/>
    <w:link w:val="4"/>
    <w:rsid w:val="00A4714E"/>
    <w:pPr>
      <w:widowControl w:val="0"/>
      <w:shd w:val="clear" w:color="auto" w:fill="FFFFFF"/>
      <w:spacing w:before="60" w:after="0" w:line="643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Candara115pt">
    <w:name w:val="Основной текст (2) + Candara;11;5 pt"/>
    <w:basedOn w:val="2"/>
    <w:rsid w:val="000551B8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styleId="ListParagraph">
    <w:name w:val="List Paragraph"/>
    <w:basedOn w:val="Normal"/>
    <w:uiPriority w:val="34"/>
    <w:qFormat/>
    <w:rsid w:val="000551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auditorl_@sprc.rk.gov.ru" TargetMode="Externa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