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71E7" w:rsidRPr="00B30DB4" w:rsidP="007F71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Дело № 5-67-1</w:t>
      </w:r>
      <w:r>
        <w:rPr>
          <w:rFonts w:ascii="Times New Roman" w:hAnsi="Times New Roman"/>
          <w:sz w:val="28"/>
          <w:szCs w:val="28"/>
          <w:lang w:eastAsia="ru-RU"/>
        </w:rPr>
        <w:t>59</w:t>
      </w:r>
      <w:r w:rsidRPr="00B30DB4">
        <w:rPr>
          <w:rFonts w:ascii="Times New Roman" w:hAnsi="Times New Roman"/>
          <w:sz w:val="28"/>
          <w:szCs w:val="28"/>
          <w:lang w:eastAsia="ru-RU"/>
        </w:rPr>
        <w:t>/2025</w:t>
      </w:r>
    </w:p>
    <w:p w:rsidR="007F71E7" w:rsidRPr="00B30DB4" w:rsidP="007F71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УИД  91MS0067-01-2025-000</w:t>
      </w:r>
      <w:r>
        <w:rPr>
          <w:rFonts w:ascii="Times New Roman" w:hAnsi="Times New Roman"/>
          <w:sz w:val="28"/>
          <w:szCs w:val="28"/>
          <w:lang w:eastAsia="ru-RU"/>
        </w:rPr>
        <w:t>958</w:t>
      </w:r>
      <w:r w:rsidRPr="00B30DB4">
        <w:rPr>
          <w:rFonts w:ascii="Times New Roman" w:hAnsi="Times New Roman"/>
          <w:sz w:val="28"/>
          <w:szCs w:val="28"/>
          <w:lang w:eastAsia="ru-RU"/>
        </w:rPr>
        <w:t>-56</w:t>
      </w:r>
    </w:p>
    <w:p w:rsidR="007F71E7" w:rsidRPr="00B30DB4" w:rsidP="007F71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F71E7" w:rsidRPr="00B30DB4" w:rsidP="007F7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7F71E7" w:rsidRPr="00B30DB4" w:rsidP="007F7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7F71E7" w:rsidRPr="00B30DB4" w:rsidP="007F7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июля 2025 года                                   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>пгт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7F71E7" w:rsidRPr="00B30DB4" w:rsidP="007F71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ОГИБДД ОМВД России по Первомайскому району материал в отношении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Кулешова Руслана Николаевича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F71E7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F71E7" w:rsidRPr="00B30DB4" w:rsidP="007F71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7F71E7" w:rsidRPr="00B30DB4" w:rsidP="007F71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1E7" w:rsidRPr="00B30DB4" w:rsidP="007F71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7F71E7" w:rsidRPr="00B30DB4" w:rsidP="007F71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Кулешов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B30DB4">
        <w:rPr>
          <w:rFonts w:ascii="Times New Roman" w:hAnsi="Times New Roman"/>
          <w:sz w:val="28"/>
          <w:szCs w:val="28"/>
          <w:lang w:eastAsia="ru-RU"/>
        </w:rPr>
        <w:t>.05.2025 года в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>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D0168C">
        <w:rPr>
          <w:rFonts w:ascii="Times New Roman" w:hAnsi="Times New Roman"/>
          <w:sz w:val="28"/>
          <w:szCs w:val="28"/>
          <w:lang w:eastAsia="ru-RU"/>
        </w:rPr>
        <w:t>автодорог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016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Орловское</w:t>
      </w:r>
      <w:r w:rsidRPr="00D0168C">
        <w:rPr>
          <w:rFonts w:ascii="Times New Roman" w:hAnsi="Times New Roman"/>
          <w:sz w:val="28"/>
          <w:szCs w:val="28"/>
          <w:lang w:eastAsia="ru-RU"/>
        </w:rPr>
        <w:t xml:space="preserve"> – Красно</w:t>
      </w:r>
      <w:r>
        <w:rPr>
          <w:rFonts w:ascii="Times New Roman" w:hAnsi="Times New Roman"/>
          <w:sz w:val="28"/>
          <w:szCs w:val="28"/>
          <w:lang w:eastAsia="ru-RU"/>
        </w:rPr>
        <w:t xml:space="preserve">гвардейское до с. Островское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Первомайского района Республики Крым, в нарушение п. 2.3.2 ПДД РФ, не имея права управления транспортными средствами, управлял транспортным средством – </w:t>
      </w:r>
      <w:r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7F71E7">
        <w:rPr>
          <w:rFonts w:ascii="Times New Roman" w:hAnsi="Times New Roman"/>
          <w:i/>
          <w:sz w:val="28"/>
          <w:szCs w:val="28"/>
          <w:lang w:eastAsia="ru-RU"/>
        </w:rPr>
        <w:t>/марка/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без государственного </w:t>
      </w:r>
      <w:r w:rsidRPr="00B30DB4">
        <w:rPr>
          <w:rFonts w:ascii="Times New Roman" w:hAnsi="Times New Roman"/>
          <w:sz w:val="28"/>
          <w:szCs w:val="28"/>
          <w:lang w:eastAsia="ru-RU"/>
        </w:rPr>
        <w:t>регистрационн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hAnsi="Times New Roman"/>
          <w:sz w:val="28"/>
          <w:szCs w:val="28"/>
          <w:lang w:eastAsia="ru-RU"/>
        </w:rPr>
        <w:t>, принадлежащ</w:t>
      </w:r>
      <w:r>
        <w:rPr>
          <w:rFonts w:ascii="Times New Roman" w:hAnsi="Times New Roman"/>
          <w:sz w:val="28"/>
          <w:szCs w:val="28"/>
          <w:lang w:eastAsia="ru-RU"/>
        </w:rPr>
        <w:t>его ему на праве собственности</w:t>
      </w:r>
      <w:r w:rsidRPr="00B30DB4">
        <w:rPr>
          <w:rFonts w:ascii="Times New Roman" w:hAnsi="Times New Roman"/>
          <w:sz w:val="28"/>
          <w:szCs w:val="28"/>
          <w:lang w:eastAsia="ru-RU"/>
        </w:rPr>
        <w:t>, с признаками опьянения (запах алкоголя изо рта</w:t>
      </w:r>
      <w:r>
        <w:rPr>
          <w:rFonts w:ascii="Times New Roman" w:hAnsi="Times New Roman"/>
          <w:sz w:val="28"/>
          <w:szCs w:val="28"/>
          <w:lang w:eastAsia="ru-RU"/>
        </w:rPr>
        <w:t>, 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>), в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 4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минут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B30DB4">
        <w:rPr>
          <w:rFonts w:ascii="Times New Roman" w:hAnsi="Times New Roman"/>
          <w:sz w:val="28"/>
          <w:szCs w:val="28"/>
          <w:lang w:eastAsia="ru-RU"/>
        </w:rPr>
        <w:t>.05.2025 года 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Кулешов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Кулешова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Кулешова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 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</w:t>
      </w:r>
      <w:r w:rsidRPr="00B30DB4">
        <w:rPr>
          <w:rFonts w:ascii="Times New Roman" w:hAnsi="Times New Roman"/>
          <w:sz w:val="28"/>
          <w:szCs w:val="28"/>
          <w:lang w:eastAsia="ru-RU"/>
        </w:rPr>
        <w:t>должностные лица, граждане и их объединения обязаны соблюдать Конституцию Российской Федерации и законы.</w:t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7F71E7" w:rsidRPr="00B30DB4" w:rsidP="007F7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7F71E7" w:rsidRPr="00B30DB4" w:rsidP="007F71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F71E7" w:rsidRPr="00B30DB4" w:rsidP="007F71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 w:rsidRPr="00B30DB4">
        <w:rPr>
          <w:rFonts w:ascii="Times New Roman" w:hAnsi="Times New Roman"/>
          <w:sz w:val="28"/>
          <w:szCs w:val="28"/>
          <w:lang w:eastAsia="ru-RU"/>
        </w:rPr>
        <w:t>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7F71E7" w:rsidRPr="00B30DB4" w:rsidP="007F71E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B30DB4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7F71E7" w:rsidRPr="00B30DB4" w:rsidP="007F71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7F71E7" w:rsidRPr="00B30DB4" w:rsidP="007F71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>
        <w:rPr>
          <w:rFonts w:ascii="Times New Roman" w:hAnsi="Times New Roman"/>
          <w:sz w:val="28"/>
          <w:szCs w:val="28"/>
          <w:lang w:eastAsia="ru-RU"/>
        </w:rPr>
        <w:t>Кулешова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>. от медицинского освидетельствования на состояние опьянения подтверждается протоколом 82 МО № 0225</w:t>
      </w:r>
      <w:r>
        <w:rPr>
          <w:rFonts w:ascii="Times New Roman" w:hAnsi="Times New Roman"/>
          <w:sz w:val="28"/>
          <w:szCs w:val="28"/>
          <w:lang w:eastAsia="ru-RU"/>
        </w:rPr>
        <w:t>47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B30DB4">
        <w:rPr>
          <w:rFonts w:ascii="Times New Roman" w:hAnsi="Times New Roman"/>
          <w:sz w:val="28"/>
          <w:szCs w:val="28"/>
          <w:lang w:eastAsia="ru-RU"/>
        </w:rPr>
        <w:t>.05.2025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3), где основанием для направления на медицинское освидетел</w:t>
      </w:r>
      <w:r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F71E7" w:rsidRPr="00B30DB4" w:rsidP="007F71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Законность требований сотрудника полиции о направлении </w:t>
      </w:r>
      <w:r>
        <w:rPr>
          <w:rFonts w:ascii="Times New Roman" w:hAnsi="Times New Roman"/>
          <w:sz w:val="28"/>
          <w:szCs w:val="28"/>
          <w:lang w:eastAsia="ru-RU"/>
        </w:rPr>
        <w:t>Кулешова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>. на медицинское освидетельствование следует из протокола об отстранении от управления транспортным средством, где основанием для отстранения послужил признак опьянения: запах алкоголя изо рта</w:t>
      </w:r>
      <w:r>
        <w:rPr>
          <w:rFonts w:ascii="Times New Roman" w:hAnsi="Times New Roman"/>
          <w:sz w:val="28"/>
          <w:szCs w:val="28"/>
          <w:lang w:eastAsia="ru-RU"/>
        </w:rPr>
        <w:t>, 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7F71E7" w:rsidRPr="00B30DB4" w:rsidP="007F71E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>
        <w:rPr>
          <w:rFonts w:ascii="Times New Roman" w:hAnsi="Times New Roman"/>
          <w:sz w:val="28"/>
          <w:szCs w:val="28"/>
          <w:lang w:eastAsia="ru-RU"/>
        </w:rPr>
        <w:t>Кулешова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 на медицинское освидетельствование у </w:t>
      </w:r>
      <w:r w:rsidRPr="00B30DB4">
        <w:rPr>
          <w:rFonts w:ascii="Times New Roman" w:hAnsi="Times New Roman"/>
          <w:sz w:val="28"/>
          <w:szCs w:val="28"/>
          <w:lang w:eastAsia="ru-RU"/>
        </w:rPr>
        <w:t>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>: протоколом 82 АП № 200</w:t>
      </w:r>
      <w:r>
        <w:rPr>
          <w:rFonts w:ascii="Times New Roman" w:hAnsi="Times New Roman"/>
          <w:sz w:val="28"/>
          <w:szCs w:val="28"/>
          <w:lang w:eastAsia="ru-RU"/>
        </w:rPr>
        <w:t>619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B30DB4">
        <w:rPr>
          <w:rFonts w:ascii="Times New Roman" w:hAnsi="Times New Roman"/>
          <w:sz w:val="28"/>
          <w:szCs w:val="28"/>
          <w:lang w:eastAsia="ru-RU"/>
        </w:rPr>
        <w:t>.05.2025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1);  протоколом 82 ОТ № 068</w:t>
      </w:r>
      <w:r>
        <w:rPr>
          <w:rFonts w:ascii="Times New Roman" w:hAnsi="Times New Roman"/>
          <w:sz w:val="28"/>
          <w:szCs w:val="28"/>
          <w:lang w:eastAsia="ru-RU"/>
        </w:rPr>
        <w:t>847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>
        <w:rPr>
          <w:rFonts w:ascii="Times New Roman" w:hAnsi="Times New Roman"/>
          <w:sz w:val="28"/>
          <w:szCs w:val="28"/>
          <w:lang w:eastAsia="ru-RU"/>
        </w:rPr>
        <w:t>Кулешова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 от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B30DB4">
        <w:rPr>
          <w:rFonts w:ascii="Times New Roman" w:hAnsi="Times New Roman"/>
          <w:sz w:val="28"/>
          <w:szCs w:val="28"/>
          <w:lang w:eastAsia="ru-RU"/>
        </w:rPr>
        <w:t>.05.2025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протоколом 82 МО № 0225</w:t>
      </w:r>
      <w:r>
        <w:rPr>
          <w:rFonts w:ascii="Times New Roman" w:hAnsi="Times New Roman"/>
          <w:sz w:val="28"/>
          <w:szCs w:val="28"/>
          <w:lang w:eastAsia="ru-RU"/>
        </w:rPr>
        <w:t>47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B30DB4">
        <w:rPr>
          <w:rFonts w:ascii="Times New Roman" w:hAnsi="Times New Roman"/>
          <w:sz w:val="28"/>
          <w:szCs w:val="28"/>
          <w:lang w:eastAsia="ru-RU"/>
        </w:rPr>
        <w:t>.05.2025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3); материалом видеозаписи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30DB4">
        <w:rPr>
          <w:rFonts w:ascii="Times New Roman" w:hAnsi="Times New Roman"/>
          <w:sz w:val="28"/>
          <w:szCs w:val="28"/>
          <w:lang w:eastAsia="ru-RU"/>
        </w:rPr>
        <w:t>); дополнением к протоколу об административном правонарушении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>);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>
        <w:rPr>
          <w:rFonts w:ascii="Times New Roman" w:hAnsi="Times New Roman"/>
          <w:sz w:val="28"/>
          <w:szCs w:val="28"/>
          <w:lang w:eastAsia="ru-RU"/>
        </w:rPr>
        <w:t>Кулешова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(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 из модуля запросов ФИС ГИБДД М по ранее проведенным технологическим операциям в отношении Кулешова Р.Н.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7);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Республики Крым</w:t>
      </w:r>
      <w:r>
        <w:rPr>
          <w:rFonts w:ascii="Times New Roman" w:hAnsi="Times New Roman"/>
          <w:sz w:val="28"/>
          <w:szCs w:val="28"/>
          <w:lang w:eastAsia="ru-RU"/>
        </w:rPr>
        <w:t xml:space="preserve"> в отношении Кулешова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>.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>).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Кулешову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тивную ответственность Кулешову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ч. 2 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>
        <w:rPr>
          <w:rFonts w:ascii="Times New Roman" w:hAnsi="Times New Roman"/>
          <w:sz w:val="28"/>
          <w:szCs w:val="28"/>
          <w:lang w:eastAsia="ru-RU"/>
        </w:rPr>
        <w:t>Кулешову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2 ст. 12.26 КоАП РФ, в виде минимального срока административного ареста.  </w:t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7F71E7" w:rsidRPr="00B30DB4" w:rsidP="007F7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1E7" w:rsidRPr="00B30DB4" w:rsidP="007F71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Кулешова Руслана Николаевича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</w:t>
      </w:r>
      <w:r>
        <w:rPr>
          <w:rFonts w:ascii="Times New Roman" w:hAnsi="Times New Roman"/>
          <w:sz w:val="28"/>
          <w:szCs w:val="28"/>
          <w:lang w:eastAsia="ru-RU"/>
        </w:rPr>
        <w:t>Кулешову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>. исчислять с 0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час. 00 мин.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июля 2025 года.</w:t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7F71E7" w:rsidRPr="00B30DB4" w:rsidP="007F7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71E7" w:rsidP="007F71E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6216AB" w:rsidRPr="007F71E7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A8"/>
    <w:rsid w:val="006216AB"/>
    <w:rsid w:val="007F71E7"/>
    <w:rsid w:val="00B30DB4"/>
    <w:rsid w:val="00D0168C"/>
    <w:rsid w:val="00D05C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E7"/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