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B2D54" w:rsidRPr="004527FF" w:rsidP="007E5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>Дело № 5-67-193/2017</w:t>
      </w:r>
    </w:p>
    <w:p w:rsidR="00BB2D54" w:rsidRPr="004527FF" w:rsidP="007E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7FF">
        <w:rPr>
          <w:rFonts w:ascii="Times New Roman" w:hAnsi="Times New Roman"/>
          <w:b/>
          <w:sz w:val="24"/>
          <w:szCs w:val="24"/>
        </w:rPr>
        <w:t>Постановление</w:t>
      </w:r>
    </w:p>
    <w:p w:rsidR="00BB2D54" w:rsidRPr="004527FF" w:rsidP="007E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7FF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B2D54" w:rsidRPr="004527FF" w:rsidP="007E5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  12 декабря 2017 года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</w:t>
      </w:r>
      <w:r w:rsidRPr="004527FF">
        <w:rPr>
          <w:rFonts w:ascii="Times New Roman" w:hAnsi="Times New Roman"/>
          <w:sz w:val="24"/>
          <w:szCs w:val="24"/>
        </w:rPr>
        <w:t>Джиджора</w:t>
      </w:r>
      <w:r w:rsidRPr="004527FF">
        <w:rPr>
          <w:rFonts w:ascii="Times New Roman" w:hAnsi="Times New Roman"/>
          <w:sz w:val="24"/>
          <w:szCs w:val="24"/>
        </w:rPr>
        <w:t xml:space="preserve"> Н.М.,  в зале судебного участка № 67, расположенного по адресу: Республика Крым, Первомайский район, </w:t>
      </w:r>
      <w:r w:rsidRPr="004527FF">
        <w:rPr>
          <w:rFonts w:ascii="Times New Roman" w:hAnsi="Times New Roman"/>
          <w:sz w:val="24"/>
          <w:szCs w:val="24"/>
        </w:rPr>
        <w:t>пгт</w:t>
      </w:r>
      <w:r w:rsidRPr="004527FF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4527FF">
        <w:rPr>
          <w:rFonts w:ascii="Times New Roman" w:hAnsi="Times New Roman"/>
          <w:sz w:val="24"/>
          <w:szCs w:val="24"/>
        </w:rPr>
        <w:t xml:space="preserve"> Б</w:t>
      </w:r>
      <w:r w:rsidRPr="004527FF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Государственного учреждения - управления Пенсионного фонда Российской Федерации в Красноперекопском районе РК (межрайонное) о привлечении к административной ответственности </w:t>
      </w:r>
      <w:r w:rsidRPr="004527FF">
        <w:rPr>
          <w:rFonts w:ascii="Times New Roman" w:hAnsi="Times New Roman"/>
          <w:b/>
          <w:sz w:val="24"/>
          <w:szCs w:val="24"/>
        </w:rPr>
        <w:t xml:space="preserve">Стельмах </w:t>
      </w:r>
      <w:r w:rsidR="00425382">
        <w:rPr>
          <w:rFonts w:ascii="Times New Roman" w:hAnsi="Times New Roman"/>
          <w:b/>
          <w:sz w:val="24"/>
          <w:szCs w:val="24"/>
        </w:rPr>
        <w:t>Е.Н.</w:t>
      </w:r>
      <w:r w:rsidRPr="004527FF">
        <w:rPr>
          <w:rFonts w:ascii="Times New Roman" w:hAnsi="Times New Roman"/>
          <w:b/>
          <w:sz w:val="24"/>
          <w:szCs w:val="24"/>
        </w:rPr>
        <w:t>,</w:t>
      </w:r>
      <w:r w:rsidRPr="004527FF">
        <w:rPr>
          <w:rFonts w:ascii="Times New Roman" w:hAnsi="Times New Roman"/>
          <w:sz w:val="24"/>
          <w:szCs w:val="24"/>
        </w:rPr>
        <w:t xml:space="preserve"> </w:t>
      </w:r>
      <w:r w:rsidR="00425382">
        <w:rPr>
          <w:rFonts w:ascii="Times New Roman" w:hAnsi="Times New Roman"/>
          <w:sz w:val="24"/>
          <w:szCs w:val="24"/>
        </w:rPr>
        <w:t>«персональная информация»</w:t>
      </w:r>
      <w:r w:rsidRPr="004527FF">
        <w:rPr>
          <w:rFonts w:ascii="Times New Roman" w:hAnsi="Times New Roman"/>
          <w:sz w:val="24"/>
          <w:szCs w:val="24"/>
        </w:rPr>
        <w:t>,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ст. 15.33.2  </w:t>
      </w:r>
      <w:r w:rsidRPr="004527FF">
        <w:rPr>
          <w:rFonts w:ascii="Times New Roman" w:hAnsi="Times New Roman"/>
          <w:sz w:val="24"/>
          <w:szCs w:val="24"/>
        </w:rPr>
        <w:t>КоАП</w:t>
      </w:r>
      <w:r w:rsidRPr="004527FF">
        <w:rPr>
          <w:rFonts w:ascii="Times New Roman" w:hAnsi="Times New Roman"/>
          <w:sz w:val="24"/>
          <w:szCs w:val="24"/>
        </w:rPr>
        <w:t xml:space="preserve"> РФ, </w:t>
      </w:r>
    </w:p>
    <w:p w:rsidR="00BB2D54" w:rsidRPr="004527FF" w:rsidP="007E55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BB2D54" w:rsidRPr="004527FF" w:rsidP="007E5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У С Т А Н О В И Л:</w:t>
      </w:r>
    </w:p>
    <w:p w:rsidR="00BB2D54" w:rsidRPr="004527FF" w:rsidP="00A8165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Стельмах Е.Н., являясь  </w:t>
      </w:r>
      <w:r w:rsidRPr="004527FF">
        <w:rPr>
          <w:rFonts w:ascii="Times New Roman" w:hAnsi="Times New Roman"/>
          <w:sz w:val="24"/>
          <w:szCs w:val="24"/>
        </w:rPr>
        <w:t xml:space="preserve">председателем </w:t>
      </w:r>
      <w:r w:rsidRPr="004527FF">
        <w:rPr>
          <w:rFonts w:ascii="Times New Roman" w:hAnsi="Times New Roman"/>
          <w:sz w:val="24"/>
          <w:szCs w:val="24"/>
        </w:rPr>
        <w:t>Крестьяновского</w:t>
      </w:r>
      <w:r w:rsidRPr="004527FF">
        <w:rPr>
          <w:rFonts w:ascii="Times New Roman" w:hAnsi="Times New Roman"/>
          <w:sz w:val="24"/>
          <w:szCs w:val="24"/>
        </w:rPr>
        <w:t xml:space="preserve"> сельского совета – главой администрации </w:t>
      </w:r>
      <w:r w:rsidRPr="004527FF">
        <w:rPr>
          <w:rFonts w:ascii="Times New Roman" w:hAnsi="Times New Roman"/>
          <w:sz w:val="24"/>
          <w:szCs w:val="24"/>
        </w:rPr>
        <w:t>Крестьяновского</w:t>
      </w:r>
      <w:r w:rsidRPr="004527F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, адрес организации: РК, Первомайский район,  с.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Крестьяновка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, ул. </w:t>
      </w:r>
      <w:r w:rsidRPr="004527FF">
        <w:rPr>
          <w:rFonts w:ascii="Times New Roman" w:hAnsi="Times New Roman"/>
          <w:sz w:val="24"/>
          <w:szCs w:val="24"/>
        </w:rPr>
        <w:t>Мичурина, 42,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должностным лицом, ответственным за  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п. 2.2 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 11 и ст. 15 Федерального закона от 01.04.1996 года № 27-ФЗ «Об индивидуальном (персонифицированном) учете в системе обязательного пенсионного страхования» (в редакции закона от 28.12.2016 № 471-ФЗ) представила  Государственному учреждению-Управлению Пенсионного фонда РФ в Красноперекопском районе РК (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межрайонное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) сведения о застрахованном лице в системе индивидуального (персонифицированного) учета по форме СЗВ-М тип «исходная» за отчетный период - сентябрь 2017 года не в  полном объеме. Так, в отношении одного застрахованного лица за отчетный период – сентябрь 2017 года сведения были предоставлены только 31.10.2017 года, в то время как срок предоставления установлен не позднее 15 числа следующего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отчетным, что в данном случае не позднее 15 октября 2017 года.  </w:t>
      </w:r>
    </w:p>
    <w:p w:rsidR="00BB2D54" w:rsidRPr="004527FF" w:rsidP="00EF39C2">
      <w:pPr>
        <w:spacing w:after="0" w:line="240" w:lineRule="auto"/>
        <w:jc w:val="both"/>
        <w:rPr>
          <w:rStyle w:val="cnsl"/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     Стельмах Е.Н.  </w:t>
      </w:r>
      <w:r w:rsidRPr="004527FF">
        <w:rPr>
          <w:rStyle w:val="cnsl"/>
          <w:rFonts w:ascii="Times New Roman" w:hAnsi="Times New Roman"/>
          <w:sz w:val="24"/>
          <w:szCs w:val="24"/>
        </w:rPr>
        <w:t xml:space="preserve"> на  рассмотрение  дела  об  административном  правонарушении  не  явилась.</w:t>
      </w:r>
    </w:p>
    <w:p w:rsidR="00BB2D54" w:rsidRPr="004527FF" w:rsidP="00E25B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В соответствии  с </w:t>
      </w:r>
      <w:r w:rsidRPr="004527FF">
        <w:rPr>
          <w:rFonts w:ascii="Times New Roman" w:hAnsi="Times New Roman"/>
          <w:sz w:val="24"/>
          <w:szCs w:val="24"/>
        </w:rPr>
        <w:t>ч</w:t>
      </w:r>
      <w:r w:rsidRPr="004527FF">
        <w:rPr>
          <w:rFonts w:ascii="Times New Roman" w:hAnsi="Times New Roman"/>
          <w:sz w:val="24"/>
          <w:szCs w:val="24"/>
        </w:rPr>
        <w:t>.2 </w:t>
      </w:r>
      <w:r w:rsidRPr="004527FF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"https://rospravosudie.com/law/%D0%A1%D1%82%D0%B0%D1%82%D1%8C%D1%8F_25.1_%D0%9A%D0%BE%D0%90%D0%9F_%D0%A0%D0%A4" </w:instrText>
      </w:r>
      <w:r>
        <w:fldChar w:fldCharType="separate"/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 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4527FF">
        <w:rPr>
          <w:rFonts w:ascii="Times New Roman" w:hAnsi="Times New Roman"/>
          <w:sz w:val="24"/>
          <w:szCs w:val="24"/>
        </w:rPr>
        <w:t xml:space="preserve">,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4527FF">
        <w:rPr>
          <w:rFonts w:ascii="Times New Roman" w:hAnsi="Times New Roman"/>
          <w:sz w:val="24"/>
          <w:szCs w:val="24"/>
        </w:rPr>
        <w:t>ч</w:t>
      </w:r>
      <w:r w:rsidRPr="004527FF">
        <w:rPr>
          <w:rFonts w:ascii="Times New Roman" w:hAnsi="Times New Roman"/>
          <w:sz w:val="24"/>
          <w:szCs w:val="24"/>
        </w:rPr>
        <w:t>.3</w:t>
      </w:r>
      <w:r w:rsidRPr="004527FF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"https://rospravosudie.com/law/%D0%A1%D1%82%D0%B0%D1%82%D1%8C%D1%8F_28.6_%D0%9A%D0%BE%D0%90%D0%9F_%D0%A0%D0%A4" </w:instrText>
      </w:r>
      <w:r>
        <w:fldChar w:fldCharType="separate"/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ст.28.6 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4527FF">
        <w:rPr>
          <w:rFonts w:ascii="Times New Roman" w:hAnsi="Times New Roman"/>
          <w:sz w:val="24"/>
          <w:szCs w:val="24"/>
        </w:rPr>
        <w:t>, 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B2D54" w:rsidRPr="004527FF" w:rsidP="007E5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       </w:t>
      </w:r>
      <w:r w:rsidRPr="004527FF">
        <w:rPr>
          <w:rFonts w:ascii="Times New Roman" w:hAnsi="Times New Roman"/>
          <w:sz w:val="24"/>
          <w:szCs w:val="24"/>
        </w:rPr>
        <w:t>Согласно  ч.1</w:t>
      </w:r>
      <w:r w:rsidRPr="004527FF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"https://rospravosudie.com/law/%D0%A1%D1%82%D0%B0%D1%82%D1%8C%D1%8F_25.15_%D0%9A%D0%BE%D0%90%D0%9F_%D0%A0%D0%A4" </w:instrText>
      </w:r>
      <w:r>
        <w:fldChar w:fldCharType="separate"/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ст.25.15 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4527FF">
        <w:rPr>
          <w:rFonts w:ascii="Times New Roman" w:hAnsi="Times New Roman"/>
          <w:sz w:val="24"/>
          <w:szCs w:val="24"/>
        </w:rPr>
        <w:t>, лица, участвующие  в  производстве  по делу  об  административном  правонарушении, извещаются  или вызываются  в суд, орган  или к   должностному  лицу, в производстве  которых  находится  дело, заказным  письмом с уведомлением о вручении, повесткой с уведомлением  о вручении,   телефонограммой  или  телеграммой, по  факсимильной  связи либо  с использованием  иных  средств  связи и доставки, обеспечивающих  фиксирование   извещения  или</w:t>
      </w:r>
      <w:r w:rsidRPr="004527FF">
        <w:rPr>
          <w:rFonts w:ascii="Times New Roman" w:hAnsi="Times New Roman"/>
          <w:sz w:val="24"/>
          <w:szCs w:val="24"/>
        </w:rPr>
        <w:t xml:space="preserve"> вызова и его вручение  адресату.</w:t>
      </w:r>
    </w:p>
    <w:p w:rsidR="00BB2D54" w:rsidRPr="004527FF" w:rsidP="007E5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      Согласно почтового уведомления повестка получена 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Стельмах Е.Н. </w:t>
      </w:r>
      <w:r w:rsidRPr="004527FF">
        <w:rPr>
          <w:rStyle w:val="cnsl"/>
          <w:rFonts w:ascii="Times New Roman" w:hAnsi="Times New Roman"/>
          <w:sz w:val="24"/>
          <w:szCs w:val="24"/>
        </w:rPr>
        <w:t xml:space="preserve"> 29.11.2017 года,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Style w:val="cnsl"/>
          <w:rFonts w:ascii="Times New Roman" w:hAnsi="Times New Roman"/>
          <w:sz w:val="24"/>
          <w:szCs w:val="24"/>
        </w:rPr>
        <w:t>что позволяет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Style w:val="cnsl"/>
          <w:rFonts w:ascii="Times New Roman" w:hAnsi="Times New Roman"/>
          <w:sz w:val="24"/>
          <w:szCs w:val="24"/>
        </w:rPr>
        <w:t>суду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Style w:val="cnsl"/>
          <w:rFonts w:ascii="Times New Roman" w:hAnsi="Times New Roman"/>
          <w:sz w:val="24"/>
          <w:szCs w:val="24"/>
        </w:rPr>
        <w:t xml:space="preserve">сделать вывод о  ее 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Style w:val="cnsl"/>
          <w:rFonts w:ascii="Times New Roman" w:hAnsi="Times New Roman"/>
          <w:sz w:val="24"/>
          <w:szCs w:val="24"/>
        </w:rPr>
        <w:t xml:space="preserve"> надлежащем  </w:t>
      </w:r>
      <w:r w:rsidRPr="004527FF">
        <w:rPr>
          <w:rStyle w:val="cnsl"/>
          <w:rFonts w:ascii="Times New Roman" w:hAnsi="Times New Roman"/>
          <w:sz w:val="24"/>
          <w:szCs w:val="24"/>
        </w:rPr>
        <w:t>извещении</w:t>
      </w:r>
      <w:r w:rsidRPr="004527FF">
        <w:rPr>
          <w:rStyle w:val="cnsl"/>
          <w:rFonts w:ascii="Times New Roman" w:hAnsi="Times New Roman"/>
          <w:sz w:val="24"/>
          <w:szCs w:val="24"/>
        </w:rPr>
        <w:t>  о  месте  и  времени     рассмотрения  настоящего  дела  об  административном  правонарушении.</w:t>
      </w:r>
    </w:p>
    <w:p w:rsidR="00BB2D54" w:rsidRPr="004527FF" w:rsidP="007E553C">
      <w:pPr>
        <w:spacing w:after="0" w:line="240" w:lineRule="auto"/>
        <w:jc w:val="both"/>
        <w:rPr>
          <w:rStyle w:val="BodyTextChar"/>
          <w:rFonts w:ascii="Times New Roman" w:hAnsi="Times New Roman"/>
          <w:spacing w:val="0"/>
          <w:sz w:val="24"/>
          <w:szCs w:val="24"/>
          <w:shd w:val="clear" w:color="auto" w:fill="auto"/>
        </w:rPr>
      </w:pPr>
      <w:r w:rsidRPr="004527FF">
        <w:rPr>
          <w:rFonts w:ascii="Times New Roman" w:hAnsi="Times New Roman"/>
          <w:sz w:val="24"/>
          <w:szCs w:val="24"/>
        </w:rPr>
        <w:t xml:space="preserve">              При  указанных  обстоятельствах, учитывая  отсутствие  неполноты и противоречий в материалах дела,   устранение  которых  невозможно  без  </w:t>
      </w:r>
      <w:r w:rsidRPr="004527FF">
        <w:rPr>
          <w:rFonts w:ascii="Times New Roman" w:hAnsi="Times New Roman"/>
          <w:sz w:val="24"/>
          <w:szCs w:val="24"/>
        </w:rPr>
        <w:t>участия</w:t>
      </w:r>
      <w:r w:rsidRPr="004527FF">
        <w:rPr>
          <w:rFonts w:ascii="Times New Roman" w:hAnsi="Times New Roman"/>
          <w:sz w:val="24"/>
          <w:szCs w:val="24"/>
        </w:rPr>
        <w:t xml:space="preserve">                  привлекаемого к административной ответственности лица, суд считает  возможным                рассмотреть  дело об административном правонарушении в отсутствии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Стельмах Е.Н. 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4527FF">
        <w:rPr>
          <w:rFonts w:ascii="Times New Roman" w:hAnsi="Times New Roman"/>
          <w:sz w:val="24"/>
          <w:szCs w:val="24"/>
        </w:rPr>
        <w:t>Суд</w:t>
      </w:r>
      <w:r w:rsidRPr="004527FF">
        <w:rPr>
          <w:rFonts w:ascii="Times New Roman" w:hAnsi="Times New Roman"/>
          <w:sz w:val="24"/>
          <w:szCs w:val="24"/>
        </w:rPr>
        <w:t xml:space="preserve"> 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исследовав материалы дела признает вину Стельмах Е.Н. в совершении правонарушения, предусмотренного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527F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 15.3. Нарушение срока постановки на учет в налоговом органе" \t "_blank" </w:instrText>
      </w:r>
      <w:r>
        <w:fldChar w:fldCharType="separate"/>
      </w:r>
      <w:r w:rsidRPr="004527FF">
        <w:rPr>
          <w:rFonts w:ascii="Times New Roman" w:hAnsi="Times New Roman"/>
          <w:sz w:val="24"/>
          <w:szCs w:val="24"/>
        </w:rPr>
        <w:t>15.33.2 </w:t>
      </w:r>
      <w:r w:rsidRPr="004527FF">
        <w:rPr>
          <w:rFonts w:ascii="Times New Roman" w:hAnsi="Times New Roman"/>
          <w:bCs/>
          <w:sz w:val="24"/>
          <w:szCs w:val="24"/>
        </w:rPr>
        <w:t>КоАП</w:t>
      </w:r>
      <w:r w:rsidRPr="004527F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РФ, установленной исходя из следующего.</w:t>
      </w:r>
    </w:p>
    <w:p w:rsidR="00BB2D54" w:rsidRPr="004527FF" w:rsidP="007E5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В соответствии с ч. 1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. 11 Федерального закона от 01.04.1996 года № 27-ФЗ  «Об индивидуальном (персонифицированном) учете в системе обязательного пенсионного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страхования» страхователи представляют предусмотренные пунктами 2 - 2.2 настоящей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статьи 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1) страховой номер индивидуального лицевого счета;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2) фамилию, имя и отчество;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 (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 2.2.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bCs/>
          <w:sz w:val="24"/>
          <w:szCs w:val="24"/>
        </w:rPr>
        <w:t> 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 11 ФЗ-27).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со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 15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Отчетность представляется по форме СЗВ-М, утвержденной постановлением Правления Пенсионного фонда РФ от  01.02.2016 года № 83п «Об утверждении формы «Сведения о застрахованных лицах».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В соответствии со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527F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4527FF">
        <w:rPr>
          <w:rFonts w:ascii="Times New Roman" w:hAnsi="Times New Roman"/>
          <w:bCs/>
          <w:sz w:val="24"/>
          <w:szCs w:val="24"/>
        </w:rPr>
        <w:t>15.33.2 </w:t>
      </w:r>
      <w:r w:rsidRPr="004527FF">
        <w:rPr>
          <w:rFonts w:ascii="Times New Roman" w:hAnsi="Times New Roman"/>
          <w:bCs/>
          <w:sz w:val="24"/>
          <w:szCs w:val="24"/>
        </w:rPr>
        <w:t>КоАП</w:t>
      </w:r>
      <w:r w:rsidRPr="004527F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искаженном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виде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, влечет наложение административного штрафа на должностных лиц в размере от трехсот до пятисот рублей.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Судом установлено, что согласно карточке юридического лица в ГУ-УПФРФ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Красноперекопском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районе Республики Крым (межрайонное)   в качестве страхователя зарегистрировано юридическое лицо </w:t>
      </w:r>
      <w:r w:rsidRPr="004527FF">
        <w:rPr>
          <w:rFonts w:ascii="Times New Roman" w:hAnsi="Times New Roman"/>
          <w:sz w:val="24"/>
          <w:szCs w:val="24"/>
        </w:rPr>
        <w:t xml:space="preserve"> Администрация </w:t>
      </w:r>
      <w:r w:rsidRPr="004527FF">
        <w:rPr>
          <w:rFonts w:ascii="Times New Roman" w:hAnsi="Times New Roman"/>
          <w:sz w:val="24"/>
          <w:szCs w:val="24"/>
        </w:rPr>
        <w:t>Крестьяновского</w:t>
      </w:r>
      <w:r w:rsidRPr="004527FF">
        <w:rPr>
          <w:rFonts w:ascii="Times New Roman" w:hAnsi="Times New Roman"/>
          <w:sz w:val="24"/>
          <w:szCs w:val="24"/>
        </w:rPr>
        <w:t xml:space="preserve"> сельского поселения Первомайского района Республики Крым,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которому присвоен регистрационный номер 091010000184 (л.д.3). Согласно выписке из единого государственного реестра юридических лиц от  30.11.2014 года, председателем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Крестьяновского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совета - главой</w:t>
      </w:r>
      <w:r w:rsidRPr="004527FF">
        <w:rPr>
          <w:rFonts w:ascii="Times New Roman" w:hAnsi="Times New Roman"/>
          <w:sz w:val="24"/>
          <w:szCs w:val="24"/>
        </w:rPr>
        <w:t xml:space="preserve"> Администрации </w:t>
      </w:r>
      <w:r w:rsidRPr="004527FF">
        <w:rPr>
          <w:rFonts w:ascii="Times New Roman" w:hAnsi="Times New Roman"/>
          <w:sz w:val="24"/>
          <w:szCs w:val="24"/>
        </w:rPr>
        <w:t>Крестьяновского</w:t>
      </w:r>
      <w:r w:rsidRPr="004527FF">
        <w:rPr>
          <w:rFonts w:ascii="Times New Roman" w:hAnsi="Times New Roman"/>
          <w:sz w:val="24"/>
          <w:szCs w:val="24"/>
        </w:rPr>
        <w:t xml:space="preserve"> сельского поселения Первомайского района Республики Крым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является  Стельмах Е.Н.(л.д.10).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31.10.2017 года Администрацией 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Крестьяновского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  </w:t>
      </w:r>
      <w:r w:rsidRPr="004527FF">
        <w:rPr>
          <w:rFonts w:ascii="Times New Roman" w:hAnsi="Times New Roman"/>
          <w:sz w:val="24"/>
          <w:szCs w:val="24"/>
        </w:rPr>
        <w:t xml:space="preserve"> Первомайского района Республики Крым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были предоставлены сведения в отношении одного застрахованного лица -  </w:t>
      </w:r>
      <w:r w:rsidR="00425382">
        <w:rPr>
          <w:rFonts w:ascii="Times New Roman" w:hAnsi="Times New Roman"/>
          <w:sz w:val="24"/>
          <w:szCs w:val="24"/>
          <w:shd w:val="clear" w:color="auto" w:fill="FFFFFF"/>
        </w:rPr>
        <w:t>«ФИО</w:t>
      </w:r>
      <w:r w:rsidR="0042538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2538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, по форме СЗВ-М тип «дополняющая» (л.д.2), с целью дополнения ранее принятых территориальным органом ПФР сведений по форме СЗВ-М «исходная» в отношении 8 застрахованных лиц за отчетный период сентябрь  2017 года, в форме электронного документа с использованием информационно-телекоммуникационных сетей, что подтверждается извещением о доставке от 31.10.2017 года (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.д.5) и протоколом проверки от 31.10.2017 года (л.д.4). 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Исследовав и оценив имеющиеся в деле доказательства в их совокупности, суд приходит к выводу, что Стельмах Е.Н. нарушила установленный законодательством «Об индивидуальном (персонифицированном) учете в системе обязательного пенсионного страхования» срок предоставления формы отчетности СЗВ-М за сентябрь 2017 года, то есть совершила административное правонарушение, предусмотренное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527F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4527FF">
        <w:rPr>
          <w:rFonts w:ascii="Times New Roman" w:hAnsi="Times New Roman"/>
          <w:bCs/>
          <w:sz w:val="24"/>
          <w:szCs w:val="24"/>
        </w:rPr>
        <w:t>15.33.2 </w:t>
      </w:r>
      <w:r w:rsidRPr="004527FF">
        <w:rPr>
          <w:rFonts w:ascii="Times New Roman" w:hAnsi="Times New Roman"/>
          <w:bCs/>
          <w:sz w:val="24"/>
          <w:szCs w:val="24"/>
        </w:rPr>
        <w:t>КоАП</w:t>
      </w:r>
      <w:r w:rsidRPr="004527F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РФ.</w:t>
      </w:r>
      <w:r w:rsidRPr="004527FF">
        <w:rPr>
          <w:rFonts w:ascii="Times New Roman" w:hAnsi="Times New Roman"/>
          <w:sz w:val="24"/>
          <w:szCs w:val="24"/>
        </w:rPr>
        <w:br/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 Согласно</w:t>
      </w:r>
      <w:r w:rsidRPr="004527FF">
        <w:rPr>
          <w:rFonts w:ascii="Times New Roman" w:hAnsi="Times New Roman"/>
          <w:sz w:val="24"/>
          <w:szCs w:val="24"/>
        </w:rPr>
        <w:t> </w:t>
      </w:r>
      <w:r w:rsidRPr="004527FF">
        <w:rPr>
          <w:rFonts w:ascii="Times New Roman" w:hAnsi="Times New Roman"/>
          <w:bCs/>
          <w:sz w:val="24"/>
          <w:szCs w:val="24"/>
        </w:rPr>
        <w:t>ст</w:t>
      </w:r>
      <w:r w:rsidRPr="004527FF">
        <w:rPr>
          <w:rFonts w:ascii="Times New Roman" w:hAnsi="Times New Roman"/>
          <w:bCs/>
          <w:sz w:val="24"/>
          <w:szCs w:val="24"/>
        </w:rPr>
        <w:t> 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527F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4527FF">
        <w:rPr>
          <w:rFonts w:ascii="Times New Roman" w:hAnsi="Times New Roman"/>
          <w:sz w:val="24"/>
          <w:szCs w:val="24"/>
        </w:rPr>
        <w:t>2.4 </w:t>
      </w:r>
      <w:r w:rsidRPr="004527FF">
        <w:rPr>
          <w:rFonts w:ascii="Times New Roman" w:hAnsi="Times New Roman"/>
          <w:bCs/>
          <w:sz w:val="24"/>
          <w:szCs w:val="24"/>
        </w:rPr>
        <w:t>КоАП</w:t>
      </w:r>
      <w:r w:rsidRPr="004527F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При назначении Стельмах Е.Н. наказания суд учитывает характер совершенного административного правонарушения, личность виновной.             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Смягчающих либо отягчающих административную ответственность обстоятель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ств пр</w:t>
      </w:r>
      <w:r w:rsidRPr="004527FF">
        <w:rPr>
          <w:rFonts w:ascii="Times New Roman" w:hAnsi="Times New Roman"/>
          <w:sz w:val="24"/>
          <w:szCs w:val="24"/>
          <w:shd w:val="clear" w:color="auto" w:fill="FFFFFF"/>
        </w:rPr>
        <w:t>и рассмотрении дела не установлено.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Руководствуясь ст. ст.15.33.2, 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29.9</w:t>
      </w:r>
      <w:r>
        <w:fldChar w:fldCharType="end"/>
      </w:r>
      <w:r w:rsidRPr="004527FF">
        <w:rPr>
          <w:rFonts w:ascii="Times New Roman" w:hAnsi="Times New Roman"/>
          <w:sz w:val="24"/>
          <w:szCs w:val="24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29.10 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4527FF">
        <w:rPr>
          <w:rFonts w:ascii="Times New Roman" w:hAnsi="Times New Roman"/>
          <w:sz w:val="24"/>
          <w:szCs w:val="24"/>
        </w:rPr>
        <w:t>РФ, </w:t>
      </w:r>
    </w:p>
    <w:p w:rsidR="00BB2D54" w:rsidRPr="004527FF" w:rsidP="00F5079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2D54" w:rsidRPr="004527FF" w:rsidP="007E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7F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</w:t>
      </w:r>
      <w:r w:rsidRPr="004527F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О С Т А Н О В И Л: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</w:rPr>
        <w:t xml:space="preserve">        Признать </w:t>
      </w:r>
      <w:r w:rsidRPr="004527FF">
        <w:rPr>
          <w:rFonts w:ascii="Times New Roman" w:hAnsi="Times New Roman"/>
          <w:b/>
          <w:sz w:val="24"/>
          <w:szCs w:val="24"/>
        </w:rPr>
        <w:t xml:space="preserve">Стельмах </w:t>
      </w:r>
      <w:r w:rsidR="00425382">
        <w:rPr>
          <w:rFonts w:ascii="Times New Roman" w:hAnsi="Times New Roman"/>
          <w:b/>
          <w:sz w:val="24"/>
          <w:szCs w:val="24"/>
        </w:rPr>
        <w:t>Е.Н.</w:t>
      </w:r>
      <w:r w:rsidRPr="004527FF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 статьей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15.33.2 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4527F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4527FF">
        <w:rPr>
          <w:rFonts w:ascii="Times New Roman" w:hAnsi="Times New Roman"/>
          <w:sz w:val="24"/>
          <w:szCs w:val="24"/>
        </w:rPr>
        <w:t>РФ, и назначить ей наказание  в виде штрафа в размере 300 (триста) рублей.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       Реквизиты для уплаты штрафа: получатель: УФК по  Республике Крым (ГУ - Отделение Пенсионного фонда РФ по Республике Крым), № счета: 40101810335100010001 ГРКЦ НБ Банка России Отделение по Республике Крым Центрального банка РФ, БИК: 043510001, ОКАТО 35000000, ИНН 7706808265, КПП 910201001, КБК 39211620010066000140.</w:t>
      </w:r>
    </w:p>
    <w:p w:rsidR="00BB2D54" w:rsidRPr="004527F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27FF">
        <w:rPr>
          <w:rFonts w:ascii="Times New Roman" w:hAnsi="Times New Roman"/>
          <w:sz w:val="24"/>
          <w:szCs w:val="24"/>
        </w:rPr>
        <w:t xml:space="preserve">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 </w:t>
      </w:r>
    </w:p>
    <w:p w:rsidR="00BB2D54" w:rsidP="004527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27FF">
        <w:rPr>
          <w:rFonts w:ascii="Times New Roman" w:hAnsi="Times New Roman"/>
          <w:sz w:val="24"/>
          <w:szCs w:val="24"/>
        </w:rPr>
        <w:t xml:space="preserve">        Мировой судья</w:t>
      </w: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D1863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</w:p>
    <w:p w:rsidR="00BB2D54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2D54" w:rsidRPr="00015609" w:rsidP="0015567F">
      <w:pPr>
        <w:spacing w:before="376" w:after="125" w:line="293" w:lineRule="atLeast"/>
        <w:outlineLvl w:val="2"/>
        <w:rPr>
          <w:rFonts w:ascii="Arial" w:hAnsi="Arial" w:cs="Arial"/>
          <w:b/>
          <w:bCs/>
          <w:color w:val="333333"/>
          <w:sz w:val="23"/>
          <w:szCs w:val="23"/>
        </w:rPr>
      </w:pPr>
      <w:r w:rsidRPr="004D186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B2D54" w:rsidP="0015567F"/>
    <w:p w:rsidR="00BB2D54"/>
    <w:sectPr w:rsidSect="00381149">
      <w:pgSz w:w="11906" w:h="16838"/>
      <w:pgMar w:top="624" w:right="680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67F"/>
    <w:rsid w:val="0000357F"/>
    <w:rsid w:val="00015609"/>
    <w:rsid w:val="0004522A"/>
    <w:rsid w:val="000A6B97"/>
    <w:rsid w:val="0015567F"/>
    <w:rsid w:val="001B2A3D"/>
    <w:rsid w:val="001B3472"/>
    <w:rsid w:val="001B74AB"/>
    <w:rsid w:val="001C46CF"/>
    <w:rsid w:val="0029586C"/>
    <w:rsid w:val="002D423D"/>
    <w:rsid w:val="00303756"/>
    <w:rsid w:val="00381149"/>
    <w:rsid w:val="003A42C6"/>
    <w:rsid w:val="003B1F8D"/>
    <w:rsid w:val="00425382"/>
    <w:rsid w:val="004527FF"/>
    <w:rsid w:val="00486B78"/>
    <w:rsid w:val="004D1863"/>
    <w:rsid w:val="005A307F"/>
    <w:rsid w:val="00780D46"/>
    <w:rsid w:val="007B38FD"/>
    <w:rsid w:val="007E53A5"/>
    <w:rsid w:val="007E553C"/>
    <w:rsid w:val="00814D1D"/>
    <w:rsid w:val="0089654F"/>
    <w:rsid w:val="009E0FA3"/>
    <w:rsid w:val="00A81652"/>
    <w:rsid w:val="00B34D78"/>
    <w:rsid w:val="00B52278"/>
    <w:rsid w:val="00B71F1C"/>
    <w:rsid w:val="00BB2D54"/>
    <w:rsid w:val="00BB35AF"/>
    <w:rsid w:val="00BE0A93"/>
    <w:rsid w:val="00C47FC8"/>
    <w:rsid w:val="00D46B78"/>
    <w:rsid w:val="00E25B56"/>
    <w:rsid w:val="00E73528"/>
    <w:rsid w:val="00EF39C2"/>
    <w:rsid w:val="00F5079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5567F"/>
    <w:rPr>
      <w:rFonts w:cs="Times New Roman"/>
    </w:rPr>
  </w:style>
  <w:style w:type="character" w:styleId="Hyperlink">
    <w:name w:val="Hyperlink"/>
    <w:basedOn w:val="DefaultParagraphFont"/>
    <w:uiPriority w:val="99"/>
    <w:rsid w:val="0015567F"/>
    <w:rPr>
      <w:rFonts w:cs="Times New Roman"/>
      <w:color w:val="0000FF"/>
      <w:u w:val="single"/>
    </w:rPr>
  </w:style>
  <w:style w:type="character" w:customStyle="1" w:styleId="cnsl">
    <w:name w:val="cnsl"/>
    <w:basedOn w:val="DefaultParagraphFont"/>
    <w:uiPriority w:val="99"/>
    <w:rsid w:val="0015567F"/>
    <w:rPr>
      <w:rFonts w:cs="Times New Roman"/>
    </w:rPr>
  </w:style>
  <w:style w:type="character" w:customStyle="1" w:styleId="BodyTextChar">
    <w:name w:val="Body Text Char"/>
    <w:uiPriority w:val="99"/>
    <w:locked/>
    <w:rsid w:val="0015567F"/>
    <w:rPr>
      <w:spacing w:val="10"/>
      <w:sz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