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9A4149" w:rsidP="009E6B1E">
      <w:pPr>
        <w:jc w:val="right"/>
        <w:rPr>
          <w:color w:val="000000" w:themeColor="text1"/>
          <w:sz w:val="28"/>
          <w:szCs w:val="28"/>
        </w:rPr>
      </w:pPr>
      <w:r w:rsidRPr="009A4149">
        <w:rPr>
          <w:color w:val="000000" w:themeColor="text1"/>
          <w:sz w:val="28"/>
          <w:szCs w:val="28"/>
        </w:rPr>
        <w:t>Дело № </w:t>
      </w:r>
      <w:r w:rsidRPr="009A4149" w:rsidR="00755465">
        <w:rPr>
          <w:color w:val="000000" w:themeColor="text1"/>
          <w:sz w:val="28"/>
          <w:szCs w:val="28"/>
        </w:rPr>
        <w:t>5-67-1</w:t>
      </w:r>
      <w:r w:rsidR="003D67C5">
        <w:rPr>
          <w:color w:val="000000" w:themeColor="text1"/>
          <w:sz w:val="28"/>
          <w:szCs w:val="28"/>
        </w:rPr>
        <w:t>9</w:t>
      </w:r>
      <w:r w:rsidR="004111BF">
        <w:rPr>
          <w:color w:val="000000" w:themeColor="text1"/>
          <w:sz w:val="28"/>
          <w:szCs w:val="28"/>
        </w:rPr>
        <w:t>8</w:t>
      </w:r>
      <w:r w:rsidRPr="009A4149">
        <w:rPr>
          <w:color w:val="000000" w:themeColor="text1"/>
          <w:sz w:val="28"/>
          <w:szCs w:val="28"/>
        </w:rPr>
        <w:t>/2025</w:t>
      </w:r>
    </w:p>
    <w:p w:rsidR="009E6B1E" w:rsidRPr="009A4149" w:rsidP="009E6B1E">
      <w:pPr>
        <w:jc w:val="right"/>
        <w:rPr>
          <w:color w:val="000000" w:themeColor="text1"/>
          <w:sz w:val="28"/>
          <w:szCs w:val="28"/>
        </w:rPr>
      </w:pPr>
      <w:r w:rsidRPr="009A4149">
        <w:rPr>
          <w:color w:val="000000" w:themeColor="text1"/>
          <w:sz w:val="28"/>
          <w:szCs w:val="28"/>
        </w:rPr>
        <w:t>УИД</w:t>
      </w:r>
      <w:r w:rsidRPr="009A4149" w:rsidR="00720DE2">
        <w:rPr>
          <w:color w:val="000000" w:themeColor="text1"/>
          <w:sz w:val="28"/>
          <w:szCs w:val="28"/>
        </w:rPr>
        <w:t xml:space="preserve"> 91MS0067-01-2025-0011</w:t>
      </w:r>
      <w:r w:rsidR="003D67C5">
        <w:rPr>
          <w:color w:val="000000" w:themeColor="text1"/>
          <w:sz w:val="28"/>
          <w:szCs w:val="28"/>
        </w:rPr>
        <w:t>9</w:t>
      </w:r>
      <w:r w:rsidR="004111BF">
        <w:rPr>
          <w:color w:val="000000" w:themeColor="text1"/>
          <w:sz w:val="28"/>
          <w:szCs w:val="28"/>
        </w:rPr>
        <w:t>2</w:t>
      </w:r>
      <w:r w:rsidRPr="009A4149" w:rsidR="00902B66">
        <w:rPr>
          <w:color w:val="000000" w:themeColor="text1"/>
          <w:sz w:val="28"/>
          <w:szCs w:val="28"/>
        </w:rPr>
        <w:t>-</w:t>
      </w:r>
      <w:r w:rsidRPr="009A4149" w:rsidR="00D11C81">
        <w:rPr>
          <w:color w:val="000000" w:themeColor="text1"/>
          <w:sz w:val="28"/>
          <w:szCs w:val="28"/>
        </w:rPr>
        <w:t>3</w:t>
      </w:r>
      <w:r w:rsidR="004111BF">
        <w:rPr>
          <w:color w:val="000000" w:themeColor="text1"/>
          <w:sz w:val="28"/>
          <w:szCs w:val="28"/>
        </w:rPr>
        <w:t>3</w:t>
      </w:r>
      <w:r w:rsidRPr="009A4149" w:rsidR="00902B66">
        <w:rPr>
          <w:sz w:val="28"/>
          <w:szCs w:val="28"/>
        </w:rPr>
        <w:t xml:space="preserve"> </w:t>
      </w:r>
    </w:p>
    <w:p w:rsidR="009E6B1E" w:rsidRPr="009A4149" w:rsidP="009E6B1E">
      <w:pPr>
        <w:jc w:val="right"/>
        <w:rPr>
          <w:sz w:val="28"/>
          <w:szCs w:val="28"/>
        </w:rPr>
      </w:pPr>
    </w:p>
    <w:p w:rsidR="00C00DE8" w:rsidRPr="009A4149" w:rsidP="00C00DE8">
      <w:pPr>
        <w:jc w:val="center"/>
        <w:rPr>
          <w:b/>
          <w:sz w:val="28"/>
          <w:szCs w:val="28"/>
        </w:rPr>
      </w:pPr>
      <w:r w:rsidRPr="009A4149">
        <w:rPr>
          <w:b/>
          <w:sz w:val="28"/>
          <w:szCs w:val="28"/>
        </w:rPr>
        <w:t>ПОСТАНОВЛЕНИЕ</w:t>
      </w:r>
    </w:p>
    <w:p w:rsidR="00C00DE8" w:rsidRPr="009A4149" w:rsidP="00C00DE8">
      <w:pPr>
        <w:jc w:val="center"/>
        <w:rPr>
          <w:b/>
          <w:sz w:val="28"/>
          <w:szCs w:val="28"/>
        </w:rPr>
      </w:pPr>
      <w:r w:rsidRPr="009A4149">
        <w:rPr>
          <w:b/>
          <w:sz w:val="28"/>
          <w:szCs w:val="28"/>
        </w:rPr>
        <w:t>по делу об административном правонарушении</w:t>
      </w:r>
    </w:p>
    <w:p w:rsidR="009E6B1E" w:rsidRPr="009A4149" w:rsidP="009E6B1E">
      <w:pPr>
        <w:jc w:val="center"/>
        <w:rPr>
          <w:b/>
          <w:sz w:val="28"/>
          <w:szCs w:val="28"/>
        </w:rPr>
      </w:pPr>
    </w:p>
    <w:p w:rsidR="009E6B1E" w:rsidRPr="009A4149" w:rsidP="009E6B1E">
      <w:pPr>
        <w:ind w:firstLine="708"/>
        <w:rPr>
          <w:sz w:val="28"/>
          <w:szCs w:val="28"/>
        </w:rPr>
      </w:pPr>
      <w:r w:rsidRPr="009A4149">
        <w:rPr>
          <w:sz w:val="28"/>
          <w:szCs w:val="28"/>
        </w:rPr>
        <w:t>1</w:t>
      </w:r>
      <w:r w:rsidR="003D67C5">
        <w:rPr>
          <w:sz w:val="28"/>
          <w:szCs w:val="28"/>
        </w:rPr>
        <w:t>5</w:t>
      </w:r>
      <w:r w:rsidRPr="009A4149" w:rsidR="00902B66">
        <w:rPr>
          <w:sz w:val="28"/>
          <w:szCs w:val="28"/>
        </w:rPr>
        <w:t xml:space="preserve"> </w:t>
      </w:r>
      <w:r w:rsidRPr="009A4149" w:rsidR="00D11C81">
        <w:rPr>
          <w:sz w:val="28"/>
          <w:szCs w:val="28"/>
        </w:rPr>
        <w:t>августа</w:t>
      </w:r>
      <w:r w:rsidRPr="009A4149" w:rsidR="00755465">
        <w:rPr>
          <w:sz w:val="28"/>
          <w:szCs w:val="28"/>
        </w:rPr>
        <w:t xml:space="preserve"> </w:t>
      </w:r>
      <w:r w:rsidRPr="009A4149" w:rsidR="00902B66">
        <w:rPr>
          <w:sz w:val="28"/>
          <w:szCs w:val="28"/>
        </w:rPr>
        <w:t>2025 года</w:t>
      </w:r>
      <w:r w:rsidRPr="009A4149" w:rsidR="00902B66">
        <w:rPr>
          <w:sz w:val="28"/>
          <w:szCs w:val="28"/>
        </w:rPr>
        <w:tab/>
      </w:r>
      <w:r w:rsidRPr="009A4149" w:rsidR="00902B66">
        <w:rPr>
          <w:sz w:val="28"/>
          <w:szCs w:val="28"/>
        </w:rPr>
        <w:tab/>
      </w:r>
      <w:r w:rsidRPr="009A4149" w:rsidR="00902B66">
        <w:rPr>
          <w:sz w:val="28"/>
          <w:szCs w:val="28"/>
        </w:rPr>
        <w:tab/>
      </w:r>
      <w:r w:rsidRPr="009A4149" w:rsidR="00284956">
        <w:rPr>
          <w:sz w:val="28"/>
          <w:szCs w:val="28"/>
        </w:rPr>
        <w:t xml:space="preserve">        </w:t>
      </w:r>
      <w:r w:rsidRPr="009A4149" w:rsidR="00C977A7">
        <w:rPr>
          <w:sz w:val="28"/>
          <w:szCs w:val="28"/>
        </w:rPr>
        <w:t xml:space="preserve">              </w:t>
      </w:r>
      <w:r w:rsidRPr="009A4149" w:rsidR="00902B66">
        <w:rPr>
          <w:sz w:val="28"/>
          <w:szCs w:val="28"/>
        </w:rPr>
        <w:t>пгт. Первомайское</w:t>
      </w:r>
    </w:p>
    <w:p w:rsidR="00755465" w:rsidRPr="009A4149" w:rsidP="00755465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Миро</w:t>
      </w:r>
      <w:r w:rsidRPr="009A4149">
        <w:rPr>
          <w:sz w:val="28"/>
          <w:szCs w:val="28"/>
        </w:rPr>
        <w:t>вой судья судебного участка № 67</w:t>
      </w:r>
      <w:r w:rsidRPr="009A4149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9A4149">
        <w:rPr>
          <w:sz w:val="28"/>
          <w:szCs w:val="28"/>
        </w:rPr>
        <w:t>Лысенко</w:t>
      </w:r>
      <w:r w:rsidRPr="009A4149">
        <w:rPr>
          <w:sz w:val="28"/>
          <w:szCs w:val="28"/>
        </w:rPr>
        <w:t xml:space="preserve"> </w:t>
      </w:r>
      <w:r w:rsidRPr="009A4149">
        <w:rPr>
          <w:sz w:val="28"/>
          <w:szCs w:val="28"/>
        </w:rPr>
        <w:t>С.С.,</w:t>
      </w:r>
      <w:r w:rsidRPr="009A4149">
        <w:rPr>
          <w:sz w:val="28"/>
          <w:szCs w:val="28"/>
        </w:rPr>
        <w:t xml:space="preserve"> в </w:t>
      </w:r>
      <w:r w:rsidRPr="009A4149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9A4149">
        <w:rPr>
          <w:sz w:val="28"/>
          <w:szCs w:val="28"/>
        </w:rPr>
        <w:t>Первомайское</w:t>
      </w:r>
      <w:r w:rsidRPr="009A4149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3D67C5">
        <w:rPr>
          <w:b/>
          <w:sz w:val="28"/>
          <w:szCs w:val="28"/>
        </w:rPr>
        <w:t>Белинского Андрея Викторовича</w:t>
      </w:r>
      <w:r w:rsidRPr="009A4149" w:rsidR="00F03E4C">
        <w:rPr>
          <w:b/>
          <w:sz w:val="28"/>
          <w:szCs w:val="28"/>
        </w:rPr>
        <w:t>,</w:t>
      </w:r>
      <w:r w:rsidRPr="009A4149" w:rsidR="00F03E4C">
        <w:rPr>
          <w:sz w:val="28"/>
          <w:szCs w:val="28"/>
        </w:rPr>
        <w:t xml:space="preserve"> </w:t>
      </w:r>
      <w:r w:rsidRPr="005225DF" w:rsidR="005225DF">
        <w:rPr>
          <w:i/>
          <w:sz w:val="28"/>
          <w:szCs w:val="28"/>
        </w:rPr>
        <w:t>/персональные данные/</w:t>
      </w:r>
      <w:r w:rsidR="003D67C5">
        <w:rPr>
          <w:iCs/>
          <w:sz w:val="28"/>
          <w:szCs w:val="28"/>
        </w:rPr>
        <w:t>,</w:t>
      </w:r>
      <w:r w:rsidRPr="009A4149">
        <w:rPr>
          <w:iCs/>
          <w:sz w:val="28"/>
          <w:szCs w:val="28"/>
        </w:rPr>
        <w:t xml:space="preserve"> </w:t>
      </w:r>
    </w:p>
    <w:p w:rsidR="00755465" w:rsidRPr="009A4149" w:rsidP="00755465">
      <w:pPr>
        <w:jc w:val="both"/>
        <w:rPr>
          <w:color w:val="000000"/>
          <w:sz w:val="28"/>
          <w:szCs w:val="28"/>
        </w:rPr>
      </w:pPr>
      <w:r w:rsidRPr="009A4149">
        <w:rPr>
          <w:sz w:val="28"/>
          <w:szCs w:val="28"/>
        </w:rPr>
        <w:t>в совершении правонарушения, предусмотренного ст. 6.1.1 КоАП РФ, –</w:t>
      </w:r>
      <w:r w:rsidRPr="009A4149">
        <w:rPr>
          <w:color w:val="000000"/>
          <w:sz w:val="28"/>
          <w:szCs w:val="28"/>
        </w:rPr>
        <w:t> </w:t>
      </w:r>
    </w:p>
    <w:p w:rsidR="00755465" w:rsidRPr="009A4149" w:rsidP="00755465">
      <w:pPr>
        <w:jc w:val="both"/>
        <w:rPr>
          <w:color w:val="000000"/>
          <w:sz w:val="28"/>
          <w:szCs w:val="28"/>
        </w:rPr>
      </w:pPr>
    </w:p>
    <w:p w:rsidR="009E6B1E" w:rsidRPr="009A4149" w:rsidP="009E6B1E">
      <w:pPr>
        <w:jc w:val="center"/>
        <w:rPr>
          <w:sz w:val="28"/>
          <w:szCs w:val="28"/>
        </w:rPr>
      </w:pPr>
      <w:r w:rsidRPr="009A4149">
        <w:rPr>
          <w:sz w:val="28"/>
          <w:szCs w:val="28"/>
        </w:rPr>
        <w:t>установил:</w:t>
      </w:r>
    </w:p>
    <w:p w:rsidR="00755465" w:rsidRPr="009A4149" w:rsidP="009E6B1E">
      <w:pPr>
        <w:jc w:val="center"/>
        <w:rPr>
          <w:sz w:val="28"/>
          <w:szCs w:val="28"/>
        </w:rPr>
      </w:pPr>
    </w:p>
    <w:p w:rsidR="00D828FF" w:rsidRPr="00826F7D" w:rsidP="00D828F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01</w:t>
      </w:r>
      <w:r w:rsidRPr="009A4149" w:rsidR="00755465">
        <w:rPr>
          <w:sz w:val="28"/>
          <w:szCs w:val="28"/>
        </w:rPr>
        <w:t>.0</w:t>
      </w:r>
      <w:r w:rsidRPr="009A4149" w:rsidR="000B248B">
        <w:rPr>
          <w:sz w:val="28"/>
          <w:szCs w:val="28"/>
        </w:rPr>
        <w:t>7</w:t>
      </w:r>
      <w:r w:rsidRPr="009A4149" w:rsidR="00755465">
        <w:rPr>
          <w:sz w:val="28"/>
          <w:szCs w:val="28"/>
        </w:rPr>
        <w:t xml:space="preserve">.2025 года, в </w:t>
      </w:r>
      <w:r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9A4149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9A4149" w:rsidR="00755465">
        <w:rPr>
          <w:sz w:val="28"/>
          <w:szCs w:val="28"/>
        </w:rPr>
        <w:t xml:space="preserve"> мин., </w:t>
      </w:r>
      <w:r>
        <w:rPr>
          <w:sz w:val="28"/>
          <w:szCs w:val="28"/>
        </w:rPr>
        <w:t>Белинский А.В</w:t>
      </w:r>
      <w:r w:rsidRPr="009A4149" w:rsidR="00755465">
        <w:rPr>
          <w:sz w:val="28"/>
          <w:szCs w:val="28"/>
        </w:rPr>
        <w:t xml:space="preserve">., </w:t>
      </w:r>
      <w:r w:rsidRPr="00826F7D">
        <w:rPr>
          <w:sz w:val="28"/>
          <w:szCs w:val="28"/>
        </w:rPr>
        <w:t>находясь</w:t>
      </w:r>
      <w:r>
        <w:rPr>
          <w:sz w:val="28"/>
          <w:szCs w:val="28"/>
        </w:rPr>
        <w:t xml:space="preserve"> вблизи многоквартирного дома </w:t>
      </w:r>
      <w:r w:rsidRPr="005225DF" w:rsidR="005225DF">
        <w:rPr>
          <w:i/>
          <w:sz w:val="28"/>
          <w:szCs w:val="28"/>
        </w:rPr>
        <w:t>/адрес/</w:t>
      </w:r>
      <w:r w:rsidRPr="00826F7D">
        <w:rPr>
          <w:sz w:val="28"/>
          <w:szCs w:val="28"/>
        </w:rPr>
        <w:t>,</w:t>
      </w:r>
      <w:r w:rsidR="005F7FD4">
        <w:rPr>
          <w:sz w:val="28"/>
          <w:szCs w:val="28"/>
        </w:rPr>
        <w:t xml:space="preserve"> в ходе </w:t>
      </w:r>
      <w:r w:rsidR="005F7FD4">
        <w:rPr>
          <w:iCs/>
          <w:sz w:val="28"/>
          <w:szCs w:val="28"/>
        </w:rPr>
        <w:t xml:space="preserve">возникшего конфликта </w:t>
      </w:r>
      <w:r w:rsidR="005F7FD4">
        <w:rPr>
          <w:sz w:val="28"/>
          <w:szCs w:val="28"/>
        </w:rPr>
        <w:t xml:space="preserve">с </w:t>
      </w:r>
      <w:r w:rsidRPr="005225DF" w:rsidR="005225DF">
        <w:rPr>
          <w:i/>
          <w:sz w:val="28"/>
          <w:szCs w:val="28"/>
        </w:rPr>
        <w:t>/ФИО/</w:t>
      </w:r>
      <w:r w:rsidR="005F7FD4">
        <w:rPr>
          <w:sz w:val="28"/>
          <w:szCs w:val="28"/>
        </w:rPr>
        <w:t xml:space="preserve">, нанес последней </w:t>
      </w:r>
      <w:r w:rsidRPr="00826F7D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Pr="00826F7D">
        <w:rPr>
          <w:sz w:val="28"/>
          <w:szCs w:val="28"/>
        </w:rPr>
        <w:t xml:space="preserve"> удар</w:t>
      </w:r>
      <w:r>
        <w:rPr>
          <w:sz w:val="28"/>
          <w:szCs w:val="28"/>
        </w:rPr>
        <w:t>а</w:t>
      </w:r>
      <w:r w:rsidRPr="00826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ладонью правой руки </w:t>
      </w:r>
      <w:r w:rsidRPr="00826F7D">
        <w:rPr>
          <w:sz w:val="28"/>
          <w:szCs w:val="28"/>
        </w:rPr>
        <w:t xml:space="preserve">в область </w:t>
      </w:r>
      <w:r>
        <w:rPr>
          <w:sz w:val="28"/>
          <w:szCs w:val="28"/>
        </w:rPr>
        <w:t>головы</w:t>
      </w:r>
      <w:r w:rsidRPr="00826F7D">
        <w:rPr>
          <w:sz w:val="28"/>
          <w:szCs w:val="28"/>
        </w:rPr>
        <w:t xml:space="preserve">, причинив тем самым </w:t>
      </w:r>
      <w:r w:rsidRPr="005225DF" w:rsidR="005225DF">
        <w:rPr>
          <w:i/>
          <w:sz w:val="28"/>
          <w:szCs w:val="28"/>
        </w:rPr>
        <w:t>/ФИО/</w:t>
      </w:r>
      <w:r w:rsidR="005225DF">
        <w:rPr>
          <w:i/>
          <w:sz w:val="28"/>
          <w:szCs w:val="28"/>
        </w:rPr>
        <w:t xml:space="preserve"> </w:t>
      </w:r>
      <w:r w:rsidRPr="00826F7D">
        <w:rPr>
          <w:sz w:val="28"/>
          <w:szCs w:val="28"/>
        </w:rPr>
        <w:t>физическую боль</w:t>
      </w:r>
      <w:r w:rsidRPr="00826F7D">
        <w:rPr>
          <w:sz w:val="28"/>
          <w:szCs w:val="28"/>
          <w:shd w:val="clear" w:color="auto" w:fill="FFFFFF"/>
        </w:rPr>
        <w:t xml:space="preserve">.  </w:t>
      </w:r>
    </w:p>
    <w:p w:rsidR="005E34C6" w:rsidRPr="009A4149" w:rsidP="005E34C6">
      <w:pPr>
        <w:ind w:firstLine="708"/>
        <w:jc w:val="both"/>
        <w:rPr>
          <w:b/>
          <w:sz w:val="28"/>
          <w:szCs w:val="28"/>
        </w:rPr>
      </w:pPr>
      <w:r w:rsidRPr="009A4149">
        <w:rPr>
          <w:sz w:val="28"/>
          <w:szCs w:val="28"/>
        </w:rPr>
        <w:t xml:space="preserve">В судебном заседании </w:t>
      </w:r>
      <w:r w:rsidR="00D828FF">
        <w:rPr>
          <w:sz w:val="28"/>
          <w:szCs w:val="28"/>
        </w:rPr>
        <w:t>Белинский А</w:t>
      </w:r>
      <w:r w:rsidRPr="009A4149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>
        <w:rPr>
          <w:sz w:val="28"/>
          <w:szCs w:val="28"/>
        </w:rPr>
        <w:t xml:space="preserve"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9A4149">
        <w:rPr>
          <w:color w:val="000000"/>
          <w:sz w:val="28"/>
          <w:szCs w:val="28"/>
        </w:rPr>
        <w:t>административного</w:t>
      </w:r>
      <w:r w:rsidRPr="009A4149">
        <w:rPr>
          <w:sz w:val="28"/>
          <w:szCs w:val="28"/>
        </w:rPr>
        <w:t xml:space="preserve"> правонарушения признал</w:t>
      </w:r>
      <w:r w:rsidRPr="009A4149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9A4149" w:rsidP="005E34C6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Потерпевш</w:t>
      </w:r>
      <w:r w:rsidRPr="009A4149" w:rsidR="005E34C6">
        <w:rPr>
          <w:sz w:val="28"/>
          <w:szCs w:val="28"/>
        </w:rPr>
        <w:t>ая</w:t>
      </w:r>
      <w:r w:rsidRPr="009A4149">
        <w:rPr>
          <w:sz w:val="28"/>
          <w:szCs w:val="28"/>
        </w:rPr>
        <w:t xml:space="preserve"> </w:t>
      </w:r>
      <w:r w:rsidRPr="005225DF" w:rsidR="005225DF">
        <w:rPr>
          <w:i/>
          <w:sz w:val="28"/>
          <w:szCs w:val="28"/>
        </w:rPr>
        <w:t>/ФИО/</w:t>
      </w:r>
      <w:r w:rsidR="005225DF">
        <w:rPr>
          <w:i/>
          <w:sz w:val="28"/>
          <w:szCs w:val="28"/>
        </w:rPr>
        <w:t xml:space="preserve"> </w:t>
      </w:r>
      <w:r w:rsidRPr="009A4149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9A4149" w:rsidR="00D724B4">
        <w:rPr>
          <w:sz w:val="28"/>
          <w:szCs w:val="28"/>
        </w:rPr>
        <w:t>ов</w:t>
      </w:r>
      <w:r w:rsidRPr="009A4149">
        <w:rPr>
          <w:sz w:val="28"/>
          <w:szCs w:val="28"/>
        </w:rPr>
        <w:t xml:space="preserve"> не заявил</w:t>
      </w:r>
      <w:r w:rsidRPr="009A4149" w:rsidR="005E34C6">
        <w:rPr>
          <w:sz w:val="28"/>
          <w:szCs w:val="28"/>
        </w:rPr>
        <w:t>а</w:t>
      </w:r>
      <w:r w:rsidRPr="009A4149">
        <w:rPr>
          <w:sz w:val="28"/>
          <w:szCs w:val="28"/>
        </w:rPr>
        <w:t xml:space="preserve">. </w:t>
      </w:r>
      <w:r w:rsidRPr="009A4149" w:rsidR="005E34C6">
        <w:rPr>
          <w:sz w:val="28"/>
          <w:szCs w:val="28"/>
        </w:rPr>
        <w:t xml:space="preserve">Подтвердила факты, изложенные в протоколе и объяснениях. </w:t>
      </w:r>
    </w:p>
    <w:p w:rsidR="00EC30F9" w:rsidRPr="009A4149" w:rsidP="00EC30F9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Выслушав </w:t>
      </w:r>
      <w:r w:rsidR="00D828FF">
        <w:rPr>
          <w:sz w:val="28"/>
          <w:szCs w:val="28"/>
        </w:rPr>
        <w:t>Белинского</w:t>
      </w:r>
      <w:r w:rsidRPr="009A4149">
        <w:rPr>
          <w:sz w:val="28"/>
          <w:szCs w:val="28"/>
        </w:rPr>
        <w:t xml:space="preserve"> </w:t>
      </w:r>
      <w:r w:rsidR="00D828FF">
        <w:rPr>
          <w:sz w:val="28"/>
          <w:szCs w:val="28"/>
        </w:rPr>
        <w:t>А</w:t>
      </w:r>
      <w:r w:rsidRPr="009A4149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>
        <w:rPr>
          <w:sz w:val="28"/>
          <w:szCs w:val="28"/>
        </w:rPr>
        <w:t xml:space="preserve">., </w:t>
      </w:r>
      <w:r w:rsidRPr="005225DF" w:rsidR="005225DF">
        <w:rPr>
          <w:i/>
          <w:sz w:val="28"/>
          <w:szCs w:val="28"/>
        </w:rPr>
        <w:t>/ФИО/</w:t>
      </w:r>
      <w:r w:rsidRPr="009A4149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9A4149" w:rsidP="00EC30F9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9A4149" w:rsidP="00D4502E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Вина </w:t>
      </w:r>
      <w:r w:rsidR="00D828FF">
        <w:rPr>
          <w:sz w:val="28"/>
          <w:szCs w:val="28"/>
        </w:rPr>
        <w:t>Белинского А</w:t>
      </w:r>
      <w:r w:rsidRPr="009A4149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>
        <w:rPr>
          <w:sz w:val="28"/>
          <w:szCs w:val="28"/>
        </w:rPr>
        <w:t xml:space="preserve">., помимо его признательных показаний, а также показаний потерпевшей </w:t>
      </w:r>
      <w:r w:rsidRPr="005225DF" w:rsidR="005225DF">
        <w:rPr>
          <w:i/>
          <w:sz w:val="28"/>
          <w:szCs w:val="28"/>
        </w:rPr>
        <w:t>/ФИО/</w:t>
      </w:r>
      <w:r w:rsidRPr="009A4149">
        <w:rPr>
          <w:sz w:val="28"/>
          <w:szCs w:val="28"/>
        </w:rPr>
        <w:t xml:space="preserve">, </w:t>
      </w:r>
      <w:r w:rsidRPr="009A4149" w:rsidR="00791509">
        <w:rPr>
          <w:sz w:val="28"/>
          <w:szCs w:val="28"/>
        </w:rPr>
        <w:t>подтверждается</w:t>
      </w:r>
      <w:r w:rsidRPr="009A4149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9A4149" w:rsidR="00791509">
        <w:rPr>
          <w:sz w:val="28"/>
          <w:szCs w:val="28"/>
        </w:rPr>
        <w:t>, а именно</w:t>
      </w:r>
      <w:r w:rsidRPr="009A4149" w:rsidR="005E34C6">
        <w:rPr>
          <w:sz w:val="28"/>
          <w:szCs w:val="28"/>
        </w:rPr>
        <w:t>:</w:t>
      </w:r>
      <w:r w:rsidRPr="009A4149" w:rsidR="00791509">
        <w:rPr>
          <w:sz w:val="28"/>
          <w:szCs w:val="28"/>
        </w:rPr>
        <w:t xml:space="preserve"> </w:t>
      </w:r>
      <w:r w:rsidRPr="009A4149" w:rsidR="005E34C6">
        <w:rPr>
          <w:sz w:val="28"/>
          <w:szCs w:val="28"/>
        </w:rPr>
        <w:t xml:space="preserve">протоколом 82 01 № </w:t>
      </w:r>
      <w:r w:rsidRPr="009A4149" w:rsidR="000B248B">
        <w:rPr>
          <w:sz w:val="28"/>
          <w:szCs w:val="28"/>
        </w:rPr>
        <w:t>367</w:t>
      </w:r>
      <w:r w:rsidR="004111BF">
        <w:rPr>
          <w:sz w:val="28"/>
          <w:szCs w:val="28"/>
        </w:rPr>
        <w:t>018</w:t>
      </w:r>
      <w:r w:rsidRPr="009A4149" w:rsidR="005E34C6">
        <w:rPr>
          <w:sz w:val="28"/>
          <w:szCs w:val="28"/>
        </w:rPr>
        <w:t xml:space="preserve"> об административном правонарушении от </w:t>
      </w:r>
      <w:r w:rsidR="005F7FD4">
        <w:rPr>
          <w:sz w:val="28"/>
          <w:szCs w:val="28"/>
        </w:rPr>
        <w:t>01</w:t>
      </w:r>
      <w:r w:rsidRPr="009A4149" w:rsidR="005E34C6">
        <w:rPr>
          <w:sz w:val="28"/>
          <w:szCs w:val="28"/>
        </w:rPr>
        <w:t>.0</w:t>
      </w:r>
      <w:r w:rsidRPr="009A4149" w:rsidR="000B248B">
        <w:rPr>
          <w:sz w:val="28"/>
          <w:szCs w:val="28"/>
        </w:rPr>
        <w:t>7</w:t>
      </w:r>
      <w:r w:rsidRPr="009A4149" w:rsidR="005E34C6">
        <w:rPr>
          <w:sz w:val="28"/>
          <w:szCs w:val="28"/>
        </w:rPr>
        <w:t>.2025 года (</w:t>
      </w:r>
      <w:r w:rsidRPr="009A4149" w:rsidR="005E34C6">
        <w:rPr>
          <w:sz w:val="28"/>
          <w:szCs w:val="28"/>
        </w:rPr>
        <w:t>л.д</w:t>
      </w:r>
      <w:r w:rsidRPr="009A4149" w:rsidR="005E34C6">
        <w:rPr>
          <w:sz w:val="28"/>
          <w:szCs w:val="28"/>
        </w:rPr>
        <w:t xml:space="preserve">. 1); </w:t>
      </w:r>
      <w:r w:rsidRPr="009A4149" w:rsidR="005F7FD4">
        <w:rPr>
          <w:sz w:val="28"/>
          <w:szCs w:val="28"/>
        </w:rPr>
        <w:t xml:space="preserve">рапортом </w:t>
      </w:r>
      <w:r w:rsidR="005F7FD4">
        <w:rPr>
          <w:sz w:val="28"/>
          <w:szCs w:val="28"/>
        </w:rPr>
        <w:t>УУП ОУУП и ПДН</w:t>
      </w:r>
      <w:r w:rsidRPr="009A4149" w:rsidR="005F7FD4">
        <w:rPr>
          <w:sz w:val="28"/>
          <w:szCs w:val="28"/>
        </w:rPr>
        <w:t xml:space="preserve"> </w:t>
      </w:r>
      <w:r w:rsidR="005F7FD4">
        <w:rPr>
          <w:sz w:val="28"/>
          <w:szCs w:val="28"/>
        </w:rPr>
        <w:t>О</w:t>
      </w:r>
      <w:r w:rsidRPr="009A4149" w:rsidR="005F7FD4">
        <w:rPr>
          <w:sz w:val="28"/>
          <w:szCs w:val="28"/>
        </w:rPr>
        <w:t xml:space="preserve">МВД России по Первомайскому району </w:t>
      </w:r>
      <w:r w:rsidRPr="005225DF" w:rsidR="005225DF">
        <w:rPr>
          <w:i/>
          <w:sz w:val="28"/>
          <w:szCs w:val="28"/>
        </w:rPr>
        <w:t>/ФИО</w:t>
      </w:r>
      <w:r w:rsidR="005225DF">
        <w:rPr>
          <w:i/>
          <w:sz w:val="28"/>
          <w:szCs w:val="28"/>
        </w:rPr>
        <w:t>1</w:t>
      </w:r>
      <w:r w:rsidRPr="005225DF" w:rsidR="005225DF">
        <w:rPr>
          <w:i/>
          <w:sz w:val="28"/>
          <w:szCs w:val="28"/>
        </w:rPr>
        <w:t>/</w:t>
      </w:r>
      <w:r w:rsidR="005225DF">
        <w:rPr>
          <w:i/>
          <w:sz w:val="28"/>
          <w:szCs w:val="28"/>
        </w:rPr>
        <w:t xml:space="preserve"> </w:t>
      </w:r>
      <w:r w:rsidRPr="009A4149" w:rsidR="005F7FD4">
        <w:rPr>
          <w:sz w:val="28"/>
          <w:szCs w:val="28"/>
        </w:rPr>
        <w:t>от</w:t>
      </w:r>
      <w:r w:rsidR="005F7FD4">
        <w:rPr>
          <w:sz w:val="28"/>
          <w:szCs w:val="28"/>
        </w:rPr>
        <w:t xml:space="preserve"> 01</w:t>
      </w:r>
      <w:r w:rsidRPr="009A4149" w:rsidR="005F7FD4">
        <w:rPr>
          <w:sz w:val="28"/>
          <w:szCs w:val="28"/>
        </w:rPr>
        <w:t>.07</w:t>
      </w:r>
      <w:r w:rsidR="005F7FD4">
        <w:rPr>
          <w:sz w:val="28"/>
          <w:szCs w:val="28"/>
        </w:rPr>
        <w:t>.2025 года (</w:t>
      </w:r>
      <w:r w:rsidR="005F7FD4">
        <w:rPr>
          <w:sz w:val="28"/>
          <w:szCs w:val="28"/>
        </w:rPr>
        <w:t>л.д</w:t>
      </w:r>
      <w:r w:rsidR="005F7FD4">
        <w:rPr>
          <w:sz w:val="28"/>
          <w:szCs w:val="28"/>
        </w:rPr>
        <w:t>. 2</w:t>
      </w:r>
      <w:r w:rsidRPr="009A4149" w:rsidR="005F7FD4">
        <w:rPr>
          <w:sz w:val="28"/>
          <w:szCs w:val="28"/>
        </w:rPr>
        <w:t>);</w:t>
      </w:r>
      <w:r w:rsidR="005F7FD4">
        <w:rPr>
          <w:sz w:val="28"/>
          <w:szCs w:val="28"/>
        </w:rPr>
        <w:t xml:space="preserve"> справкой дежурного врача ГБУЗ РК «</w:t>
      </w:r>
      <w:r w:rsidR="005F7FD4">
        <w:rPr>
          <w:sz w:val="28"/>
          <w:szCs w:val="28"/>
        </w:rPr>
        <w:t>Первомайская</w:t>
      </w:r>
      <w:r w:rsidR="005F7FD4">
        <w:rPr>
          <w:sz w:val="28"/>
          <w:szCs w:val="28"/>
        </w:rPr>
        <w:t xml:space="preserve"> ЦРБ» в </w:t>
      </w:r>
      <w:r w:rsidR="005F7FD4">
        <w:rPr>
          <w:sz w:val="28"/>
          <w:szCs w:val="28"/>
        </w:rPr>
        <w:t xml:space="preserve">отношении </w:t>
      </w:r>
      <w:r w:rsidRPr="005225DF" w:rsidR="005225DF">
        <w:rPr>
          <w:i/>
          <w:sz w:val="28"/>
          <w:szCs w:val="28"/>
        </w:rPr>
        <w:t>/ФИО/</w:t>
      </w:r>
      <w:r w:rsidR="005225DF">
        <w:rPr>
          <w:i/>
          <w:sz w:val="28"/>
          <w:szCs w:val="28"/>
        </w:rPr>
        <w:t xml:space="preserve"> </w:t>
      </w:r>
      <w:r w:rsidR="005F7FD4">
        <w:rPr>
          <w:sz w:val="28"/>
          <w:szCs w:val="28"/>
        </w:rPr>
        <w:t>от 01.07.2025 года (</w:t>
      </w:r>
      <w:r w:rsidR="005F7FD4">
        <w:rPr>
          <w:sz w:val="28"/>
          <w:szCs w:val="28"/>
        </w:rPr>
        <w:t>л.д</w:t>
      </w:r>
      <w:r w:rsidR="005F7FD4">
        <w:rPr>
          <w:sz w:val="28"/>
          <w:szCs w:val="28"/>
        </w:rPr>
        <w:t xml:space="preserve">. 3);   </w:t>
      </w:r>
      <w:r w:rsidRPr="009A4149" w:rsidR="005F7FD4">
        <w:rPr>
          <w:sz w:val="28"/>
          <w:szCs w:val="28"/>
        </w:rPr>
        <w:t xml:space="preserve">копией паспорта </w:t>
      </w:r>
      <w:r w:rsidRPr="009A4149" w:rsidR="005F7FD4">
        <w:rPr>
          <w:bCs/>
          <w:sz w:val="28"/>
          <w:szCs w:val="28"/>
        </w:rPr>
        <w:t xml:space="preserve">гражданина Российской Федерации </w:t>
      </w:r>
      <w:r w:rsidRPr="009A4149" w:rsidR="005F7FD4">
        <w:rPr>
          <w:sz w:val="28"/>
          <w:szCs w:val="28"/>
        </w:rPr>
        <w:t xml:space="preserve">на имя </w:t>
      </w:r>
      <w:r w:rsidR="005F7FD4">
        <w:rPr>
          <w:sz w:val="28"/>
          <w:szCs w:val="28"/>
        </w:rPr>
        <w:t>Белинского</w:t>
      </w:r>
      <w:r w:rsidRPr="009A4149" w:rsidR="005F7FD4">
        <w:rPr>
          <w:sz w:val="28"/>
          <w:szCs w:val="28"/>
        </w:rPr>
        <w:t xml:space="preserve"> </w:t>
      </w:r>
      <w:r w:rsidR="005F7FD4">
        <w:rPr>
          <w:sz w:val="28"/>
          <w:szCs w:val="28"/>
        </w:rPr>
        <w:t>А</w:t>
      </w:r>
      <w:r w:rsidRPr="009A4149" w:rsidR="005F7FD4">
        <w:rPr>
          <w:sz w:val="28"/>
          <w:szCs w:val="28"/>
        </w:rPr>
        <w:t>.</w:t>
      </w:r>
      <w:r w:rsidR="005F7FD4">
        <w:rPr>
          <w:sz w:val="28"/>
          <w:szCs w:val="28"/>
        </w:rPr>
        <w:t>В</w:t>
      </w:r>
      <w:r w:rsidRPr="009A4149" w:rsidR="005F7FD4">
        <w:rPr>
          <w:sz w:val="28"/>
          <w:szCs w:val="28"/>
        </w:rPr>
        <w:t>.</w:t>
      </w:r>
      <w:r w:rsidRPr="009A4149" w:rsidR="005F7FD4">
        <w:rPr>
          <w:rStyle w:val="fio"/>
          <w:sz w:val="28"/>
          <w:szCs w:val="28"/>
        </w:rPr>
        <w:t xml:space="preserve"> (</w:t>
      </w:r>
      <w:r w:rsidRPr="009A4149" w:rsidR="005F7FD4">
        <w:rPr>
          <w:rStyle w:val="fio"/>
          <w:sz w:val="28"/>
          <w:szCs w:val="28"/>
        </w:rPr>
        <w:t>л.д</w:t>
      </w:r>
      <w:r w:rsidRPr="009A4149" w:rsidR="005F7FD4">
        <w:rPr>
          <w:rStyle w:val="fio"/>
          <w:sz w:val="28"/>
          <w:szCs w:val="28"/>
        </w:rPr>
        <w:t xml:space="preserve">. </w:t>
      </w:r>
      <w:r w:rsidR="005F7FD4">
        <w:rPr>
          <w:rStyle w:val="fio"/>
          <w:sz w:val="28"/>
          <w:szCs w:val="28"/>
        </w:rPr>
        <w:t>4</w:t>
      </w:r>
      <w:r w:rsidRPr="009A4149" w:rsidR="005F7FD4">
        <w:rPr>
          <w:rStyle w:val="fio"/>
          <w:sz w:val="28"/>
          <w:szCs w:val="28"/>
        </w:rPr>
        <w:t>-</w:t>
      </w:r>
      <w:r w:rsidR="005F7FD4">
        <w:rPr>
          <w:rStyle w:val="fio"/>
          <w:sz w:val="28"/>
          <w:szCs w:val="28"/>
        </w:rPr>
        <w:t>5</w:t>
      </w:r>
      <w:r w:rsidRPr="009A4149" w:rsidR="005F7FD4">
        <w:rPr>
          <w:rStyle w:val="fio"/>
          <w:sz w:val="28"/>
          <w:szCs w:val="28"/>
        </w:rPr>
        <w:t>);</w:t>
      </w:r>
      <w:r w:rsidRPr="005F7FD4" w:rsidR="005F7FD4">
        <w:rPr>
          <w:sz w:val="28"/>
          <w:szCs w:val="28"/>
        </w:rPr>
        <w:t xml:space="preserve"> </w:t>
      </w:r>
      <w:r w:rsidRPr="009A4149" w:rsidR="005F7FD4">
        <w:rPr>
          <w:sz w:val="28"/>
          <w:szCs w:val="28"/>
        </w:rPr>
        <w:t>письменными объяснениями</w:t>
      </w:r>
      <w:r w:rsidRPr="009A4149" w:rsidR="005F7FD4">
        <w:rPr>
          <w:b/>
          <w:sz w:val="28"/>
          <w:szCs w:val="28"/>
        </w:rPr>
        <w:t xml:space="preserve"> </w:t>
      </w:r>
      <w:r w:rsidR="005F7FD4">
        <w:rPr>
          <w:sz w:val="28"/>
          <w:szCs w:val="28"/>
        </w:rPr>
        <w:t>Белинского</w:t>
      </w:r>
      <w:r w:rsidRPr="009A4149" w:rsidR="005F7FD4">
        <w:rPr>
          <w:sz w:val="28"/>
          <w:szCs w:val="28"/>
        </w:rPr>
        <w:t xml:space="preserve"> </w:t>
      </w:r>
      <w:r w:rsidR="005F7FD4">
        <w:rPr>
          <w:sz w:val="28"/>
          <w:szCs w:val="28"/>
        </w:rPr>
        <w:t>А</w:t>
      </w:r>
      <w:r w:rsidRPr="009A4149" w:rsidR="005F7FD4">
        <w:rPr>
          <w:sz w:val="28"/>
          <w:szCs w:val="28"/>
        </w:rPr>
        <w:t>.</w:t>
      </w:r>
      <w:r w:rsidR="005F7FD4">
        <w:rPr>
          <w:sz w:val="28"/>
          <w:szCs w:val="28"/>
        </w:rPr>
        <w:t>В</w:t>
      </w:r>
      <w:r w:rsidRPr="009A4149" w:rsidR="005F7FD4">
        <w:rPr>
          <w:sz w:val="28"/>
          <w:szCs w:val="28"/>
        </w:rPr>
        <w:t xml:space="preserve">. от </w:t>
      </w:r>
      <w:r w:rsidR="005F7FD4">
        <w:rPr>
          <w:sz w:val="28"/>
          <w:szCs w:val="28"/>
        </w:rPr>
        <w:t>01</w:t>
      </w:r>
      <w:r w:rsidRPr="009A4149" w:rsidR="005F7FD4">
        <w:rPr>
          <w:sz w:val="28"/>
          <w:szCs w:val="28"/>
        </w:rPr>
        <w:t>.07.2025 года (</w:t>
      </w:r>
      <w:r w:rsidRPr="009A4149" w:rsidR="005F7FD4">
        <w:rPr>
          <w:sz w:val="28"/>
          <w:szCs w:val="28"/>
        </w:rPr>
        <w:t>л.д</w:t>
      </w:r>
      <w:r w:rsidRPr="009A4149" w:rsidR="005F7FD4">
        <w:rPr>
          <w:sz w:val="28"/>
          <w:szCs w:val="28"/>
        </w:rPr>
        <w:t xml:space="preserve">. </w:t>
      </w:r>
      <w:r w:rsidR="005F7FD4">
        <w:rPr>
          <w:sz w:val="28"/>
          <w:szCs w:val="28"/>
        </w:rPr>
        <w:t>6</w:t>
      </w:r>
      <w:r w:rsidRPr="009A4149" w:rsidR="005F7FD4">
        <w:rPr>
          <w:sz w:val="28"/>
          <w:szCs w:val="28"/>
        </w:rPr>
        <w:t>);</w:t>
      </w:r>
      <w:r w:rsidR="005F7FD4">
        <w:rPr>
          <w:sz w:val="28"/>
          <w:szCs w:val="28"/>
        </w:rPr>
        <w:t xml:space="preserve"> </w:t>
      </w:r>
      <w:r w:rsidRPr="009A4149" w:rsidR="005F7FD4">
        <w:rPr>
          <w:sz w:val="28"/>
          <w:szCs w:val="28"/>
        </w:rPr>
        <w:t>письменными объяснениями</w:t>
      </w:r>
      <w:r w:rsidRPr="009A4149" w:rsidR="005F7FD4">
        <w:rPr>
          <w:b/>
          <w:sz w:val="28"/>
          <w:szCs w:val="28"/>
        </w:rPr>
        <w:t xml:space="preserve"> </w:t>
      </w:r>
      <w:r w:rsidRPr="005225DF" w:rsidR="005225DF">
        <w:rPr>
          <w:i/>
          <w:sz w:val="28"/>
          <w:szCs w:val="28"/>
        </w:rPr>
        <w:t>/ФИО/</w:t>
      </w:r>
      <w:r w:rsidR="005225DF">
        <w:rPr>
          <w:i/>
          <w:sz w:val="28"/>
          <w:szCs w:val="28"/>
        </w:rPr>
        <w:t xml:space="preserve"> </w:t>
      </w:r>
      <w:r w:rsidRPr="009A4149" w:rsidR="005F7FD4">
        <w:rPr>
          <w:sz w:val="28"/>
          <w:szCs w:val="28"/>
        </w:rPr>
        <w:t xml:space="preserve">от </w:t>
      </w:r>
      <w:r w:rsidR="005F7FD4">
        <w:rPr>
          <w:sz w:val="28"/>
          <w:szCs w:val="28"/>
        </w:rPr>
        <w:t>01</w:t>
      </w:r>
      <w:r w:rsidRPr="009A4149" w:rsidR="005F7FD4">
        <w:rPr>
          <w:sz w:val="28"/>
          <w:szCs w:val="28"/>
        </w:rPr>
        <w:t>.07.2025 года (</w:t>
      </w:r>
      <w:r w:rsidRPr="009A4149" w:rsidR="005F7FD4">
        <w:rPr>
          <w:sz w:val="28"/>
          <w:szCs w:val="28"/>
        </w:rPr>
        <w:t>л.д</w:t>
      </w:r>
      <w:r w:rsidRPr="009A4149" w:rsidR="005F7FD4">
        <w:rPr>
          <w:sz w:val="28"/>
          <w:szCs w:val="28"/>
        </w:rPr>
        <w:t xml:space="preserve">. </w:t>
      </w:r>
      <w:r w:rsidR="005F7FD4">
        <w:rPr>
          <w:sz w:val="28"/>
          <w:szCs w:val="28"/>
        </w:rPr>
        <w:t>7</w:t>
      </w:r>
      <w:r w:rsidRPr="009A4149" w:rsidR="005F7FD4">
        <w:rPr>
          <w:sz w:val="28"/>
          <w:szCs w:val="28"/>
        </w:rPr>
        <w:t>);</w:t>
      </w:r>
      <w:r w:rsidRPr="00D828FF" w:rsidR="005F7FD4">
        <w:rPr>
          <w:sz w:val="28"/>
          <w:szCs w:val="28"/>
        </w:rPr>
        <w:t xml:space="preserve"> </w:t>
      </w:r>
      <w:r w:rsidRPr="009A4149" w:rsidR="005F7FD4">
        <w:rPr>
          <w:sz w:val="28"/>
          <w:szCs w:val="28"/>
        </w:rPr>
        <w:t xml:space="preserve">копией паспорта </w:t>
      </w:r>
      <w:r w:rsidRPr="009A4149" w:rsidR="005F7FD4">
        <w:rPr>
          <w:bCs/>
          <w:sz w:val="28"/>
          <w:szCs w:val="28"/>
        </w:rPr>
        <w:t xml:space="preserve">гражданина Российской Федерации </w:t>
      </w:r>
      <w:r w:rsidRPr="009A4149" w:rsidR="005F7FD4">
        <w:rPr>
          <w:sz w:val="28"/>
          <w:szCs w:val="28"/>
        </w:rPr>
        <w:t xml:space="preserve">на имя </w:t>
      </w:r>
      <w:r w:rsidRPr="005225DF" w:rsidR="005225DF">
        <w:rPr>
          <w:i/>
          <w:sz w:val="28"/>
          <w:szCs w:val="28"/>
        </w:rPr>
        <w:t>/ФИО/</w:t>
      </w:r>
      <w:r w:rsidRPr="009A4149" w:rsidR="005225DF">
        <w:rPr>
          <w:rStyle w:val="fio"/>
          <w:sz w:val="28"/>
          <w:szCs w:val="28"/>
        </w:rPr>
        <w:t xml:space="preserve"> </w:t>
      </w:r>
      <w:r w:rsidRPr="009A4149" w:rsidR="005F7FD4">
        <w:rPr>
          <w:rStyle w:val="fio"/>
          <w:sz w:val="28"/>
          <w:szCs w:val="28"/>
        </w:rPr>
        <w:t>(</w:t>
      </w:r>
      <w:r w:rsidRPr="009A4149" w:rsidR="005F7FD4">
        <w:rPr>
          <w:rStyle w:val="fio"/>
          <w:sz w:val="28"/>
          <w:szCs w:val="28"/>
        </w:rPr>
        <w:t>л.д</w:t>
      </w:r>
      <w:r w:rsidRPr="009A4149" w:rsidR="005F7FD4">
        <w:rPr>
          <w:rStyle w:val="fio"/>
          <w:sz w:val="28"/>
          <w:szCs w:val="28"/>
        </w:rPr>
        <w:t xml:space="preserve">. </w:t>
      </w:r>
      <w:r w:rsidR="005F7FD4">
        <w:rPr>
          <w:rStyle w:val="fio"/>
          <w:sz w:val="28"/>
          <w:szCs w:val="28"/>
        </w:rPr>
        <w:t>11</w:t>
      </w:r>
      <w:r w:rsidRPr="009A4149" w:rsidR="005F7FD4">
        <w:rPr>
          <w:rStyle w:val="fio"/>
          <w:sz w:val="28"/>
          <w:szCs w:val="28"/>
        </w:rPr>
        <w:t>-</w:t>
      </w:r>
      <w:r w:rsidR="005F7FD4">
        <w:rPr>
          <w:rStyle w:val="fio"/>
          <w:sz w:val="28"/>
          <w:szCs w:val="28"/>
        </w:rPr>
        <w:t>12</w:t>
      </w:r>
      <w:r w:rsidRPr="009A4149" w:rsidR="005F7FD4">
        <w:rPr>
          <w:rStyle w:val="fio"/>
          <w:sz w:val="28"/>
          <w:szCs w:val="28"/>
        </w:rPr>
        <w:t>);</w:t>
      </w:r>
      <w:r w:rsidR="005F7FD4">
        <w:rPr>
          <w:rStyle w:val="fio"/>
          <w:sz w:val="28"/>
          <w:szCs w:val="28"/>
        </w:rPr>
        <w:t xml:space="preserve"> </w:t>
      </w:r>
      <w:r w:rsidRPr="009A4149">
        <w:rPr>
          <w:rStyle w:val="fio"/>
          <w:sz w:val="28"/>
          <w:szCs w:val="28"/>
        </w:rPr>
        <w:t xml:space="preserve">справкой на лицо по учетам СООП на имя </w:t>
      </w:r>
      <w:r w:rsidR="00D828FF">
        <w:rPr>
          <w:rStyle w:val="fio"/>
          <w:sz w:val="28"/>
          <w:szCs w:val="28"/>
        </w:rPr>
        <w:t>Белинского А</w:t>
      </w:r>
      <w:r w:rsidRPr="009A4149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>
        <w:rPr>
          <w:rStyle w:val="fio"/>
          <w:sz w:val="28"/>
          <w:szCs w:val="28"/>
        </w:rPr>
        <w:t>. (</w:t>
      </w:r>
      <w:r w:rsidRPr="009A4149">
        <w:rPr>
          <w:rStyle w:val="fio"/>
          <w:sz w:val="28"/>
          <w:szCs w:val="28"/>
        </w:rPr>
        <w:t>л.д</w:t>
      </w:r>
      <w:r w:rsidRPr="009A4149">
        <w:rPr>
          <w:rStyle w:val="fio"/>
          <w:sz w:val="28"/>
          <w:szCs w:val="28"/>
        </w:rPr>
        <w:t xml:space="preserve">. </w:t>
      </w:r>
      <w:r w:rsidR="005F7FD4">
        <w:rPr>
          <w:rStyle w:val="fio"/>
          <w:sz w:val="28"/>
          <w:szCs w:val="28"/>
        </w:rPr>
        <w:t>13</w:t>
      </w:r>
      <w:r w:rsidRPr="009A4149">
        <w:rPr>
          <w:rStyle w:val="fio"/>
          <w:sz w:val="28"/>
          <w:szCs w:val="28"/>
        </w:rPr>
        <w:t>)</w:t>
      </w:r>
      <w:r w:rsidRPr="009A4149" w:rsidR="00A13981">
        <w:rPr>
          <w:rStyle w:val="fio"/>
          <w:sz w:val="28"/>
          <w:szCs w:val="28"/>
        </w:rPr>
        <w:t>.</w:t>
      </w:r>
      <w:r w:rsidRPr="009A4149">
        <w:rPr>
          <w:sz w:val="28"/>
          <w:szCs w:val="28"/>
        </w:rPr>
        <w:t xml:space="preserve">  </w:t>
      </w:r>
    </w:p>
    <w:p w:rsidR="00F03E4C" w:rsidRPr="009A4149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A4149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D828FF">
        <w:rPr>
          <w:sz w:val="28"/>
          <w:szCs w:val="28"/>
        </w:rPr>
        <w:t>Белинского А</w:t>
      </w:r>
      <w:r w:rsidRPr="009A4149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>
        <w:rPr>
          <w:sz w:val="28"/>
          <w:szCs w:val="28"/>
        </w:rPr>
        <w:t xml:space="preserve">. состава вменяемого правонарушения.  </w:t>
      </w:r>
    </w:p>
    <w:p w:rsidR="00EC30F9" w:rsidRPr="009A4149" w:rsidP="00EC30F9">
      <w:pPr>
        <w:ind w:firstLine="540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="00D828FF">
        <w:rPr>
          <w:sz w:val="28"/>
          <w:szCs w:val="28"/>
        </w:rPr>
        <w:t>Белинского</w:t>
      </w:r>
      <w:r w:rsidRPr="009A4149" w:rsidR="002D67FA">
        <w:rPr>
          <w:sz w:val="28"/>
          <w:szCs w:val="28"/>
        </w:rPr>
        <w:t xml:space="preserve"> </w:t>
      </w:r>
      <w:r w:rsidR="00D828FF">
        <w:rPr>
          <w:sz w:val="28"/>
          <w:szCs w:val="28"/>
        </w:rPr>
        <w:t>А</w:t>
      </w:r>
      <w:r w:rsidRPr="009A4149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D828FF">
        <w:rPr>
          <w:sz w:val="28"/>
          <w:szCs w:val="28"/>
        </w:rPr>
        <w:t>Белинского А</w:t>
      </w:r>
      <w:r w:rsidRPr="009A4149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>
        <w:rPr>
          <w:sz w:val="28"/>
          <w:szCs w:val="28"/>
        </w:rPr>
        <w:t xml:space="preserve">. не содержат уголовно наказуемого деяния. </w:t>
      </w:r>
    </w:p>
    <w:p w:rsidR="00EC30F9" w:rsidRPr="009A4149" w:rsidP="00EC30F9">
      <w:pPr>
        <w:ind w:firstLine="709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9A4149" w:rsidP="00EC30F9">
      <w:pPr>
        <w:ind w:firstLine="708"/>
        <w:jc w:val="both"/>
        <w:rPr>
          <w:bCs/>
          <w:sz w:val="28"/>
          <w:szCs w:val="28"/>
        </w:rPr>
      </w:pPr>
      <w:r w:rsidRPr="009A4149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9A4149" w:rsidP="00D724B4">
      <w:pPr>
        <w:ind w:firstLine="709"/>
        <w:jc w:val="both"/>
        <w:rPr>
          <w:color w:val="000000"/>
          <w:sz w:val="28"/>
          <w:szCs w:val="28"/>
        </w:rPr>
      </w:pPr>
      <w:r w:rsidRPr="009A414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D828FF">
        <w:rPr>
          <w:bCs/>
          <w:sz w:val="28"/>
          <w:szCs w:val="28"/>
        </w:rPr>
        <w:t>Белинского А</w:t>
      </w:r>
      <w:r w:rsidRPr="009A4149">
        <w:rPr>
          <w:bCs/>
          <w:sz w:val="28"/>
          <w:szCs w:val="28"/>
        </w:rPr>
        <w:t>.</w:t>
      </w:r>
      <w:r w:rsidR="00D828FF">
        <w:rPr>
          <w:bCs/>
          <w:sz w:val="28"/>
          <w:szCs w:val="28"/>
        </w:rPr>
        <w:t>В</w:t>
      </w:r>
      <w:r w:rsidRPr="009A4149">
        <w:rPr>
          <w:bCs/>
          <w:sz w:val="28"/>
          <w:szCs w:val="28"/>
        </w:rPr>
        <w:t xml:space="preserve">. предусмотренными ст. 4.2 КоАП РФ, </w:t>
      </w:r>
      <w:r w:rsidRPr="009A4149">
        <w:rPr>
          <w:bCs/>
          <w:sz w:val="28"/>
          <w:szCs w:val="28"/>
        </w:rPr>
        <w:t>признаю раскаяние в содеянном и признание вины в полном объеме.</w:t>
      </w:r>
      <w:r w:rsidRPr="009A4149">
        <w:rPr>
          <w:color w:val="000000"/>
          <w:sz w:val="28"/>
          <w:szCs w:val="28"/>
        </w:rPr>
        <w:t xml:space="preserve"> </w:t>
      </w:r>
    </w:p>
    <w:p w:rsidR="00EC30F9" w:rsidRPr="009A4149" w:rsidP="00EC30F9">
      <w:pPr>
        <w:ind w:firstLine="708"/>
        <w:jc w:val="both"/>
        <w:rPr>
          <w:bCs/>
          <w:sz w:val="28"/>
          <w:szCs w:val="28"/>
        </w:rPr>
      </w:pPr>
      <w:r w:rsidRPr="009A414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D828FF">
        <w:rPr>
          <w:bCs/>
          <w:sz w:val="28"/>
          <w:szCs w:val="28"/>
        </w:rPr>
        <w:t>Белинского</w:t>
      </w:r>
      <w:r w:rsidRPr="009A4149" w:rsidR="002D67FA">
        <w:rPr>
          <w:bCs/>
          <w:sz w:val="28"/>
          <w:szCs w:val="28"/>
        </w:rPr>
        <w:t xml:space="preserve"> </w:t>
      </w:r>
      <w:r w:rsidR="00D828FF">
        <w:rPr>
          <w:bCs/>
          <w:sz w:val="28"/>
          <w:szCs w:val="28"/>
        </w:rPr>
        <w:t>А</w:t>
      </w:r>
      <w:r w:rsidRPr="009A4149">
        <w:rPr>
          <w:bCs/>
          <w:sz w:val="28"/>
          <w:szCs w:val="28"/>
        </w:rPr>
        <w:t>.</w:t>
      </w:r>
      <w:r w:rsidR="00D828FF">
        <w:rPr>
          <w:bCs/>
          <w:sz w:val="28"/>
          <w:szCs w:val="28"/>
        </w:rPr>
        <w:t>В</w:t>
      </w:r>
      <w:r w:rsidRPr="009A4149">
        <w:rPr>
          <w:bCs/>
          <w:sz w:val="28"/>
          <w:szCs w:val="28"/>
        </w:rPr>
        <w:t>., в соответствии со ст. 4.3 КоАП РФ не установлено.</w:t>
      </w:r>
    </w:p>
    <w:p w:rsidR="00EC30F9" w:rsidRPr="009A4149" w:rsidP="00EC30F9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9A4149" w:rsidP="00EC30F9">
      <w:pPr>
        <w:ind w:firstLine="709"/>
        <w:jc w:val="both"/>
        <w:rPr>
          <w:bCs/>
          <w:sz w:val="28"/>
          <w:szCs w:val="28"/>
        </w:rPr>
      </w:pPr>
      <w:r w:rsidRPr="009A4149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9A4149" w:rsidR="00B86FF3">
        <w:rPr>
          <w:bCs/>
          <w:sz w:val="28"/>
          <w:szCs w:val="28"/>
        </w:rPr>
        <w:t>6</w:t>
      </w:r>
      <w:r w:rsidRPr="009A4149">
        <w:rPr>
          <w:bCs/>
          <w:sz w:val="28"/>
          <w:szCs w:val="28"/>
        </w:rPr>
        <w:t>.</w:t>
      </w:r>
      <w:r w:rsidRPr="009A4149" w:rsidR="00B86FF3">
        <w:rPr>
          <w:bCs/>
          <w:sz w:val="28"/>
          <w:szCs w:val="28"/>
        </w:rPr>
        <w:t>1.1</w:t>
      </w:r>
      <w:r w:rsidRPr="009A4149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9A4149" w:rsidP="009C61AE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9A4149" w:rsidR="000A6A41">
        <w:rPr>
          <w:sz w:val="28"/>
          <w:szCs w:val="28"/>
        </w:rPr>
        <w:t>винового</w:t>
      </w:r>
      <w:r w:rsidRPr="009A4149">
        <w:rPr>
          <w:bCs/>
          <w:sz w:val="28"/>
          <w:szCs w:val="28"/>
        </w:rPr>
        <w:t xml:space="preserve">, </w:t>
      </w:r>
      <w:r w:rsidRPr="009A4149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9A4149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="00D828FF">
        <w:rPr>
          <w:bCs/>
          <w:sz w:val="28"/>
          <w:szCs w:val="28"/>
        </w:rPr>
        <w:t>Белинскому</w:t>
      </w:r>
      <w:r w:rsidRPr="009A4149" w:rsidR="002D67FA">
        <w:rPr>
          <w:bCs/>
          <w:sz w:val="28"/>
          <w:szCs w:val="28"/>
        </w:rPr>
        <w:t xml:space="preserve"> </w:t>
      </w:r>
      <w:r w:rsidR="00D828FF">
        <w:rPr>
          <w:bCs/>
          <w:sz w:val="28"/>
          <w:szCs w:val="28"/>
        </w:rPr>
        <w:t>А</w:t>
      </w:r>
      <w:r w:rsidRPr="009A4149">
        <w:rPr>
          <w:bCs/>
          <w:sz w:val="28"/>
          <w:szCs w:val="28"/>
        </w:rPr>
        <w:t>.</w:t>
      </w:r>
      <w:r w:rsidR="00D828FF">
        <w:rPr>
          <w:bCs/>
          <w:sz w:val="28"/>
          <w:szCs w:val="28"/>
        </w:rPr>
        <w:t>В</w:t>
      </w:r>
      <w:r w:rsidRPr="009A4149">
        <w:rPr>
          <w:bCs/>
          <w:sz w:val="28"/>
          <w:szCs w:val="28"/>
        </w:rPr>
        <w:t xml:space="preserve">. </w:t>
      </w:r>
      <w:r w:rsidRPr="009A4149">
        <w:rPr>
          <w:sz w:val="28"/>
          <w:szCs w:val="28"/>
        </w:rPr>
        <w:t>необходимо назначить административное наказание,</w:t>
      </w:r>
      <w:r w:rsidRPr="009A4149">
        <w:rPr>
          <w:bCs/>
          <w:sz w:val="28"/>
          <w:szCs w:val="28"/>
        </w:rPr>
        <w:t xml:space="preserve"> предусмотренного санкцией ст. 6.1.1 КоАП РФ, </w:t>
      </w:r>
      <w:r w:rsidRPr="009A4149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9A4149" w:rsidP="00EC30F9">
      <w:pPr>
        <w:ind w:firstLine="709"/>
        <w:jc w:val="both"/>
        <w:rPr>
          <w:bCs/>
          <w:sz w:val="28"/>
          <w:szCs w:val="28"/>
        </w:rPr>
      </w:pPr>
      <w:r w:rsidRPr="009A4149">
        <w:rPr>
          <w:sz w:val="28"/>
          <w:szCs w:val="28"/>
        </w:rPr>
        <w:t xml:space="preserve">На основании </w:t>
      </w:r>
      <w:r w:rsidRPr="009A4149">
        <w:rPr>
          <w:sz w:val="28"/>
          <w:szCs w:val="28"/>
        </w:rPr>
        <w:t>изложенного</w:t>
      </w:r>
      <w:r w:rsidRPr="009A4149">
        <w:rPr>
          <w:sz w:val="28"/>
          <w:szCs w:val="28"/>
        </w:rPr>
        <w:t xml:space="preserve"> и руководствуясь </w:t>
      </w:r>
      <w:r w:rsidRPr="009A4149">
        <w:rPr>
          <w:sz w:val="28"/>
          <w:szCs w:val="28"/>
        </w:rPr>
        <w:t>ст.ст</w:t>
      </w:r>
      <w:r w:rsidRPr="009A4149">
        <w:rPr>
          <w:sz w:val="28"/>
          <w:szCs w:val="28"/>
        </w:rPr>
        <w:t>. 3.</w:t>
      </w:r>
      <w:r w:rsidRPr="009A4149" w:rsidR="009C61AE">
        <w:rPr>
          <w:sz w:val="28"/>
          <w:szCs w:val="28"/>
        </w:rPr>
        <w:t>5</w:t>
      </w:r>
      <w:r w:rsidRPr="009A4149">
        <w:rPr>
          <w:sz w:val="28"/>
          <w:szCs w:val="28"/>
        </w:rPr>
        <w:t>, 6.1.1, 29.9, 29.10, 29.11 КоАП РФ,  мировой  судья</w:t>
      </w:r>
      <w:r w:rsidRPr="009A4149">
        <w:rPr>
          <w:sz w:val="28"/>
          <w:szCs w:val="28"/>
        </w:rPr>
        <w:t xml:space="preserve">  </w:t>
      </w:r>
      <w:r w:rsidRPr="009A4149">
        <w:rPr>
          <w:bCs/>
          <w:sz w:val="28"/>
          <w:szCs w:val="28"/>
        </w:rPr>
        <w:t>–</w:t>
      </w:r>
    </w:p>
    <w:p w:rsidR="00F03E4C" w:rsidRPr="009A4149" w:rsidP="00F03E4C">
      <w:pPr>
        <w:ind w:firstLine="708"/>
        <w:jc w:val="both"/>
        <w:rPr>
          <w:bCs/>
          <w:sz w:val="28"/>
          <w:szCs w:val="28"/>
        </w:rPr>
      </w:pPr>
    </w:p>
    <w:p w:rsidR="00F03E4C" w:rsidRPr="009A4149" w:rsidP="00F03E4C">
      <w:pPr>
        <w:jc w:val="center"/>
        <w:rPr>
          <w:color w:val="000000"/>
          <w:sz w:val="28"/>
          <w:szCs w:val="28"/>
        </w:rPr>
      </w:pPr>
      <w:r w:rsidRPr="009A4149">
        <w:rPr>
          <w:sz w:val="28"/>
          <w:szCs w:val="28"/>
        </w:rPr>
        <w:t>постановил:</w:t>
      </w:r>
      <w:r w:rsidRPr="009A4149">
        <w:rPr>
          <w:color w:val="000000"/>
          <w:sz w:val="28"/>
          <w:szCs w:val="28"/>
        </w:rPr>
        <w:t xml:space="preserve"> </w:t>
      </w:r>
    </w:p>
    <w:p w:rsidR="00F03E4C" w:rsidRPr="009A4149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ab/>
        <w:t xml:space="preserve">Признать </w:t>
      </w:r>
      <w:r w:rsidR="00D828FF">
        <w:rPr>
          <w:b/>
          <w:sz w:val="28"/>
          <w:szCs w:val="28"/>
        </w:rPr>
        <w:t>Белинского Андрея Викторовича</w:t>
      </w:r>
      <w:r w:rsidRPr="009A4149" w:rsidR="00D828FF">
        <w:rPr>
          <w:sz w:val="28"/>
          <w:szCs w:val="28"/>
        </w:rPr>
        <w:t xml:space="preserve"> </w:t>
      </w:r>
      <w:r w:rsidRPr="009A4149">
        <w:rPr>
          <w:sz w:val="28"/>
          <w:szCs w:val="28"/>
        </w:rPr>
        <w:t>виновным в совершении административного правонарушения, предусмотренного ст. 6.1.1 КоАП РФ, и назначить ему наказание в виде  адми</w:t>
      </w:r>
      <w:r w:rsidR="0054272A">
        <w:rPr>
          <w:sz w:val="28"/>
          <w:szCs w:val="28"/>
        </w:rPr>
        <w:t>нистративного штрафа в размере 6</w:t>
      </w:r>
      <w:r w:rsidRPr="009A4149">
        <w:rPr>
          <w:sz w:val="28"/>
          <w:szCs w:val="28"/>
        </w:rPr>
        <w:t>000 (</w:t>
      </w:r>
      <w:r w:rsidR="007D6CB0">
        <w:rPr>
          <w:sz w:val="28"/>
          <w:szCs w:val="28"/>
        </w:rPr>
        <w:t>шесть</w:t>
      </w:r>
      <w:r w:rsidRPr="009A4149">
        <w:rPr>
          <w:sz w:val="28"/>
          <w:szCs w:val="28"/>
        </w:rPr>
        <w:t xml:space="preserve"> тысяч) рублей.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   </w:t>
      </w:r>
      <w:r w:rsidRPr="009A4149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54272A" w:rsidR="0054272A">
        <w:rPr>
          <w:sz w:val="28"/>
          <w:szCs w:val="28"/>
        </w:rPr>
        <w:t>0410760300675001982506167</w:t>
      </w:r>
      <w:r w:rsidRPr="009A4149">
        <w:rPr>
          <w:sz w:val="28"/>
          <w:szCs w:val="28"/>
        </w:rPr>
        <w:t xml:space="preserve">.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</w:t>
      </w:r>
      <w:r w:rsidRPr="009A4149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A4149">
        <w:rPr>
          <w:sz w:val="28"/>
          <w:szCs w:val="28"/>
        </w:rPr>
        <w:t>вынесшим</w:t>
      </w:r>
      <w:r w:rsidRPr="009A4149">
        <w:rPr>
          <w:sz w:val="28"/>
          <w:szCs w:val="28"/>
        </w:rPr>
        <w:t xml:space="preserve"> постановление.        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 </w:t>
      </w:r>
      <w:r w:rsidRPr="009A414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9A4149">
        <w:rPr>
          <w:sz w:val="28"/>
          <w:szCs w:val="28"/>
        </w:rPr>
        <w:tab/>
        <w:t xml:space="preserve">     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  </w:t>
      </w:r>
      <w:r w:rsidRPr="009A414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</w:t>
      </w:r>
      <w:r w:rsidRPr="009A4149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9A4149" w:rsidP="00B12148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ab/>
      </w:r>
    </w:p>
    <w:p w:rsidR="000A28F9" w:rsidRPr="009A4149" w:rsidP="00C977A7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9A4149">
        <w:rPr>
          <w:sz w:val="28"/>
          <w:szCs w:val="28"/>
        </w:rPr>
        <w:t xml:space="preserve">Мировой судья: </w:t>
      </w: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9A414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9A41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B4D06"/>
    <w:rsid w:val="003C2584"/>
    <w:rsid w:val="003D67C5"/>
    <w:rsid w:val="00411093"/>
    <w:rsid w:val="004111BF"/>
    <w:rsid w:val="004571D3"/>
    <w:rsid w:val="00457448"/>
    <w:rsid w:val="004606C0"/>
    <w:rsid w:val="00462273"/>
    <w:rsid w:val="0046421B"/>
    <w:rsid w:val="004E586C"/>
    <w:rsid w:val="005225DF"/>
    <w:rsid w:val="005406A8"/>
    <w:rsid w:val="0054272A"/>
    <w:rsid w:val="00576C34"/>
    <w:rsid w:val="005E34C6"/>
    <w:rsid w:val="005F52A3"/>
    <w:rsid w:val="005F6A4F"/>
    <w:rsid w:val="005F7FD4"/>
    <w:rsid w:val="00610F32"/>
    <w:rsid w:val="006856EB"/>
    <w:rsid w:val="006D1C23"/>
    <w:rsid w:val="006F0F17"/>
    <w:rsid w:val="00720DE2"/>
    <w:rsid w:val="00747B9F"/>
    <w:rsid w:val="00755465"/>
    <w:rsid w:val="00791396"/>
    <w:rsid w:val="00791509"/>
    <w:rsid w:val="007A07AA"/>
    <w:rsid w:val="007D6CB0"/>
    <w:rsid w:val="00826F7D"/>
    <w:rsid w:val="008A1071"/>
    <w:rsid w:val="008B57BA"/>
    <w:rsid w:val="008C3960"/>
    <w:rsid w:val="008C593C"/>
    <w:rsid w:val="008E35AD"/>
    <w:rsid w:val="00900A01"/>
    <w:rsid w:val="00902B66"/>
    <w:rsid w:val="009508B5"/>
    <w:rsid w:val="00981C1B"/>
    <w:rsid w:val="009A4149"/>
    <w:rsid w:val="009C61AE"/>
    <w:rsid w:val="009E4544"/>
    <w:rsid w:val="009E6B1E"/>
    <w:rsid w:val="00A06270"/>
    <w:rsid w:val="00A13981"/>
    <w:rsid w:val="00A523A1"/>
    <w:rsid w:val="00A863BB"/>
    <w:rsid w:val="00B12148"/>
    <w:rsid w:val="00B56820"/>
    <w:rsid w:val="00B86FF3"/>
    <w:rsid w:val="00B874DB"/>
    <w:rsid w:val="00BA4175"/>
    <w:rsid w:val="00BB02DF"/>
    <w:rsid w:val="00BD1392"/>
    <w:rsid w:val="00BF0B46"/>
    <w:rsid w:val="00C00DE8"/>
    <w:rsid w:val="00C657B9"/>
    <w:rsid w:val="00C66804"/>
    <w:rsid w:val="00C8749F"/>
    <w:rsid w:val="00C922B5"/>
    <w:rsid w:val="00C977A7"/>
    <w:rsid w:val="00CE715B"/>
    <w:rsid w:val="00D11C81"/>
    <w:rsid w:val="00D165BE"/>
    <w:rsid w:val="00D4502E"/>
    <w:rsid w:val="00D724B4"/>
    <w:rsid w:val="00D828FF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