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83D1B" w:rsidRPr="008C0A7F" w:rsidP="008A05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628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8C0A7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583D1B" w:rsidRPr="008C0A7F" w:rsidP="00830E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>Дело № 5-67-206/2017</w:t>
      </w:r>
    </w:p>
    <w:p w:rsidR="00583D1B" w:rsidRPr="008C0A7F" w:rsidP="005E5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>Постановление</w:t>
      </w:r>
    </w:p>
    <w:p w:rsidR="00583D1B" w:rsidRPr="008C0A7F" w:rsidP="005E5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583D1B" w:rsidRPr="008C0A7F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         21 декабря 2017 года                                                                             </w:t>
      </w:r>
    </w:p>
    <w:p w:rsidR="00583D1B" w:rsidRPr="008C0A7F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</w:t>
      </w:r>
      <w:r w:rsidRPr="008C0A7F">
        <w:rPr>
          <w:rFonts w:ascii="Times New Roman" w:hAnsi="Times New Roman"/>
          <w:sz w:val="24"/>
          <w:szCs w:val="24"/>
        </w:rPr>
        <w:t>Джиджора</w:t>
      </w:r>
      <w:r w:rsidRPr="008C0A7F">
        <w:rPr>
          <w:rFonts w:ascii="Times New Roman" w:hAnsi="Times New Roman"/>
          <w:sz w:val="24"/>
          <w:szCs w:val="24"/>
        </w:rPr>
        <w:t xml:space="preserve"> Н.М.,   в зале   судебного участка, расположенного по адресу Республика Крым, Первомайский район, </w:t>
      </w:r>
      <w:r w:rsidRPr="008C0A7F">
        <w:rPr>
          <w:rFonts w:ascii="Times New Roman" w:hAnsi="Times New Roman"/>
          <w:sz w:val="24"/>
          <w:szCs w:val="24"/>
        </w:rPr>
        <w:t>пгт</w:t>
      </w:r>
      <w:r w:rsidRPr="008C0A7F">
        <w:rPr>
          <w:rFonts w:ascii="Times New Roman" w:hAnsi="Times New Roman"/>
          <w:sz w:val="24"/>
          <w:szCs w:val="24"/>
        </w:rPr>
        <w:t>. Первомайское, ул. Октябрьская, 116</w:t>
      </w:r>
      <w:r w:rsidRPr="008C0A7F">
        <w:rPr>
          <w:rFonts w:ascii="Times New Roman" w:hAnsi="Times New Roman"/>
          <w:sz w:val="24"/>
          <w:szCs w:val="24"/>
        </w:rPr>
        <w:t xml:space="preserve"> Б</w:t>
      </w:r>
      <w:r w:rsidRPr="008C0A7F">
        <w:rPr>
          <w:rFonts w:ascii="Times New Roman" w:hAnsi="Times New Roman"/>
          <w:sz w:val="24"/>
          <w:szCs w:val="24"/>
        </w:rPr>
        <w:t xml:space="preserve">, 296300, рассмотрев материалы дела, поступившего из Межрайонной инспекции Федеральной налоговой службы России № 2 по Республике Крым о привлечении к административной ответственности </w:t>
      </w:r>
      <w:r w:rsidRPr="008C0A7F">
        <w:rPr>
          <w:rFonts w:ascii="Times New Roman" w:hAnsi="Times New Roman"/>
          <w:b/>
          <w:sz w:val="24"/>
          <w:szCs w:val="24"/>
        </w:rPr>
        <w:t xml:space="preserve">Домахина </w:t>
      </w:r>
      <w:r w:rsidR="000D6EE9">
        <w:rPr>
          <w:rFonts w:ascii="Times New Roman" w:hAnsi="Times New Roman"/>
          <w:b/>
          <w:sz w:val="24"/>
          <w:szCs w:val="24"/>
        </w:rPr>
        <w:t>К.В.</w:t>
      </w:r>
      <w:r w:rsidRPr="008C0A7F">
        <w:rPr>
          <w:rFonts w:ascii="Times New Roman" w:hAnsi="Times New Roman"/>
          <w:b/>
          <w:sz w:val="24"/>
          <w:szCs w:val="24"/>
        </w:rPr>
        <w:t>,</w:t>
      </w:r>
      <w:r w:rsidRPr="008C0A7F">
        <w:rPr>
          <w:rFonts w:ascii="Times New Roman" w:hAnsi="Times New Roman"/>
          <w:sz w:val="24"/>
          <w:szCs w:val="24"/>
        </w:rPr>
        <w:t xml:space="preserve"> </w:t>
      </w:r>
      <w:r w:rsidR="000D6EE9">
        <w:rPr>
          <w:rFonts w:ascii="Times New Roman" w:hAnsi="Times New Roman"/>
          <w:sz w:val="24"/>
          <w:szCs w:val="24"/>
        </w:rPr>
        <w:t>«персональная информация»</w:t>
      </w:r>
      <w:r w:rsidRPr="008C0A7F">
        <w:rPr>
          <w:rFonts w:ascii="Times New Roman" w:hAnsi="Times New Roman"/>
          <w:sz w:val="24"/>
          <w:szCs w:val="24"/>
        </w:rPr>
        <w:t xml:space="preserve">,   </w:t>
      </w:r>
      <w:r w:rsidRPr="008C0A7F">
        <w:rPr>
          <w:rFonts w:ascii="Times New Roman" w:hAnsi="Times New Roman"/>
          <w:sz w:val="24"/>
          <w:szCs w:val="24"/>
        </w:rPr>
        <w:t xml:space="preserve">о привлечении к административной ответственности  по   ст. 15.5 </w:t>
      </w:r>
      <w:r w:rsidRPr="008C0A7F">
        <w:rPr>
          <w:rFonts w:ascii="Times New Roman" w:hAnsi="Times New Roman"/>
          <w:sz w:val="24"/>
          <w:szCs w:val="24"/>
        </w:rPr>
        <w:t>КоАП</w:t>
      </w:r>
      <w:r w:rsidRPr="008C0A7F">
        <w:rPr>
          <w:rFonts w:ascii="Times New Roman" w:hAnsi="Times New Roman"/>
          <w:sz w:val="24"/>
          <w:szCs w:val="24"/>
        </w:rPr>
        <w:t xml:space="preserve"> РФ, </w:t>
      </w:r>
    </w:p>
    <w:p w:rsidR="00583D1B" w:rsidRPr="008C0A7F" w:rsidP="005E5C2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8C0A7F">
        <w:rPr>
          <w:bCs/>
          <w:bdr w:val="none" w:sz="0" w:space="0" w:color="auto" w:frame="1"/>
        </w:rPr>
        <w:t>установил:</w:t>
      </w:r>
    </w:p>
    <w:p w:rsidR="00583D1B" w:rsidRPr="008C0A7F" w:rsidP="002C549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8C0A7F">
        <w:rPr>
          <w:rStyle w:val="BodyTextChar"/>
          <w:sz w:val="24"/>
        </w:rPr>
        <w:t xml:space="preserve">Домахин К.В., являясь </w:t>
      </w:r>
      <w:r w:rsidRPr="008C0A7F">
        <w:t xml:space="preserve">председателем Контрольно-счетного органа Первомайского района Республики Крым (РК, Первомайский район </w:t>
      </w:r>
      <w:r w:rsidRPr="008C0A7F">
        <w:t>пгт</w:t>
      </w:r>
      <w:r w:rsidRPr="008C0A7F">
        <w:t>.</w:t>
      </w:r>
      <w:r w:rsidRPr="008C0A7F">
        <w:t xml:space="preserve"> </w:t>
      </w:r>
      <w:r w:rsidRPr="008C0A7F">
        <w:t>Первомайское,  ул. Советская, 8) и лицом ответственным за предоставление налоговой отчетности, представил  10.05.2017 г. в налоговый орган по месту учета организации в Межрайонную инспекцию ФНС России № 2 по Республике Крым декларацию по налогу на прибыль организаций за 2016 года  с нарушением установленного законодательством срока - не позднее 28 марта, чем совершил</w:t>
      </w:r>
      <w:r w:rsidRPr="008C0A7F">
        <w:t xml:space="preserve">  правонарушение, предусмотренное ст. 15.5  </w:t>
      </w:r>
      <w:r w:rsidRPr="008C0A7F">
        <w:t>КоАП</w:t>
      </w:r>
      <w:r w:rsidRPr="008C0A7F">
        <w:t xml:space="preserve"> РФ. </w:t>
      </w:r>
    </w:p>
    <w:p w:rsidR="00583D1B" w:rsidRPr="008C0A7F" w:rsidP="00E40A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Домахин К.В.   в судебном заседании, после разъяснения прав лица, в отношении которого ведётся производство по делу об административном правонарушении, предусмотренных ст. 25.1 </w:t>
      </w:r>
      <w:r w:rsidRPr="008C0A7F">
        <w:rPr>
          <w:rFonts w:ascii="Times New Roman" w:hAnsi="Times New Roman"/>
          <w:sz w:val="24"/>
          <w:szCs w:val="24"/>
        </w:rPr>
        <w:t>КоАП</w:t>
      </w:r>
      <w:r w:rsidRPr="008C0A7F">
        <w:rPr>
          <w:rFonts w:ascii="Times New Roman" w:hAnsi="Times New Roman"/>
          <w:sz w:val="24"/>
          <w:szCs w:val="24"/>
        </w:rPr>
        <w:t xml:space="preserve"> РФ, а также положений ст. 51 Конституции РФ, отводов не заявлял, вину признал, раскаялся, пояснил, что  действительно нарушили установленные законом сроки предоставления декларации, так как считали, что предоставлять ее не нужно, в связи с тем, что</w:t>
      </w:r>
      <w:r w:rsidRPr="008C0A7F">
        <w:rPr>
          <w:rFonts w:ascii="Times New Roman" w:hAnsi="Times New Roman"/>
          <w:sz w:val="24"/>
          <w:szCs w:val="24"/>
        </w:rPr>
        <w:t xml:space="preserve"> предприятие не занимается коммерческой деятельностью. </w:t>
      </w:r>
      <w:r w:rsidRPr="008C0A7F">
        <w:rPr>
          <w:rStyle w:val="BodyTextChar"/>
          <w:rFonts w:ascii="Times New Roman" w:hAnsi="Times New Roman"/>
          <w:sz w:val="24"/>
          <w:szCs w:val="24"/>
        </w:rPr>
        <w:t xml:space="preserve">         </w:t>
      </w:r>
      <w:r w:rsidRPr="008C0A7F">
        <w:rPr>
          <w:rFonts w:ascii="Times New Roman" w:hAnsi="Times New Roman"/>
          <w:sz w:val="24"/>
          <w:szCs w:val="24"/>
        </w:rPr>
        <w:t xml:space="preserve"> </w:t>
      </w:r>
    </w:p>
    <w:p w:rsidR="00583D1B" w:rsidRPr="008C0A7F" w:rsidP="00E40A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>В соответствии с п.1 ст. 80 Налогового кодекса Российской Федерации  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</w:t>
      </w:r>
      <w:r w:rsidRPr="008C0A7F">
        <w:rPr>
          <w:rFonts w:ascii="Times New Roman" w:hAnsi="Times New Roman"/>
          <w:sz w:val="24"/>
          <w:szCs w:val="24"/>
        </w:rPr>
        <w:t xml:space="preserve"> других данных, служащих основанием для исчисления и уплаты налога.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583D1B" w:rsidRPr="008C0A7F" w:rsidP="002C54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           Согласно пп.4 п.1 </w:t>
      </w:r>
      <w:r>
        <w:fldChar w:fldCharType="begin"/>
      </w:r>
      <w:r>
        <w:instrText xml:space="preserve"> HYPERLINK "https://rospravosudie.com/law/%D0%A1%D1%82%D0%B0%D1%82%D1%8C%D1%8F_23_%D0%9D%D0%9A_%D0%A0%D0%A4" </w:instrText>
      </w:r>
      <w:r>
        <w:fldChar w:fldCharType="separate"/>
      </w:r>
      <w:r w:rsidRPr="008C0A7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ст.23 Налогового Кодекса РФ</w:t>
      </w:r>
      <w:r>
        <w:fldChar w:fldCharType="end"/>
      </w:r>
      <w:r w:rsidRPr="008C0A7F">
        <w:rPr>
          <w:rFonts w:ascii="Times New Roman" w:hAnsi="Times New Roman"/>
          <w:sz w:val="24"/>
          <w:szCs w:val="24"/>
        </w:rPr>
        <w:t xml:space="preserve"> налогоплательщики обязаны представить в налоговые органы по месту своего учета налоговую декларацию в установленном порядке по тем налогам, которые они обязаны уплачивать, если такая обязанность предусмотрена законодательством о налогах и сборах.</w:t>
      </w:r>
    </w:p>
    <w:p w:rsidR="00583D1B" w:rsidRPr="008C0A7F" w:rsidP="002C5496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 Согласно </w:t>
      </w:r>
      <w:r w:rsidRPr="008C0A7F">
        <w:rPr>
          <w:rFonts w:ascii="Times New Roman" w:hAnsi="Times New Roman"/>
          <w:sz w:val="24"/>
          <w:szCs w:val="24"/>
        </w:rPr>
        <w:t>ч</w:t>
      </w:r>
      <w:r w:rsidRPr="008C0A7F">
        <w:rPr>
          <w:rFonts w:ascii="Times New Roman" w:hAnsi="Times New Roman"/>
          <w:sz w:val="24"/>
          <w:szCs w:val="24"/>
        </w:rPr>
        <w:t>.1 ст. 285 НК РФ налоговым периодом по налогу  на прибыль организаций признается календарный год.</w:t>
      </w:r>
    </w:p>
    <w:p w:rsidR="00583D1B" w:rsidRPr="008C0A7F" w:rsidP="002C5496">
      <w:pPr>
        <w:spacing w:after="1" w:line="280" w:lineRule="atLeast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            </w:t>
      </w:r>
      <w:r w:rsidRPr="008C0A7F">
        <w:rPr>
          <w:rFonts w:ascii="Times New Roman" w:hAnsi="Times New Roman"/>
          <w:sz w:val="24"/>
          <w:szCs w:val="24"/>
        </w:rPr>
        <w:t xml:space="preserve">В соответствии с ч.1 и ч.4  ст.289 НК РФ 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r>
        <w:fldChar w:fldCharType="begin"/>
      </w:r>
      <w:r>
        <w:instrText xml:space="preserve"> HYPERLINK "consultantplus://offline/ref=8FD3C772A35F6A047A00B829E2F89F1546E2BA1762E6E99721BBC57E58F8FAA02DF0CFB350443D1FQ5Q9I" </w:instrText>
      </w:r>
      <w:r>
        <w:fldChar w:fldCharType="separate"/>
      </w:r>
      <w:r w:rsidRPr="008C0A7F">
        <w:rPr>
          <w:rFonts w:ascii="Times New Roman" w:hAnsi="Times New Roman"/>
          <w:sz w:val="24"/>
          <w:szCs w:val="24"/>
        </w:rPr>
        <w:t>отчетного</w:t>
      </w:r>
      <w:r>
        <w:fldChar w:fldCharType="end"/>
      </w:r>
      <w:r w:rsidRPr="008C0A7F">
        <w:rPr>
          <w:rFonts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"consultantplus://offline/ref=8FD3C772A35F6A047A00B829E2F89F1546E2BA1762E6E99721BBC57E58F8FAA02DF0CFB350443D1FQ5QAI" </w:instrText>
      </w:r>
      <w:r>
        <w:fldChar w:fldCharType="separate"/>
      </w:r>
      <w:r w:rsidRPr="008C0A7F">
        <w:rPr>
          <w:rFonts w:ascii="Times New Roman" w:hAnsi="Times New Roman"/>
          <w:sz w:val="24"/>
          <w:szCs w:val="24"/>
        </w:rPr>
        <w:t>налогового</w:t>
      </w:r>
      <w:r>
        <w:fldChar w:fldCharType="end"/>
      </w:r>
      <w:r w:rsidRPr="008C0A7F">
        <w:rPr>
          <w:rFonts w:ascii="Times New Roman" w:hAnsi="Times New Roman"/>
          <w:sz w:val="24"/>
          <w:szCs w:val="24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</w:t>
      </w:r>
      <w:r w:rsidRPr="008C0A7F">
        <w:rPr>
          <w:rFonts w:ascii="Times New Roman" w:hAnsi="Times New Roman"/>
          <w:sz w:val="24"/>
          <w:szCs w:val="24"/>
        </w:rPr>
        <w:t xml:space="preserve"> пунктом, соответствующие налоговые декларации в порядке, определенном настоящей статьей.  </w:t>
      </w:r>
    </w:p>
    <w:p w:rsidR="00583D1B" w:rsidRPr="008C0A7F" w:rsidP="002C5496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  Налоговые декларации (налоговые расчеты) по итогам налогового периода представляются налогоплательщиками (налоговыми агентами) не позднее 28 марта года, следующего за истекшим налоговым периодом.</w:t>
      </w:r>
    </w:p>
    <w:p w:rsidR="00583D1B" w:rsidRPr="008C0A7F" w:rsidP="002C5496">
      <w:pPr>
        <w:pStyle w:val="ConsPlusNormal"/>
        <w:jc w:val="both"/>
        <w:rPr>
          <w:szCs w:val="24"/>
        </w:rPr>
      </w:pPr>
      <w:r w:rsidRPr="008C0A7F">
        <w:rPr>
          <w:szCs w:val="24"/>
        </w:rPr>
        <w:t xml:space="preserve">  </w:t>
      </w:r>
      <w:r w:rsidRPr="008C0A7F">
        <w:rPr>
          <w:rStyle w:val="BodyTextChar"/>
          <w:sz w:val="24"/>
          <w:szCs w:val="24"/>
        </w:rPr>
        <w:t xml:space="preserve">       </w:t>
      </w:r>
      <w:r w:rsidRPr="008C0A7F">
        <w:rPr>
          <w:szCs w:val="24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"https://rospravosudie.com/law/%D0%A1%D1%82%D0%B0%D1%82%D1%8C%D1%8F_2.4_%D0%9A%D0%BE%D0%90%D0%9F_%D0%A0%D0%A4" </w:instrText>
      </w:r>
      <w:r>
        <w:fldChar w:fldCharType="separate"/>
      </w:r>
      <w:r w:rsidRPr="008C0A7F">
        <w:rPr>
          <w:rStyle w:val="Hyperlink"/>
          <w:color w:val="auto"/>
          <w:szCs w:val="24"/>
          <w:u w:val="none"/>
        </w:rPr>
        <w:t>ст.2.4 Кодекса РФ об административных правонарушениях</w:t>
      </w:r>
      <w:r>
        <w:fldChar w:fldCharType="end"/>
      </w:r>
      <w:r w:rsidRPr="008C0A7F">
        <w:rPr>
          <w:szCs w:val="24"/>
        </w:rPr>
        <w:t xml:space="preserve">, </w:t>
      </w:r>
      <w:r w:rsidRPr="008C0A7F">
        <w:rPr>
          <w:szCs w:val="24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несут административную ответственность как должностные лица.</w:t>
      </w:r>
    </w:p>
    <w:p w:rsidR="00583D1B" w:rsidRPr="008C0A7F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A7F">
        <w:rPr>
          <w:rStyle w:val="BodyTextChar"/>
          <w:rFonts w:ascii="Times New Roman" w:hAnsi="Times New Roman"/>
          <w:sz w:val="24"/>
          <w:szCs w:val="24"/>
        </w:rPr>
        <w:t xml:space="preserve"> </w:t>
      </w:r>
      <w:r w:rsidRPr="008C0A7F">
        <w:rPr>
          <w:rFonts w:ascii="Times New Roman" w:hAnsi="Times New Roman"/>
          <w:sz w:val="24"/>
          <w:szCs w:val="24"/>
        </w:rPr>
        <w:t xml:space="preserve">            </w:t>
      </w:r>
      <w:r w:rsidRPr="008C0A7F">
        <w:rPr>
          <w:rFonts w:ascii="Times New Roman" w:hAnsi="Times New Roman"/>
          <w:sz w:val="24"/>
          <w:szCs w:val="24"/>
        </w:rPr>
        <w:t>Судья</w:t>
      </w:r>
      <w:r w:rsidRPr="008C0A7F">
        <w:rPr>
          <w:rFonts w:ascii="Times New Roman" w:hAnsi="Times New Roman"/>
          <w:sz w:val="24"/>
          <w:szCs w:val="24"/>
        </w:rPr>
        <w:t xml:space="preserve"> исследовав представленные доказательства: протокол об административном правонарушении № </w:t>
      </w:r>
      <w:r w:rsidR="000D6EE9">
        <w:rPr>
          <w:rFonts w:ascii="Times New Roman" w:hAnsi="Times New Roman"/>
          <w:sz w:val="24"/>
          <w:szCs w:val="24"/>
        </w:rPr>
        <w:t>«номер»</w:t>
      </w:r>
      <w:r w:rsidRPr="008C0A7F">
        <w:rPr>
          <w:rFonts w:ascii="Times New Roman" w:hAnsi="Times New Roman"/>
          <w:sz w:val="24"/>
          <w:szCs w:val="24"/>
        </w:rPr>
        <w:t xml:space="preserve"> от </w:t>
      </w:r>
      <w:r w:rsidR="000D6EE9">
        <w:rPr>
          <w:rFonts w:ascii="Times New Roman" w:hAnsi="Times New Roman"/>
          <w:sz w:val="24"/>
          <w:szCs w:val="24"/>
        </w:rPr>
        <w:t>«дата»</w:t>
      </w:r>
      <w:r w:rsidRPr="008C0A7F">
        <w:rPr>
          <w:rFonts w:ascii="Times New Roman" w:hAnsi="Times New Roman"/>
          <w:sz w:val="24"/>
          <w:szCs w:val="24"/>
        </w:rPr>
        <w:t xml:space="preserve">, акт   налоговой проверки № 3191 от 23.11.2017 года,  копию распоряжения № 1-м от 11.02.2014 года о вступлении Домахина К.В. в должность председателя Контрольно-счетного органа Первомайского района Республики Крым, копию квитанции о приеме налоговой декларации (расчета) в электронном виде регистрационный номер 937011 от 10.05.2017 года, информацию предоставленную Контрольно-счетным органом Первомайского района </w:t>
      </w:r>
      <w:r w:rsidRPr="008C0A7F">
        <w:rPr>
          <w:rFonts w:ascii="Times New Roman" w:hAnsi="Times New Roman"/>
          <w:sz w:val="24"/>
          <w:szCs w:val="24"/>
        </w:rPr>
        <w:t>Республики Крым № 169, согласно которой ответственное лицо за своевременное предоставление налоговой декларации по налогу на прибыль организации является Домахин К.В., суд находит вину Домахина К.В.</w:t>
      </w:r>
      <w:r w:rsidRPr="008C0A7F">
        <w:rPr>
          <w:rStyle w:val="BodyTextChar"/>
          <w:rFonts w:ascii="Times New Roman" w:hAnsi="Times New Roman"/>
          <w:sz w:val="24"/>
          <w:szCs w:val="24"/>
        </w:rPr>
        <w:t>,</w:t>
      </w:r>
      <w:r w:rsidRPr="008C0A7F">
        <w:rPr>
          <w:rFonts w:ascii="Times New Roman" w:hAnsi="Times New Roman"/>
          <w:sz w:val="24"/>
          <w:szCs w:val="24"/>
        </w:rPr>
        <w:t xml:space="preserve"> в совершении  правонарушения, предусмотренного ст. 15.5 </w:t>
      </w:r>
      <w:r w:rsidRPr="008C0A7F">
        <w:rPr>
          <w:rFonts w:ascii="Times New Roman" w:hAnsi="Times New Roman"/>
          <w:sz w:val="24"/>
          <w:szCs w:val="24"/>
        </w:rPr>
        <w:t>КоАП</w:t>
      </w:r>
      <w:r w:rsidRPr="008C0A7F">
        <w:rPr>
          <w:rFonts w:ascii="Times New Roman" w:hAnsi="Times New Roman"/>
          <w:sz w:val="24"/>
          <w:szCs w:val="24"/>
        </w:rPr>
        <w:t xml:space="preserve"> РФ, как нарушение установленного законодательством о налогах и сборах срока представления налоговой декларации в налоговый орган по месту учета,  доказанной.            </w:t>
      </w:r>
    </w:p>
    <w:p w:rsidR="00583D1B" w:rsidRPr="008C0A7F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         </w:t>
      </w:r>
      <w:r w:rsidRPr="008C0A7F">
        <w:rPr>
          <w:rFonts w:ascii="Times New Roman" w:hAnsi="Times New Roman"/>
          <w:sz w:val="24"/>
          <w:szCs w:val="24"/>
        </w:rPr>
        <w:t xml:space="preserve">При назначении правонарушителю наказания суд учитывает требования ст. 4.1 </w:t>
      </w:r>
      <w:r w:rsidRPr="008C0A7F">
        <w:rPr>
          <w:rFonts w:ascii="Times New Roman" w:hAnsi="Times New Roman"/>
          <w:sz w:val="24"/>
          <w:szCs w:val="24"/>
        </w:rPr>
        <w:t>КоАП</w:t>
      </w:r>
      <w:r w:rsidRPr="008C0A7F">
        <w:rPr>
          <w:rFonts w:ascii="Times New Roman" w:hAnsi="Times New Roman"/>
          <w:sz w:val="24"/>
          <w:szCs w:val="24"/>
        </w:rPr>
        <w:t xml:space="preserve"> РФ: характер совершенного административного правонарушения,  личность виновного,   отсутствие обстоятельств, смягчающих и отягчающих ответственность, и считает, что Домахин К.В</w:t>
      </w:r>
      <w:r w:rsidRPr="008C0A7F">
        <w:rPr>
          <w:rStyle w:val="BodyTextChar"/>
          <w:rFonts w:ascii="Times New Roman" w:hAnsi="Times New Roman"/>
          <w:sz w:val="24"/>
          <w:szCs w:val="24"/>
        </w:rPr>
        <w:t xml:space="preserve">. </w:t>
      </w:r>
      <w:r w:rsidRPr="008C0A7F">
        <w:rPr>
          <w:rFonts w:ascii="Times New Roman" w:hAnsi="Times New Roman"/>
          <w:sz w:val="24"/>
          <w:szCs w:val="24"/>
        </w:rPr>
        <w:t xml:space="preserve">подлежит привлечению к административной ответственности и назначению административного наказания  по  ст. 15.5 </w:t>
      </w:r>
      <w:r w:rsidRPr="008C0A7F">
        <w:rPr>
          <w:rFonts w:ascii="Times New Roman" w:hAnsi="Times New Roman"/>
          <w:sz w:val="24"/>
          <w:szCs w:val="24"/>
        </w:rPr>
        <w:t>КоАП</w:t>
      </w:r>
      <w:r w:rsidRPr="008C0A7F">
        <w:rPr>
          <w:rFonts w:ascii="Times New Roman" w:hAnsi="Times New Roman"/>
          <w:sz w:val="24"/>
          <w:szCs w:val="24"/>
        </w:rPr>
        <w:t xml:space="preserve"> РФ в  пределах санкции,  предусмотренной данной  статьей в виде предупреждения.</w:t>
      </w:r>
    </w:p>
    <w:p w:rsidR="00583D1B" w:rsidRPr="008C0A7F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            На основании </w:t>
      </w:r>
      <w:r w:rsidRPr="008C0A7F">
        <w:rPr>
          <w:rFonts w:ascii="Times New Roman" w:hAnsi="Times New Roman"/>
          <w:sz w:val="24"/>
          <w:szCs w:val="24"/>
        </w:rPr>
        <w:t>изложенного</w:t>
      </w:r>
      <w:r w:rsidRPr="008C0A7F">
        <w:rPr>
          <w:rFonts w:ascii="Times New Roman" w:hAnsi="Times New Roman"/>
          <w:sz w:val="24"/>
          <w:szCs w:val="24"/>
        </w:rPr>
        <w:t xml:space="preserve">, руководствуясь ст. 15.5, 29.9-29.10  </w:t>
      </w:r>
      <w:r w:rsidRPr="008C0A7F">
        <w:rPr>
          <w:rFonts w:ascii="Times New Roman" w:hAnsi="Times New Roman"/>
          <w:sz w:val="24"/>
          <w:szCs w:val="24"/>
        </w:rPr>
        <w:t>КоАП</w:t>
      </w:r>
      <w:r w:rsidRPr="008C0A7F">
        <w:rPr>
          <w:rFonts w:ascii="Times New Roman" w:hAnsi="Times New Roman"/>
          <w:sz w:val="24"/>
          <w:szCs w:val="24"/>
        </w:rPr>
        <w:t xml:space="preserve"> РФ, мировой судья</w:t>
      </w:r>
    </w:p>
    <w:p w:rsidR="00583D1B" w:rsidRPr="008C0A7F" w:rsidP="002C549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8C0A7F">
        <w:rPr>
          <w:bCs/>
          <w:bdr w:val="none" w:sz="0" w:space="0" w:color="auto" w:frame="1"/>
        </w:rPr>
        <w:t>постановил:</w:t>
      </w:r>
    </w:p>
    <w:p w:rsidR="00583D1B" w:rsidRPr="008C0A7F" w:rsidP="002C54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Признать </w:t>
      </w:r>
      <w:r w:rsidRPr="008C0A7F">
        <w:rPr>
          <w:rFonts w:ascii="Times New Roman" w:hAnsi="Times New Roman"/>
          <w:b/>
          <w:sz w:val="24"/>
          <w:szCs w:val="24"/>
        </w:rPr>
        <w:t xml:space="preserve">Домахина </w:t>
      </w:r>
      <w:r w:rsidR="000D6EE9">
        <w:rPr>
          <w:rFonts w:ascii="Times New Roman" w:hAnsi="Times New Roman"/>
          <w:b/>
          <w:sz w:val="24"/>
          <w:szCs w:val="24"/>
        </w:rPr>
        <w:t>К.В.</w:t>
      </w:r>
      <w:r w:rsidRPr="008C0A7F">
        <w:rPr>
          <w:rStyle w:val="cnsl"/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>
        <w:fldChar w:fldCharType="begin"/>
      </w:r>
      <w:r>
        <w:instrText xml:space="preserve"> HYPERLINK "https://rospravosudie.com/law/%D0%A1%D1%82%D0%B0%D1%82%D1%8C%D1%8F_15.5_%D0%9A%D0%BE%D0%90%D0%9F_%D0%A0%D0%A4" </w:instrText>
      </w:r>
      <w:r>
        <w:fldChar w:fldCharType="separate"/>
      </w:r>
      <w:r w:rsidRPr="008C0A7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статьей 15.5 Кодекса Российской Федерации об административных правонарушениях</w:t>
      </w:r>
      <w:r>
        <w:fldChar w:fldCharType="end"/>
      </w:r>
      <w:r w:rsidRPr="008C0A7F">
        <w:rPr>
          <w:rStyle w:val="cnsl"/>
          <w:rFonts w:ascii="Times New Roman" w:hAnsi="Times New Roman"/>
          <w:sz w:val="24"/>
          <w:szCs w:val="24"/>
        </w:rPr>
        <w:t xml:space="preserve">, и назначить ему наказание в виде предупреждения. </w:t>
      </w:r>
      <w:r w:rsidRPr="008C0A7F">
        <w:rPr>
          <w:rFonts w:ascii="Times New Roman" w:hAnsi="Times New Roman"/>
          <w:sz w:val="24"/>
          <w:szCs w:val="24"/>
        </w:rPr>
        <w:t xml:space="preserve">   </w:t>
      </w:r>
    </w:p>
    <w:p w:rsidR="00583D1B" w:rsidRPr="008C0A7F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          </w:t>
      </w:r>
      <w:r w:rsidRPr="0060141B" w:rsidR="0060141B">
        <w:rPr>
          <w:rFonts w:ascii="Times New Roman" w:hAnsi="Times New Roman"/>
          <w:sz w:val="24"/>
          <w:szCs w:val="24"/>
        </w:rPr>
        <w:t xml:space="preserve"> </w:t>
      </w:r>
      <w:r w:rsidRPr="008C0A7F">
        <w:rPr>
          <w:rFonts w:ascii="Times New Roman" w:hAnsi="Times New Roman"/>
          <w:sz w:val="24"/>
          <w:szCs w:val="24"/>
        </w:rPr>
        <w:t xml:space="preserve"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67 Первомайского судебного района  Республики Крым. </w:t>
      </w:r>
    </w:p>
    <w:p w:rsidR="0060141B" w:rsidRPr="002C5496" w:rsidP="00601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A7F">
        <w:rPr>
          <w:rFonts w:ascii="Times New Roman" w:hAnsi="Times New Roman"/>
          <w:sz w:val="24"/>
          <w:szCs w:val="24"/>
        </w:rPr>
        <w:t xml:space="preserve">          Мировой судья</w:t>
      </w:r>
    </w:p>
    <w:p w:rsidR="00583D1B" w:rsidRPr="002C5496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496">
        <w:rPr>
          <w:rFonts w:ascii="Times New Roman" w:hAnsi="Times New Roman"/>
          <w:sz w:val="24"/>
          <w:szCs w:val="24"/>
        </w:rPr>
        <w:t xml:space="preserve"> </w:t>
      </w:r>
    </w:p>
    <w:sectPr w:rsidSect="00FD0EB2">
      <w:pgSz w:w="11906" w:h="16838"/>
      <w:pgMar w:top="737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DCB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26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1265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C432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5484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8AC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408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1C08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46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A2A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DF1"/>
    <w:rsid w:val="00022DF1"/>
    <w:rsid w:val="00046D3F"/>
    <w:rsid w:val="000B2C45"/>
    <w:rsid w:val="000C6FB9"/>
    <w:rsid w:val="000D6EE9"/>
    <w:rsid w:val="000D7595"/>
    <w:rsid w:val="000E5BE0"/>
    <w:rsid w:val="001236B7"/>
    <w:rsid w:val="0015241E"/>
    <w:rsid w:val="00171626"/>
    <w:rsid w:val="001A55D8"/>
    <w:rsid w:val="00233716"/>
    <w:rsid w:val="002628E4"/>
    <w:rsid w:val="00281EA0"/>
    <w:rsid w:val="002B782B"/>
    <w:rsid w:val="002C5496"/>
    <w:rsid w:val="002D3022"/>
    <w:rsid w:val="00392F03"/>
    <w:rsid w:val="003D3E17"/>
    <w:rsid w:val="003F17F8"/>
    <w:rsid w:val="004A6AF4"/>
    <w:rsid w:val="004B6F39"/>
    <w:rsid w:val="004E3FC6"/>
    <w:rsid w:val="0055259E"/>
    <w:rsid w:val="00557154"/>
    <w:rsid w:val="00583D1B"/>
    <w:rsid w:val="005B4291"/>
    <w:rsid w:val="005E5C2B"/>
    <w:rsid w:val="0060141B"/>
    <w:rsid w:val="0062608E"/>
    <w:rsid w:val="00660F5E"/>
    <w:rsid w:val="00662681"/>
    <w:rsid w:val="006D02EC"/>
    <w:rsid w:val="0072366A"/>
    <w:rsid w:val="00821A6E"/>
    <w:rsid w:val="00825F16"/>
    <w:rsid w:val="00830E8C"/>
    <w:rsid w:val="0088075A"/>
    <w:rsid w:val="008A0583"/>
    <w:rsid w:val="008C0A7F"/>
    <w:rsid w:val="008E22D1"/>
    <w:rsid w:val="00955C3F"/>
    <w:rsid w:val="009935FC"/>
    <w:rsid w:val="00A21B03"/>
    <w:rsid w:val="00A23F0A"/>
    <w:rsid w:val="00A34AF1"/>
    <w:rsid w:val="00A71FD8"/>
    <w:rsid w:val="00A9400F"/>
    <w:rsid w:val="00AF183E"/>
    <w:rsid w:val="00B076E8"/>
    <w:rsid w:val="00B93F51"/>
    <w:rsid w:val="00BE79EF"/>
    <w:rsid w:val="00C279E7"/>
    <w:rsid w:val="00C731A9"/>
    <w:rsid w:val="00C84A8B"/>
    <w:rsid w:val="00CD04D6"/>
    <w:rsid w:val="00CD1144"/>
    <w:rsid w:val="00CF508B"/>
    <w:rsid w:val="00D0245B"/>
    <w:rsid w:val="00D211F7"/>
    <w:rsid w:val="00D46586"/>
    <w:rsid w:val="00D7574D"/>
    <w:rsid w:val="00D81C1A"/>
    <w:rsid w:val="00DA184C"/>
    <w:rsid w:val="00DA19EB"/>
    <w:rsid w:val="00DB2805"/>
    <w:rsid w:val="00DB6B24"/>
    <w:rsid w:val="00DE336A"/>
    <w:rsid w:val="00E04325"/>
    <w:rsid w:val="00E358A9"/>
    <w:rsid w:val="00E40A20"/>
    <w:rsid w:val="00E6397B"/>
    <w:rsid w:val="00E96DD1"/>
    <w:rsid w:val="00EA638B"/>
    <w:rsid w:val="00F346F3"/>
    <w:rsid w:val="00FD0EB2"/>
    <w:rsid w:val="00FD5BC3"/>
    <w:rsid w:val="00FE245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22DF1"/>
  </w:style>
  <w:style w:type="character" w:customStyle="1" w:styleId="BodyTextChar">
    <w:name w:val="Body Text Char"/>
    <w:uiPriority w:val="99"/>
    <w:locked/>
    <w:rsid w:val="00DB2805"/>
    <w:rPr>
      <w:spacing w:val="10"/>
      <w:sz w:val="23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B2805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C279E7"/>
    <w:rPr>
      <w:rFonts w:cs="Times New Roman"/>
    </w:rPr>
  </w:style>
  <w:style w:type="character" w:customStyle="1" w:styleId="a">
    <w:name w:val="Основной текст Знак"/>
    <w:link w:val="BodyText"/>
    <w:uiPriority w:val="99"/>
    <w:semiHidden/>
    <w:locked/>
    <w:rsid w:val="00DB2805"/>
  </w:style>
  <w:style w:type="character" w:styleId="Hyperlink">
    <w:name w:val="Hyperlink"/>
    <w:basedOn w:val="DefaultParagraphFont"/>
    <w:uiPriority w:val="99"/>
    <w:rsid w:val="003D3E1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3E17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nsl">
    <w:name w:val="cnsl"/>
    <w:uiPriority w:val="99"/>
    <w:rsid w:val="003D3E17"/>
  </w:style>
  <w:style w:type="character" w:customStyle="1" w:styleId="2">
    <w:name w:val="Знак Знак2"/>
    <w:uiPriority w:val="99"/>
    <w:rsid w:val="00825F16"/>
    <w:rPr>
      <w:spacing w:val="1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