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BB1455" w:rsidP="006D1D20" w14:paraId="1EC7F12E" w14:textId="52799C3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BB1455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006</w:t>
      </w:r>
      <w:r w:rsidRPr="00BB1455" w:rsidR="008C79F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000114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29</w:t>
      </w:r>
    </w:p>
    <w:p w:rsidR="00C8059B" w:rsidRPr="00BB1455" w:rsidP="006D1D20" w14:paraId="0CA35832" w14:textId="7BFFB65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BB1455" w:rsidR="00EF62C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№ 5-6</w:t>
      </w:r>
      <w:r w:rsidRPr="00BB1455" w:rsidR="008C79F6">
        <w:rPr>
          <w:rFonts w:ascii="Times New Roman" w:eastAsia="Times New Roman" w:hAnsi="Times New Roman"/>
          <w:sz w:val="27"/>
          <w:szCs w:val="27"/>
          <w:lang w:val="uk-UA"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35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/20</w:t>
      </w:r>
      <w:r w:rsidR="006D1D20">
        <w:rPr>
          <w:rFonts w:ascii="Times New Roman" w:eastAsia="Times New Roman" w:hAnsi="Times New Roman"/>
          <w:sz w:val="27"/>
          <w:szCs w:val="27"/>
          <w:lang w:val="uk-UA" w:eastAsia="ru-RU"/>
        </w:rPr>
        <w:t>26</w:t>
      </w:r>
    </w:p>
    <w:p w:rsidR="00B042FC" w:rsidRPr="00BB1455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BB1455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BB1455" w:rsidP="006D1D20" w14:paraId="5283F8D4" w14:textId="6E1DCA51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Pr="00BB1455" w:rsidR="002C53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BB1455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BB1455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BB1455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BB1455" w:rsidP="009E1796" w14:paraId="0F3B23DE" w14:textId="7B74C2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ировой судья судебного участка № </w:t>
      </w:r>
      <w:r w:rsidRPr="00BB1455" w:rsidR="00B47B31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район) Республики Крым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Бекиров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352F85">
        <w:rPr>
          <w:rFonts w:ascii="Times New Roman" w:eastAsia="Times New Roman" w:hAnsi="Times New Roman"/>
          <w:sz w:val="27"/>
          <w:szCs w:val="27"/>
          <w:lang w:eastAsia="ru-RU"/>
        </w:rPr>
        <w:t>Ленур Реуфович,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дело об административном правонарушении, поступившее из </w:t>
      </w:r>
      <w:r w:rsidRPr="00BB1455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6D1D20" w:rsidP="00557292" w14:paraId="5D9A4B23" w14:textId="6E93075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Виктора Анатольевича</w:t>
      </w:r>
      <w:r w:rsidRPr="00001A81">
        <w:rPr>
          <w:rFonts w:ascii="Times New Roman" w:hAnsi="Times New Roman"/>
          <w:b/>
          <w:sz w:val="28"/>
          <w:szCs w:val="28"/>
        </w:rPr>
        <w:t xml:space="preserve">, </w:t>
      </w:r>
      <w:r w:rsidR="00557292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BB1455" w:rsidP="008B5926" w14:paraId="0AFF3799" w14:textId="034178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BB1455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616474" w:rsidRPr="00BB1455" w:rsidP="00557292" w14:paraId="176907DF" w14:textId="0AF374B8">
      <w:pPr>
        <w:pStyle w:val="ConsPlusNormal"/>
        <w:spacing w:line="240" w:lineRule="atLeast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</w:t>
      </w:r>
      <w:r w:rsidRPr="00BB1455" w:rsidR="00ED631B">
        <w:rPr>
          <w:b w:val="0"/>
          <w:sz w:val="27"/>
          <w:szCs w:val="27"/>
        </w:rPr>
        <w:t xml:space="preserve"> </w:t>
      </w:r>
      <w:r w:rsidR="005A625E">
        <w:rPr>
          <w:b w:val="0"/>
          <w:sz w:val="27"/>
          <w:szCs w:val="27"/>
        </w:rPr>
        <w:t>декабря</w:t>
      </w:r>
      <w:r w:rsidRPr="00BB1455" w:rsidR="00ED631B">
        <w:rPr>
          <w:b w:val="0"/>
          <w:sz w:val="27"/>
          <w:szCs w:val="27"/>
        </w:rPr>
        <w:t xml:space="preserve"> 20</w:t>
      </w:r>
      <w:r w:rsidRPr="00BB1455" w:rsidR="00973B7D">
        <w:rPr>
          <w:b w:val="0"/>
          <w:sz w:val="27"/>
          <w:szCs w:val="27"/>
        </w:rPr>
        <w:t>25</w:t>
      </w:r>
      <w:r w:rsidRPr="00BB1455" w:rsidR="00ED631B">
        <w:rPr>
          <w:b w:val="0"/>
          <w:sz w:val="27"/>
          <w:szCs w:val="27"/>
        </w:rPr>
        <w:t xml:space="preserve"> года в </w:t>
      </w:r>
      <w:r>
        <w:rPr>
          <w:b w:val="0"/>
          <w:sz w:val="27"/>
          <w:szCs w:val="27"/>
        </w:rPr>
        <w:t>20</w:t>
      </w:r>
      <w:r w:rsidRPr="00BB1455" w:rsidR="00A5141E">
        <w:rPr>
          <w:b w:val="0"/>
          <w:sz w:val="27"/>
          <w:szCs w:val="27"/>
        </w:rPr>
        <w:t xml:space="preserve"> час.</w:t>
      </w:r>
      <w:r w:rsidR="005A625E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30</w:t>
      </w:r>
      <w:r w:rsidRPr="00BB1455" w:rsidR="00A5141E">
        <w:rPr>
          <w:b w:val="0"/>
          <w:sz w:val="27"/>
          <w:szCs w:val="27"/>
        </w:rPr>
        <w:t xml:space="preserve"> мин. </w:t>
      </w:r>
      <w:r w:rsidRPr="006D1D20">
        <w:rPr>
          <w:b w:val="0"/>
          <w:sz w:val="27"/>
          <w:szCs w:val="27"/>
        </w:rPr>
        <w:t>Варыпин</w:t>
      </w:r>
      <w:r>
        <w:rPr>
          <w:b w:val="0"/>
          <w:sz w:val="27"/>
          <w:szCs w:val="27"/>
        </w:rPr>
        <w:t xml:space="preserve"> В.А.</w:t>
      </w:r>
      <w:r w:rsidRPr="006D1D20">
        <w:rPr>
          <w:b w:val="0"/>
          <w:sz w:val="27"/>
          <w:szCs w:val="27"/>
        </w:rPr>
        <w:t xml:space="preserve"> </w:t>
      </w:r>
      <w:r w:rsidRPr="00BB1455" w:rsidR="002C5369">
        <w:rPr>
          <w:b w:val="0"/>
          <w:sz w:val="27"/>
          <w:szCs w:val="27"/>
        </w:rPr>
        <w:t>находясь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по месту жительства по адресу:</w:t>
      </w:r>
      <w:r w:rsidRPr="00BB1455" w:rsidR="00671073">
        <w:rPr>
          <w:sz w:val="27"/>
          <w:szCs w:val="27"/>
        </w:rPr>
        <w:t xml:space="preserve"> </w:t>
      </w:r>
      <w:r w:rsidRPr="00557292" w:rsidR="00557292">
        <w:rPr>
          <w:b w:val="0"/>
          <w:sz w:val="27"/>
          <w:szCs w:val="27"/>
        </w:rPr>
        <w:t>«данные изъяты»</w:t>
      </w:r>
      <w:r w:rsidRPr="005A625E" w:rsidR="005A625E">
        <w:rPr>
          <w:b w:val="0"/>
          <w:sz w:val="27"/>
          <w:szCs w:val="27"/>
        </w:rPr>
        <w:t>,</w:t>
      </w:r>
      <w:r w:rsidRPr="005A625E" w:rsidR="00671073">
        <w:rPr>
          <w:b w:val="0"/>
          <w:sz w:val="27"/>
          <w:szCs w:val="27"/>
        </w:rPr>
        <w:t xml:space="preserve"> </w:t>
      </w:r>
      <w:r w:rsidRPr="00BB1455" w:rsidR="002D3A14">
        <w:rPr>
          <w:b w:val="0"/>
          <w:sz w:val="27"/>
          <w:szCs w:val="27"/>
        </w:rPr>
        <w:t>осуществил заведомо ложный вызов полиции путем звонка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197550">
        <w:rPr>
          <w:b w:val="0"/>
          <w:sz w:val="27"/>
          <w:szCs w:val="27"/>
        </w:rPr>
        <w:t>в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B60631">
        <w:rPr>
          <w:b w:val="0"/>
          <w:sz w:val="27"/>
          <w:szCs w:val="27"/>
        </w:rPr>
        <w:t>д</w:t>
      </w:r>
      <w:r w:rsidRPr="00BB1455" w:rsidR="00DB3650">
        <w:rPr>
          <w:b w:val="0"/>
          <w:sz w:val="27"/>
          <w:szCs w:val="27"/>
        </w:rPr>
        <w:t xml:space="preserve">ежурную часть ОМВД России по </w:t>
      </w:r>
      <w:r w:rsidRPr="00BB1455" w:rsidR="00AD4FD3">
        <w:rPr>
          <w:b w:val="0"/>
          <w:sz w:val="27"/>
          <w:szCs w:val="27"/>
        </w:rPr>
        <w:t>Раздольненскому</w:t>
      </w:r>
      <w:r w:rsidRPr="00BB1455" w:rsidR="00DB3650">
        <w:rPr>
          <w:b w:val="0"/>
          <w:sz w:val="27"/>
          <w:szCs w:val="27"/>
        </w:rPr>
        <w:t xml:space="preserve"> району</w:t>
      </w:r>
      <w:r w:rsidRPr="00BB1455" w:rsidR="00197550">
        <w:rPr>
          <w:b w:val="0"/>
          <w:sz w:val="27"/>
          <w:szCs w:val="27"/>
        </w:rPr>
        <w:t xml:space="preserve"> по теле</w:t>
      </w:r>
      <w:r w:rsidRPr="00BB1455" w:rsidR="00A5141E">
        <w:rPr>
          <w:b w:val="0"/>
          <w:sz w:val="27"/>
          <w:szCs w:val="27"/>
        </w:rPr>
        <w:t>фону «</w:t>
      </w:r>
      <w:r w:rsidRPr="00BB1455" w:rsidR="00272B15">
        <w:rPr>
          <w:b w:val="0"/>
          <w:sz w:val="27"/>
          <w:szCs w:val="27"/>
        </w:rPr>
        <w:t>1</w:t>
      </w:r>
      <w:r w:rsidR="0057359D">
        <w:rPr>
          <w:b w:val="0"/>
          <w:sz w:val="27"/>
          <w:szCs w:val="27"/>
        </w:rPr>
        <w:t>1</w:t>
      </w:r>
      <w:r w:rsidRPr="00BB1455" w:rsidR="00973B7D">
        <w:rPr>
          <w:b w:val="0"/>
          <w:sz w:val="27"/>
          <w:szCs w:val="27"/>
        </w:rPr>
        <w:t>2</w:t>
      </w:r>
      <w:r w:rsidRPr="00BB1455" w:rsidR="00A5141E">
        <w:rPr>
          <w:b w:val="0"/>
          <w:sz w:val="27"/>
          <w:szCs w:val="27"/>
        </w:rPr>
        <w:t xml:space="preserve">» </w:t>
      </w:r>
      <w:r w:rsidRPr="00BB1455">
        <w:rPr>
          <w:b w:val="0"/>
          <w:sz w:val="27"/>
          <w:szCs w:val="27"/>
        </w:rPr>
        <w:t>сообщив</w:t>
      </w:r>
      <w:r w:rsidRPr="00BB1455" w:rsidR="0025268D">
        <w:rPr>
          <w:b w:val="0"/>
          <w:sz w:val="27"/>
          <w:szCs w:val="27"/>
        </w:rPr>
        <w:t>,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что</w:t>
      </w:r>
      <w:r w:rsidRPr="00BB1455" w:rsidR="00AD4FD3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18</w:t>
      </w:r>
      <w:r w:rsidRPr="00BB1455" w:rsidR="00AA166B">
        <w:rPr>
          <w:b w:val="0"/>
          <w:sz w:val="27"/>
          <w:szCs w:val="27"/>
        </w:rPr>
        <w:t>.</w:t>
      </w:r>
      <w:r w:rsidR="005A625E">
        <w:rPr>
          <w:b w:val="0"/>
          <w:sz w:val="27"/>
          <w:szCs w:val="27"/>
        </w:rPr>
        <w:t>12</w:t>
      </w:r>
      <w:r w:rsidRPr="00BB1455" w:rsidR="00AA166B">
        <w:rPr>
          <w:b w:val="0"/>
          <w:sz w:val="27"/>
          <w:szCs w:val="27"/>
        </w:rPr>
        <w:t xml:space="preserve">.2025 </w:t>
      </w:r>
      <w:r>
        <w:rPr>
          <w:b w:val="0"/>
          <w:sz w:val="27"/>
          <w:szCs w:val="27"/>
        </w:rPr>
        <w:t>ему были причинены телесные повреждения со стороны членов его семьи</w:t>
      </w:r>
      <w:r w:rsidRPr="00BB1455" w:rsidR="00272B15">
        <w:rPr>
          <w:b w:val="0"/>
          <w:sz w:val="27"/>
          <w:szCs w:val="27"/>
        </w:rPr>
        <w:t>.</w:t>
      </w:r>
      <w:r w:rsidRPr="00BB1455" w:rsidR="008B71A3">
        <w:rPr>
          <w:b w:val="0"/>
          <w:sz w:val="27"/>
          <w:szCs w:val="27"/>
        </w:rPr>
        <w:t xml:space="preserve"> Данный факт по итогам проверки не нашел своего подтверждения</w:t>
      </w:r>
      <w:r w:rsidRPr="00BB1455">
        <w:rPr>
          <w:b w:val="0"/>
          <w:sz w:val="27"/>
          <w:szCs w:val="27"/>
        </w:rPr>
        <w:t>,</w:t>
      </w:r>
      <w:r w:rsidRPr="00BB1455" w:rsidR="008B71A3">
        <w:rPr>
          <w:b w:val="0"/>
          <w:sz w:val="27"/>
          <w:szCs w:val="27"/>
        </w:rPr>
        <w:t xml:space="preserve"> и</w:t>
      </w:r>
      <w:r w:rsidRPr="00BB1455">
        <w:rPr>
          <w:b w:val="0"/>
          <w:sz w:val="27"/>
          <w:szCs w:val="27"/>
        </w:rPr>
        <w:t xml:space="preserve"> тем самым</w:t>
      </w:r>
      <w:r w:rsidRPr="00BB1455" w:rsidR="00E17760">
        <w:rPr>
          <w:b w:val="0"/>
          <w:sz w:val="27"/>
          <w:szCs w:val="27"/>
        </w:rPr>
        <w:t xml:space="preserve"> </w:t>
      </w:r>
      <w:r w:rsidRPr="006D1D20">
        <w:rPr>
          <w:b w:val="0"/>
          <w:sz w:val="27"/>
          <w:szCs w:val="27"/>
        </w:rPr>
        <w:t>Варыпин</w:t>
      </w:r>
      <w:r>
        <w:rPr>
          <w:b w:val="0"/>
          <w:sz w:val="27"/>
          <w:szCs w:val="27"/>
        </w:rPr>
        <w:t xml:space="preserve"> В.А.</w:t>
      </w:r>
      <w:r w:rsidRPr="006D1D20">
        <w:rPr>
          <w:b w:val="0"/>
          <w:sz w:val="27"/>
          <w:szCs w:val="27"/>
        </w:rPr>
        <w:t xml:space="preserve"> </w:t>
      </w:r>
      <w:r w:rsidRPr="00BB1455" w:rsidR="00E17760">
        <w:rPr>
          <w:b w:val="0"/>
          <w:sz w:val="27"/>
          <w:szCs w:val="27"/>
        </w:rPr>
        <w:t>совершил административное правонарушение, предусмотренное ст. 19.13 КоАП РФ.</w:t>
      </w:r>
    </w:p>
    <w:p w:rsidR="00297C2A" w:rsidRPr="00CC130C" w:rsidP="006D1D20" w14:paraId="299F399F" w14:textId="0810D2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 суд </w:t>
      </w:r>
      <w:r w:rsidRPr="006D1D20" w:rsidR="006D1D20">
        <w:rPr>
          <w:rFonts w:ascii="Times New Roman" w:hAnsi="Times New Roman"/>
          <w:color w:val="000000" w:themeColor="text1"/>
          <w:sz w:val="28"/>
          <w:szCs w:val="28"/>
        </w:rPr>
        <w:t>Варыпин</w:t>
      </w:r>
      <w:r w:rsidRPr="006D1D20" w:rsidR="006D1D20">
        <w:rPr>
          <w:rFonts w:ascii="Times New Roman" w:hAnsi="Times New Roman"/>
          <w:color w:val="000000" w:themeColor="text1"/>
          <w:sz w:val="28"/>
          <w:szCs w:val="28"/>
        </w:rPr>
        <w:t xml:space="preserve"> В.А. </w:t>
      </w: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 яви</w:t>
      </w:r>
      <w:r w:rsidRPr="00CC130C" w:rsidR="00973B7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л</w:t>
      </w:r>
      <w:r w:rsidR="006D1D2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ся</w:t>
      </w: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о слушании дела уведомлял</w:t>
      </w:r>
      <w:r w:rsidRPr="00CC130C" w:rsidR="00AD4FD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ась</w:t>
      </w:r>
      <w:r w:rsidR="001B565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отсутствие. </w:t>
      </w:r>
    </w:p>
    <w:p w:rsidR="00973B7D" w:rsidRPr="00BB1455" w:rsidP="00973B7D" w14:paraId="6C41A86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3B7D" w:rsidRPr="00BB1455" w:rsidP="00973B7D" w14:paraId="2DE6317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A64C7" w:rsidRPr="00BB1455" w:rsidP="006D1D20" w14:paraId="124F89A5" w14:textId="640E7E8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6D1D20" w:rsidR="006D1D20">
        <w:rPr>
          <w:rFonts w:ascii="Times New Roman" w:hAnsi="Times New Roman"/>
          <w:sz w:val="27"/>
          <w:szCs w:val="27"/>
        </w:rPr>
        <w:t>Варыпин</w:t>
      </w:r>
      <w:r w:rsidR="006D1D20">
        <w:rPr>
          <w:rFonts w:ascii="Times New Roman" w:hAnsi="Times New Roman"/>
          <w:sz w:val="27"/>
          <w:szCs w:val="27"/>
        </w:rPr>
        <w:t>а</w:t>
      </w:r>
      <w:r w:rsidRPr="006D1D20" w:rsidR="006D1D20">
        <w:rPr>
          <w:rFonts w:ascii="Times New Roman" w:hAnsi="Times New Roman"/>
          <w:sz w:val="27"/>
          <w:szCs w:val="27"/>
        </w:rPr>
        <w:t xml:space="preserve"> В.А. 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19.13 Кодекса Российской Федерации об ад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министративных правонарушениях, т.е. заведомо ложный вызов полиции.</w:t>
      </w:r>
    </w:p>
    <w:p w:rsidR="00E46E75" w:rsidRPr="00BB1455" w:rsidP="006D1D20" w14:paraId="6ADB1E90" w14:textId="5C53C0F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5A625E" w:rsidR="005A625E">
        <w:t xml:space="preserve"> </w:t>
      </w:r>
      <w:r w:rsidRPr="006D1D20" w:rsidR="006D1D20">
        <w:rPr>
          <w:rFonts w:ascii="Times New Roman" w:hAnsi="Times New Roman"/>
          <w:sz w:val="27"/>
          <w:szCs w:val="27"/>
        </w:rPr>
        <w:t>Варыпин</w:t>
      </w:r>
      <w:r w:rsidR="006D1D20">
        <w:rPr>
          <w:rFonts w:ascii="Times New Roman" w:hAnsi="Times New Roman"/>
          <w:sz w:val="27"/>
          <w:szCs w:val="27"/>
        </w:rPr>
        <w:t>а</w:t>
      </w:r>
      <w:r w:rsidRPr="006D1D20" w:rsidR="006D1D20">
        <w:rPr>
          <w:rFonts w:ascii="Times New Roman" w:hAnsi="Times New Roman"/>
          <w:sz w:val="27"/>
          <w:szCs w:val="27"/>
        </w:rPr>
        <w:t xml:space="preserve"> В.А.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BB1455" w:rsidP="00557292" w14:paraId="63831F9F" w14:textId="749D53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="00557292">
        <w:rPr>
          <w:rFonts w:ascii="Times New Roman" w:hAnsi="Times New Roman"/>
          <w:bCs/>
          <w:sz w:val="28"/>
          <w:szCs w:val="28"/>
        </w:rPr>
        <w:t>«данные изъяты»</w:t>
      </w:r>
      <w:r w:rsidR="00557292">
        <w:rPr>
          <w:rFonts w:ascii="Times New Roman" w:hAnsi="Times New Roman"/>
          <w:bCs/>
          <w:sz w:val="28"/>
          <w:szCs w:val="28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4DEE" w:rsidRPr="00BB1455" w:rsidP="006D1D20" w14:paraId="39092E97" w14:textId="4EA9DA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 xml:space="preserve">УУП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УУПиПДН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ОМВД России по </w:t>
      </w:r>
      <w:r w:rsidRPr="00BB1455" w:rsidR="00AD4FD3">
        <w:rPr>
          <w:rFonts w:ascii="Times New Roman" w:eastAsia="Times New Roman" w:hAnsi="Times New Roman"/>
          <w:sz w:val="27"/>
          <w:szCs w:val="27"/>
          <w:lang w:eastAsia="ru-RU"/>
        </w:rPr>
        <w:t>Раздольненскому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району от 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6D1D20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BB1455" w:rsidR="00C0302F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DD4A62" w:rsidP="00557292" w14:paraId="4C35969D" w14:textId="35BD317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письменн</w:t>
      </w:r>
      <w:r w:rsidR="006D1D20">
        <w:rPr>
          <w:rFonts w:ascii="Times New Roman" w:hAnsi="Times New Roman"/>
          <w:sz w:val="27"/>
          <w:szCs w:val="27"/>
        </w:rPr>
        <w:t>ыми</w:t>
      </w:r>
      <w:r>
        <w:rPr>
          <w:rFonts w:ascii="Times New Roman" w:hAnsi="Times New Roman"/>
          <w:sz w:val="27"/>
          <w:szCs w:val="27"/>
        </w:rPr>
        <w:t xml:space="preserve"> </w:t>
      </w:r>
      <w:r w:rsidR="006D1D20">
        <w:rPr>
          <w:rFonts w:ascii="Times New Roman" w:hAnsi="Times New Roman"/>
          <w:sz w:val="27"/>
          <w:szCs w:val="27"/>
        </w:rPr>
        <w:t>объяснениями</w:t>
      </w:r>
      <w:r w:rsidR="00B0011A">
        <w:rPr>
          <w:rFonts w:ascii="Times New Roman" w:hAnsi="Times New Roman"/>
          <w:sz w:val="27"/>
          <w:szCs w:val="27"/>
        </w:rPr>
        <w:t xml:space="preserve"> </w:t>
      </w:r>
      <w:r w:rsidR="00557292">
        <w:rPr>
          <w:rFonts w:ascii="Times New Roman" w:hAnsi="Times New Roman"/>
          <w:sz w:val="27"/>
          <w:szCs w:val="27"/>
        </w:rPr>
        <w:t>ФИО</w:t>
      </w:r>
      <w:r w:rsidR="00557292">
        <w:rPr>
          <w:rFonts w:ascii="Times New Roman" w:hAnsi="Times New Roman"/>
          <w:sz w:val="27"/>
          <w:szCs w:val="27"/>
        </w:rPr>
        <w:t>1</w:t>
      </w:r>
      <w:r w:rsidR="00B0011A">
        <w:rPr>
          <w:rFonts w:ascii="Times New Roman" w:hAnsi="Times New Roman"/>
          <w:sz w:val="27"/>
          <w:szCs w:val="27"/>
        </w:rPr>
        <w:t xml:space="preserve"> от </w:t>
      </w:r>
      <w:r w:rsidR="006D1D20">
        <w:rPr>
          <w:rFonts w:ascii="Times New Roman" w:hAnsi="Times New Roman"/>
          <w:sz w:val="27"/>
          <w:szCs w:val="27"/>
        </w:rPr>
        <w:t>18</w:t>
      </w:r>
      <w:r w:rsidR="00B0011A">
        <w:rPr>
          <w:rFonts w:ascii="Times New Roman" w:hAnsi="Times New Roman"/>
          <w:sz w:val="27"/>
          <w:szCs w:val="27"/>
        </w:rPr>
        <w:t>.12.2025</w:t>
      </w:r>
      <w:r w:rsidR="00DF3956">
        <w:rPr>
          <w:rFonts w:ascii="Times New Roman" w:hAnsi="Times New Roman"/>
          <w:sz w:val="27"/>
          <w:szCs w:val="27"/>
        </w:rPr>
        <w:t>;</w:t>
      </w:r>
    </w:p>
    <w:p w:rsidR="006D1D20" w:rsidP="00557292" w14:paraId="38C173B0" w14:textId="118318A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557292">
        <w:rPr>
          <w:rFonts w:ascii="Times New Roman" w:hAnsi="Times New Roman"/>
          <w:sz w:val="27"/>
          <w:szCs w:val="27"/>
        </w:rPr>
        <w:t>ФИО</w:t>
      </w:r>
      <w:r w:rsidR="00557292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от 18.12.2025;</w:t>
      </w:r>
    </w:p>
    <w:p w:rsidR="006D1D20" w:rsidP="00557292" w14:paraId="4C6615E5" w14:textId="66BEEEF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557292">
        <w:rPr>
          <w:rFonts w:ascii="Times New Roman" w:hAnsi="Times New Roman"/>
          <w:sz w:val="27"/>
          <w:szCs w:val="27"/>
        </w:rPr>
        <w:t>ФИО3</w:t>
      </w:r>
      <w:r>
        <w:rPr>
          <w:rFonts w:ascii="Times New Roman" w:hAnsi="Times New Roman"/>
          <w:sz w:val="27"/>
          <w:szCs w:val="27"/>
        </w:rPr>
        <w:t xml:space="preserve"> от 18.12.2025;</w:t>
      </w:r>
    </w:p>
    <w:p w:rsidR="009E1796" w:rsidP="009E1796" w14:paraId="22B6C466" w14:textId="60DD946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>
        <w:rPr>
          <w:rFonts w:ascii="Times New Roman" w:hAnsi="Times New Roman"/>
          <w:sz w:val="27"/>
          <w:szCs w:val="27"/>
        </w:rPr>
        <w:t>Варыпин</w:t>
      </w:r>
      <w:r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 В.А. от </w:t>
      </w:r>
      <w:r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>.12.2025</w:t>
      </w:r>
      <w:r>
        <w:rPr>
          <w:rFonts w:ascii="Times New Roman" w:hAnsi="Times New Roman"/>
          <w:sz w:val="27"/>
          <w:szCs w:val="27"/>
        </w:rPr>
        <w:t xml:space="preserve">, в котором </w:t>
      </w:r>
      <w:r w:rsidRPr="00BB1455">
        <w:rPr>
          <w:rFonts w:ascii="Times New Roman" w:hAnsi="Times New Roman"/>
          <w:sz w:val="27"/>
          <w:szCs w:val="27"/>
        </w:rPr>
        <w:t>последн</w:t>
      </w:r>
      <w:r>
        <w:rPr>
          <w:rFonts w:ascii="Times New Roman" w:hAnsi="Times New Roman"/>
          <w:sz w:val="27"/>
          <w:szCs w:val="27"/>
        </w:rPr>
        <w:t>ий</w:t>
      </w:r>
      <w:r w:rsidRPr="00BB1455">
        <w:rPr>
          <w:rFonts w:ascii="Times New Roman" w:hAnsi="Times New Roman"/>
          <w:sz w:val="27"/>
          <w:szCs w:val="27"/>
        </w:rPr>
        <w:t xml:space="preserve"> подтвердил факт заведомо ложного вызова, сообщив, что доводы, изложенные при телефонном звонке по номеру «112» не соответствуют действительности;</w:t>
      </w:r>
    </w:p>
    <w:p w:rsidR="00272B15" w:rsidRPr="00BB1455" w:rsidP="009E1796" w14:paraId="169FBF1C" w14:textId="6BD6FF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определения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об отказе в возбуждении 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об 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правонарушении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9E1796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="009E1796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ст. 6.1.1 КоАП РФ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46048A" w:rsidRPr="00BB1455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</w:t>
      </w:r>
      <w:r w:rsidRPr="00BB1455" w:rsidR="006767CE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 и ИБДР о фактах привлечения лица к административной ответственности;</w:t>
      </w:r>
    </w:p>
    <w:p w:rsidR="0046048A" w:rsidRPr="00BB1455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BB1455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BB1455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BB1455" w:rsidP="009E1796" w14:paraId="5F1A8AA6" w14:textId="39E75A0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9E1796">
        <w:rPr>
          <w:rFonts w:ascii="Times New Roman" w:eastAsia="Times New Roman" w:hAnsi="Times New Roman"/>
          <w:sz w:val="27"/>
          <w:szCs w:val="27"/>
          <w:lang w:eastAsia="zh-CN"/>
        </w:rPr>
        <w:t>признание вины, в частности при составлении протокола об административном правонарушении</w:t>
      </w:r>
      <w:r w:rsidR="00DF3956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8B71A3" w:rsidRPr="00BB1455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46048A" w:rsidRPr="00BB1455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BB1455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BB1455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На основании 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изложенного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, руководствуясь ст. ст. 29.9, 29.10, 29.11 КоАП РФ, мировой судья</w:t>
      </w:r>
    </w:p>
    <w:p w:rsidR="0046048A" w:rsidRPr="00BB1455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46048A" w:rsidRPr="00BB1455" w:rsidP="009E1796" w14:paraId="5A5B2660" w14:textId="6AB241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Виктора Анатольевича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1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(одна тысяча) рублей.</w:t>
      </w:r>
    </w:p>
    <w:p w:rsidR="009E1796" w:rsidP="009E1796" w14:paraId="6EF7EA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9E1796" w:rsidRPr="003E3595" w:rsidP="00557292" w14:paraId="79024D52" w14:textId="1C5E346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557292">
        <w:rPr>
          <w:rFonts w:ascii="Times New Roman" w:hAnsi="Times New Roman"/>
          <w:bCs/>
          <w:sz w:val="28"/>
          <w:szCs w:val="28"/>
        </w:rPr>
        <w:t>«данные изъяты»</w:t>
      </w:r>
      <w:r w:rsidRPr="00DA4E5C">
        <w:rPr>
          <w:rFonts w:ascii="Times New Roman" w:hAnsi="Times New Roman"/>
          <w:sz w:val="28"/>
          <w:szCs w:val="24"/>
        </w:rPr>
        <w:t>.</w:t>
      </w:r>
    </w:p>
    <w:p w:rsidR="0046048A" w:rsidRPr="00BB1455" w:rsidP="009E1796" w14:paraId="7BFCDF81" w14:textId="061E674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46048A" w:rsidRPr="00BB1455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6048A" w:rsidRPr="00BB1455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BB1455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B1455" w:rsidR="008B71A3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46048A" w:rsidRPr="00BB1455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48A" w:rsidRPr="00BB1455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C130C" w:rsidRPr="00CC130C" w:rsidP="009E1796" w14:paraId="139304EB" w14:textId="6EAC25B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C130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C130C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100A2"/>
    <w:rsid w:val="00012404"/>
    <w:rsid w:val="00024004"/>
    <w:rsid w:val="00030166"/>
    <w:rsid w:val="0003265B"/>
    <w:rsid w:val="00044724"/>
    <w:rsid w:val="00052A79"/>
    <w:rsid w:val="00053441"/>
    <w:rsid w:val="00057465"/>
    <w:rsid w:val="000816B8"/>
    <w:rsid w:val="000816BF"/>
    <w:rsid w:val="000A5D8F"/>
    <w:rsid w:val="000B3480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B565F"/>
    <w:rsid w:val="001C516B"/>
    <w:rsid w:val="001D5136"/>
    <w:rsid w:val="001D6152"/>
    <w:rsid w:val="001E42DB"/>
    <w:rsid w:val="001F1E11"/>
    <w:rsid w:val="0025268D"/>
    <w:rsid w:val="00264088"/>
    <w:rsid w:val="00272B15"/>
    <w:rsid w:val="00297C2A"/>
    <w:rsid w:val="002A33F8"/>
    <w:rsid w:val="002A51BC"/>
    <w:rsid w:val="002C3F40"/>
    <w:rsid w:val="002C5369"/>
    <w:rsid w:val="002C6D66"/>
    <w:rsid w:val="002D3A14"/>
    <w:rsid w:val="002E4D09"/>
    <w:rsid w:val="002E5297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E3595"/>
    <w:rsid w:val="003F77D3"/>
    <w:rsid w:val="00415FC5"/>
    <w:rsid w:val="00416936"/>
    <w:rsid w:val="00420419"/>
    <w:rsid w:val="00433514"/>
    <w:rsid w:val="004452C6"/>
    <w:rsid w:val="00460171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57292"/>
    <w:rsid w:val="0057359D"/>
    <w:rsid w:val="00586C99"/>
    <w:rsid w:val="005A625E"/>
    <w:rsid w:val="005D4725"/>
    <w:rsid w:val="005E24F8"/>
    <w:rsid w:val="005F605F"/>
    <w:rsid w:val="00601721"/>
    <w:rsid w:val="00601898"/>
    <w:rsid w:val="00616474"/>
    <w:rsid w:val="00620D5C"/>
    <w:rsid w:val="00626880"/>
    <w:rsid w:val="0063490B"/>
    <w:rsid w:val="0064756A"/>
    <w:rsid w:val="00650600"/>
    <w:rsid w:val="00671073"/>
    <w:rsid w:val="00672719"/>
    <w:rsid w:val="006767CE"/>
    <w:rsid w:val="006770F4"/>
    <w:rsid w:val="00681AF6"/>
    <w:rsid w:val="00687EA2"/>
    <w:rsid w:val="00692FE8"/>
    <w:rsid w:val="006A6021"/>
    <w:rsid w:val="006B098B"/>
    <w:rsid w:val="006B0D34"/>
    <w:rsid w:val="006B5524"/>
    <w:rsid w:val="006C78EB"/>
    <w:rsid w:val="006C7CD2"/>
    <w:rsid w:val="006D0D7B"/>
    <w:rsid w:val="006D1D20"/>
    <w:rsid w:val="006D39BD"/>
    <w:rsid w:val="006E0F49"/>
    <w:rsid w:val="006F0D3A"/>
    <w:rsid w:val="00715085"/>
    <w:rsid w:val="00732AEC"/>
    <w:rsid w:val="00733350"/>
    <w:rsid w:val="00736EA5"/>
    <w:rsid w:val="007613A0"/>
    <w:rsid w:val="00767367"/>
    <w:rsid w:val="00773416"/>
    <w:rsid w:val="00783F5B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1796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A166B"/>
    <w:rsid w:val="00AB5DB9"/>
    <w:rsid w:val="00AC0BAB"/>
    <w:rsid w:val="00AD08B2"/>
    <w:rsid w:val="00AD3408"/>
    <w:rsid w:val="00AD4FD3"/>
    <w:rsid w:val="00AE0062"/>
    <w:rsid w:val="00AE55DC"/>
    <w:rsid w:val="00B0011A"/>
    <w:rsid w:val="00B01804"/>
    <w:rsid w:val="00B042FC"/>
    <w:rsid w:val="00B05BFC"/>
    <w:rsid w:val="00B17A1C"/>
    <w:rsid w:val="00B22100"/>
    <w:rsid w:val="00B3391C"/>
    <w:rsid w:val="00B404E9"/>
    <w:rsid w:val="00B47B31"/>
    <w:rsid w:val="00B53D43"/>
    <w:rsid w:val="00B60631"/>
    <w:rsid w:val="00B6425C"/>
    <w:rsid w:val="00B75118"/>
    <w:rsid w:val="00B87B62"/>
    <w:rsid w:val="00BA4259"/>
    <w:rsid w:val="00BB1455"/>
    <w:rsid w:val="00BB3ABC"/>
    <w:rsid w:val="00BC2143"/>
    <w:rsid w:val="00BD02AB"/>
    <w:rsid w:val="00BE63FF"/>
    <w:rsid w:val="00BF71E8"/>
    <w:rsid w:val="00C0302F"/>
    <w:rsid w:val="00C07139"/>
    <w:rsid w:val="00C10919"/>
    <w:rsid w:val="00C30BD3"/>
    <w:rsid w:val="00C3379D"/>
    <w:rsid w:val="00C45011"/>
    <w:rsid w:val="00C52113"/>
    <w:rsid w:val="00C562B7"/>
    <w:rsid w:val="00C66011"/>
    <w:rsid w:val="00C75F8C"/>
    <w:rsid w:val="00C8059B"/>
    <w:rsid w:val="00C86A45"/>
    <w:rsid w:val="00CB0457"/>
    <w:rsid w:val="00CB2D0E"/>
    <w:rsid w:val="00CB557D"/>
    <w:rsid w:val="00CC130C"/>
    <w:rsid w:val="00CD3C88"/>
    <w:rsid w:val="00CF1F04"/>
    <w:rsid w:val="00D07F72"/>
    <w:rsid w:val="00D11234"/>
    <w:rsid w:val="00D26030"/>
    <w:rsid w:val="00D265E3"/>
    <w:rsid w:val="00D31697"/>
    <w:rsid w:val="00D345ED"/>
    <w:rsid w:val="00D36B0A"/>
    <w:rsid w:val="00D525BF"/>
    <w:rsid w:val="00D57479"/>
    <w:rsid w:val="00D57655"/>
    <w:rsid w:val="00D71374"/>
    <w:rsid w:val="00D74996"/>
    <w:rsid w:val="00D93738"/>
    <w:rsid w:val="00D9535E"/>
    <w:rsid w:val="00D961DB"/>
    <w:rsid w:val="00D97A5C"/>
    <w:rsid w:val="00DA4E5C"/>
    <w:rsid w:val="00DB3650"/>
    <w:rsid w:val="00DB3A95"/>
    <w:rsid w:val="00DB7AD8"/>
    <w:rsid w:val="00DD4A62"/>
    <w:rsid w:val="00DF3956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1BD6"/>
    <w:rsid w:val="00FE47EB"/>
    <w:rsid w:val="00FF59B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21F9-7D0F-4B30-8883-F6411798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