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6824B8" w:rsidRPr="006C72AF" w:rsidP="006824B8" w14:paraId="13AD72C2" w14:textId="53A71775">
      <w:pPr>
        <w:spacing w:after="0" w:line="240" w:lineRule="auto"/>
        <w:ind w:firstLine="720"/>
        <w:jc w:val="right"/>
        <w:rPr>
          <w:rFonts w:ascii="Times New Roman" w:eastAsia="Times New Roman" w:hAnsi="Times New Roman"/>
          <w:sz w:val="28"/>
          <w:szCs w:val="28"/>
          <w:lang w:eastAsia="ru-RU"/>
        </w:rPr>
      </w:pPr>
      <w:r w:rsidRPr="00EE76E5">
        <w:rPr>
          <w:rFonts w:ascii="Times New Roman" w:eastAsia="Times New Roman" w:hAnsi="Times New Roman"/>
          <w:sz w:val="28"/>
          <w:szCs w:val="28"/>
          <w:lang w:val="uk-UA" w:eastAsia="ru-RU"/>
        </w:rPr>
        <w:t>УИД: 91</w:t>
      </w:r>
      <w:r w:rsidRPr="00EE76E5">
        <w:rPr>
          <w:rFonts w:ascii="Times New Roman" w:eastAsia="Times New Roman" w:hAnsi="Times New Roman"/>
          <w:sz w:val="28"/>
          <w:szCs w:val="28"/>
          <w:lang w:val="en-US" w:eastAsia="ru-RU"/>
        </w:rPr>
        <w:t>MS</w:t>
      </w:r>
      <w:r w:rsidRPr="00EE76E5">
        <w:rPr>
          <w:rFonts w:ascii="Times New Roman" w:eastAsia="Times New Roman" w:hAnsi="Times New Roman"/>
          <w:sz w:val="28"/>
          <w:szCs w:val="28"/>
          <w:lang w:eastAsia="ru-RU"/>
        </w:rPr>
        <w:t>006</w:t>
      </w:r>
      <w:r w:rsidRPr="00EE76E5" w:rsidR="006A7FC0">
        <w:rPr>
          <w:rFonts w:ascii="Times New Roman" w:eastAsia="Times New Roman" w:hAnsi="Times New Roman"/>
          <w:sz w:val="28"/>
          <w:szCs w:val="28"/>
          <w:lang w:eastAsia="ru-RU"/>
        </w:rPr>
        <w:t>8</w:t>
      </w:r>
      <w:r w:rsidRPr="00EE76E5">
        <w:rPr>
          <w:rFonts w:ascii="Times New Roman" w:eastAsia="Times New Roman" w:hAnsi="Times New Roman"/>
          <w:sz w:val="28"/>
          <w:szCs w:val="28"/>
          <w:lang w:eastAsia="ru-RU"/>
        </w:rPr>
        <w:t>-01-</w:t>
      </w:r>
      <w:r w:rsidR="00823C37">
        <w:rPr>
          <w:rFonts w:ascii="Times New Roman" w:eastAsia="Times New Roman" w:hAnsi="Times New Roman"/>
          <w:sz w:val="28"/>
          <w:szCs w:val="28"/>
          <w:lang w:eastAsia="ru-RU"/>
        </w:rPr>
        <w:t>202</w:t>
      </w:r>
      <w:r w:rsidR="002D04A8">
        <w:rPr>
          <w:rFonts w:ascii="Times New Roman" w:eastAsia="Times New Roman" w:hAnsi="Times New Roman"/>
          <w:sz w:val="28"/>
          <w:szCs w:val="28"/>
          <w:lang w:eastAsia="ru-RU"/>
        </w:rPr>
        <w:t>5</w:t>
      </w:r>
      <w:r w:rsidRPr="00EE76E5">
        <w:rPr>
          <w:rFonts w:ascii="Times New Roman" w:eastAsia="Times New Roman" w:hAnsi="Times New Roman"/>
          <w:sz w:val="28"/>
          <w:szCs w:val="28"/>
          <w:lang w:eastAsia="ru-RU"/>
        </w:rPr>
        <w:t>-</w:t>
      </w:r>
      <w:r w:rsidR="00823C37">
        <w:rPr>
          <w:rFonts w:ascii="Times New Roman" w:eastAsia="Times New Roman" w:hAnsi="Times New Roman"/>
          <w:sz w:val="28"/>
          <w:szCs w:val="28"/>
          <w:lang w:eastAsia="ru-RU"/>
        </w:rPr>
        <w:t>00</w:t>
      </w:r>
      <w:r w:rsidR="002D04A8">
        <w:rPr>
          <w:rFonts w:ascii="Times New Roman" w:eastAsia="Times New Roman" w:hAnsi="Times New Roman"/>
          <w:sz w:val="28"/>
          <w:szCs w:val="28"/>
          <w:lang w:eastAsia="ru-RU"/>
        </w:rPr>
        <w:t>0</w:t>
      </w:r>
      <w:r w:rsidR="00C47B4E">
        <w:rPr>
          <w:rFonts w:ascii="Times New Roman" w:eastAsia="Times New Roman" w:hAnsi="Times New Roman"/>
          <w:sz w:val="28"/>
          <w:szCs w:val="28"/>
          <w:lang w:eastAsia="ru-RU"/>
        </w:rPr>
        <w:t>2</w:t>
      </w:r>
      <w:r w:rsidR="00FF59C8">
        <w:rPr>
          <w:rFonts w:ascii="Times New Roman" w:eastAsia="Times New Roman" w:hAnsi="Times New Roman"/>
          <w:sz w:val="28"/>
          <w:szCs w:val="28"/>
          <w:lang w:eastAsia="ru-RU"/>
        </w:rPr>
        <w:t>81</w:t>
      </w:r>
      <w:r w:rsidRPr="00EE76E5">
        <w:rPr>
          <w:rFonts w:ascii="Times New Roman" w:eastAsia="Times New Roman" w:hAnsi="Times New Roman"/>
          <w:sz w:val="28"/>
          <w:szCs w:val="28"/>
          <w:lang w:eastAsia="ru-RU"/>
        </w:rPr>
        <w:t>-</w:t>
      </w:r>
      <w:r w:rsidR="00FF59C8">
        <w:rPr>
          <w:rFonts w:ascii="Times New Roman" w:eastAsia="Times New Roman" w:hAnsi="Times New Roman"/>
          <w:sz w:val="28"/>
          <w:szCs w:val="28"/>
          <w:lang w:eastAsia="ru-RU"/>
        </w:rPr>
        <w:t>94</w:t>
      </w:r>
    </w:p>
    <w:p w:rsidR="00BB2F6F" w:rsidRPr="00EE76E5" w:rsidP="00BB2F6F" w14:paraId="063D59D0" w14:textId="055D0A8E">
      <w:pPr>
        <w:spacing w:after="0" w:line="240" w:lineRule="auto"/>
        <w:ind w:firstLine="720"/>
        <w:jc w:val="right"/>
        <w:rPr>
          <w:rFonts w:ascii="Times New Roman" w:eastAsia="Times New Roman" w:hAnsi="Times New Roman"/>
          <w:sz w:val="28"/>
          <w:szCs w:val="28"/>
          <w:lang w:val="uk-UA" w:eastAsia="ru-RU"/>
        </w:rPr>
      </w:pPr>
      <w:r w:rsidRPr="00EE76E5">
        <w:rPr>
          <w:rFonts w:ascii="Times New Roman" w:eastAsia="Times New Roman" w:hAnsi="Times New Roman"/>
          <w:sz w:val="28"/>
          <w:szCs w:val="28"/>
          <w:lang w:val="uk-UA" w:eastAsia="ru-RU"/>
        </w:rPr>
        <w:t>Дело</w:t>
      </w:r>
      <w:r w:rsidRPr="00EE76E5" w:rsidR="00E24701">
        <w:rPr>
          <w:rFonts w:ascii="Times New Roman" w:eastAsia="Times New Roman" w:hAnsi="Times New Roman"/>
          <w:sz w:val="28"/>
          <w:szCs w:val="28"/>
          <w:lang w:val="uk-UA" w:eastAsia="ru-RU"/>
        </w:rPr>
        <w:t>:</w:t>
      </w:r>
      <w:r w:rsidRPr="00EE76E5">
        <w:rPr>
          <w:rFonts w:ascii="Times New Roman" w:eastAsia="Times New Roman" w:hAnsi="Times New Roman"/>
          <w:sz w:val="28"/>
          <w:szCs w:val="28"/>
          <w:lang w:val="uk-UA" w:eastAsia="ru-RU"/>
        </w:rPr>
        <w:t xml:space="preserve"> № 5-</w:t>
      </w:r>
      <w:r w:rsidRPr="00EE76E5" w:rsidR="006A7FC0">
        <w:rPr>
          <w:rFonts w:ascii="Times New Roman" w:eastAsia="Times New Roman" w:hAnsi="Times New Roman"/>
          <w:sz w:val="28"/>
          <w:szCs w:val="28"/>
          <w:lang w:val="uk-UA" w:eastAsia="ru-RU"/>
        </w:rPr>
        <w:t>68</w:t>
      </w:r>
      <w:r w:rsidRPr="00EE76E5">
        <w:rPr>
          <w:rFonts w:ascii="Times New Roman" w:eastAsia="Times New Roman" w:hAnsi="Times New Roman"/>
          <w:sz w:val="28"/>
          <w:szCs w:val="28"/>
          <w:lang w:val="uk-UA" w:eastAsia="ru-RU"/>
        </w:rPr>
        <w:t>-</w:t>
      </w:r>
      <w:r w:rsidR="00FF59C8">
        <w:rPr>
          <w:rFonts w:ascii="Times New Roman" w:eastAsia="Times New Roman" w:hAnsi="Times New Roman"/>
          <w:sz w:val="28"/>
          <w:szCs w:val="28"/>
          <w:lang w:eastAsia="ru-RU"/>
        </w:rPr>
        <w:t>80</w:t>
      </w:r>
      <w:r w:rsidRPr="00EE76E5">
        <w:rPr>
          <w:rFonts w:ascii="Times New Roman" w:eastAsia="Times New Roman" w:hAnsi="Times New Roman"/>
          <w:sz w:val="28"/>
          <w:szCs w:val="28"/>
          <w:lang w:val="uk-UA" w:eastAsia="ru-RU"/>
        </w:rPr>
        <w:t>/202</w:t>
      </w:r>
      <w:r w:rsidR="002D04A8">
        <w:rPr>
          <w:rFonts w:ascii="Times New Roman" w:eastAsia="Times New Roman" w:hAnsi="Times New Roman"/>
          <w:sz w:val="28"/>
          <w:szCs w:val="28"/>
          <w:lang w:val="uk-UA" w:eastAsia="ru-RU"/>
        </w:rPr>
        <w:t>5</w:t>
      </w:r>
    </w:p>
    <w:p w:rsidR="00BB2F6F" w:rsidRPr="00EE76E5" w:rsidP="006824B8" w14:paraId="4126BD6A" w14:textId="77777777">
      <w:pPr>
        <w:spacing w:after="0" w:line="240" w:lineRule="auto"/>
        <w:ind w:firstLine="720"/>
        <w:jc w:val="right"/>
        <w:rPr>
          <w:rFonts w:ascii="Times New Roman" w:eastAsia="Times New Roman" w:hAnsi="Times New Roman"/>
          <w:sz w:val="28"/>
          <w:szCs w:val="28"/>
          <w:lang w:eastAsia="ru-RU"/>
        </w:rPr>
      </w:pPr>
    </w:p>
    <w:p w:rsidR="00B042FC" w:rsidRPr="00EE76E5" w:rsidP="00415FC5" w14:paraId="4843ED79" w14:textId="77777777">
      <w:pPr>
        <w:spacing w:after="0" w:line="240" w:lineRule="auto"/>
        <w:ind w:firstLine="720"/>
        <w:jc w:val="center"/>
        <w:rPr>
          <w:rFonts w:ascii="Times New Roman" w:eastAsia="Times New Roman" w:hAnsi="Times New Roman"/>
          <w:b/>
          <w:sz w:val="28"/>
          <w:szCs w:val="28"/>
          <w:lang w:eastAsia="ru-RU"/>
        </w:rPr>
      </w:pPr>
      <w:r w:rsidRPr="00EE76E5">
        <w:rPr>
          <w:rFonts w:ascii="Times New Roman" w:eastAsia="Times New Roman" w:hAnsi="Times New Roman"/>
          <w:b/>
          <w:sz w:val="28"/>
          <w:szCs w:val="28"/>
          <w:lang w:eastAsia="ru-RU"/>
        </w:rPr>
        <w:t xml:space="preserve">ПОСТАНОВЛЕНИЕ </w:t>
      </w:r>
    </w:p>
    <w:p w:rsidR="00415FC5" w:rsidRPr="00EE76E5" w:rsidP="00415FC5" w14:paraId="70FA0549" w14:textId="77777777">
      <w:pPr>
        <w:spacing w:after="0" w:line="240" w:lineRule="auto"/>
        <w:ind w:firstLine="720"/>
        <w:jc w:val="both"/>
        <w:rPr>
          <w:rFonts w:ascii="Times New Roman" w:eastAsia="Times New Roman" w:hAnsi="Times New Roman"/>
          <w:sz w:val="28"/>
          <w:szCs w:val="28"/>
          <w:lang w:eastAsia="ru-RU"/>
        </w:rPr>
      </w:pPr>
    </w:p>
    <w:p w:rsidR="00DB3A95" w:rsidRPr="00EE76E5" w:rsidP="006C7CD2" w14:paraId="42A9A28D" w14:textId="2A0CB3F4">
      <w:pPr>
        <w:spacing w:after="0" w:line="240" w:lineRule="auto"/>
        <w:ind w:firstLine="72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24</w:t>
      </w:r>
      <w:r w:rsidRPr="00EE76E5" w:rsidR="00A91879">
        <w:rPr>
          <w:rFonts w:ascii="Times New Roman" w:eastAsia="Times New Roman" w:hAnsi="Times New Roman"/>
          <w:sz w:val="28"/>
          <w:szCs w:val="28"/>
          <w:lang w:eastAsia="ru-RU"/>
        </w:rPr>
        <w:t xml:space="preserve"> </w:t>
      </w:r>
      <w:r w:rsidR="00C47B4E">
        <w:rPr>
          <w:rFonts w:ascii="Times New Roman" w:eastAsia="Times New Roman" w:hAnsi="Times New Roman"/>
          <w:sz w:val="28"/>
          <w:szCs w:val="28"/>
          <w:lang w:eastAsia="ru-RU"/>
        </w:rPr>
        <w:t>марта</w:t>
      </w:r>
      <w:r w:rsidRPr="00EE76E5" w:rsidR="00C52F00">
        <w:rPr>
          <w:rFonts w:ascii="Times New Roman" w:eastAsia="Times New Roman" w:hAnsi="Times New Roman"/>
          <w:sz w:val="28"/>
          <w:szCs w:val="28"/>
          <w:lang w:eastAsia="ru-RU"/>
        </w:rPr>
        <w:t xml:space="preserve"> </w:t>
      </w:r>
      <w:r w:rsidR="005052B8">
        <w:rPr>
          <w:rFonts w:ascii="Times New Roman" w:eastAsia="Times New Roman" w:hAnsi="Times New Roman"/>
          <w:sz w:val="28"/>
          <w:szCs w:val="28"/>
          <w:lang w:eastAsia="ru-RU"/>
        </w:rPr>
        <w:t>20</w:t>
      </w:r>
      <w:r w:rsidR="002D04A8">
        <w:rPr>
          <w:rFonts w:ascii="Times New Roman" w:eastAsia="Times New Roman" w:hAnsi="Times New Roman"/>
          <w:sz w:val="28"/>
          <w:szCs w:val="28"/>
          <w:lang w:eastAsia="ru-RU"/>
        </w:rPr>
        <w:t>25</w:t>
      </w:r>
      <w:r w:rsidRPr="00EE76E5" w:rsidR="00B042FC">
        <w:rPr>
          <w:rFonts w:ascii="Times New Roman" w:eastAsia="Times New Roman" w:hAnsi="Times New Roman"/>
          <w:sz w:val="28"/>
          <w:szCs w:val="28"/>
          <w:lang w:eastAsia="ru-RU"/>
        </w:rPr>
        <w:t xml:space="preserve"> года</w:t>
      </w:r>
      <w:r w:rsidRPr="00EE76E5" w:rsidR="00D7143C">
        <w:rPr>
          <w:rFonts w:ascii="Times New Roman" w:eastAsia="Times New Roman" w:hAnsi="Times New Roman"/>
          <w:sz w:val="28"/>
          <w:szCs w:val="28"/>
          <w:lang w:eastAsia="ru-RU"/>
        </w:rPr>
        <w:tab/>
      </w:r>
      <w:r w:rsidRPr="00EE76E5" w:rsidR="00D7143C">
        <w:rPr>
          <w:rFonts w:ascii="Times New Roman" w:eastAsia="Times New Roman" w:hAnsi="Times New Roman"/>
          <w:sz w:val="28"/>
          <w:szCs w:val="28"/>
          <w:lang w:eastAsia="ru-RU"/>
        </w:rPr>
        <w:tab/>
      </w:r>
      <w:r w:rsidRPr="00EE76E5" w:rsidR="006C7CD2">
        <w:rPr>
          <w:rFonts w:ascii="Times New Roman" w:eastAsia="Times New Roman" w:hAnsi="Times New Roman"/>
          <w:sz w:val="28"/>
          <w:szCs w:val="28"/>
          <w:lang w:eastAsia="ru-RU"/>
        </w:rPr>
        <w:t>Республ</w:t>
      </w:r>
      <w:r w:rsidRPr="00EE76E5">
        <w:rPr>
          <w:rFonts w:ascii="Times New Roman" w:eastAsia="Times New Roman" w:hAnsi="Times New Roman"/>
          <w:sz w:val="28"/>
          <w:szCs w:val="28"/>
          <w:lang w:eastAsia="ru-RU"/>
        </w:rPr>
        <w:t>ика Крым, Раздольненский район,</w:t>
      </w:r>
    </w:p>
    <w:p w:rsidR="00B042FC" w:rsidRPr="00EE76E5" w:rsidP="00197472" w14:paraId="00CDDDC2" w14:textId="670A1719">
      <w:pPr>
        <w:spacing w:after="0" w:line="240" w:lineRule="auto"/>
        <w:ind w:left="4248"/>
        <w:jc w:val="both"/>
        <w:rPr>
          <w:rFonts w:ascii="Times New Roman" w:eastAsia="Times New Roman" w:hAnsi="Times New Roman"/>
          <w:sz w:val="28"/>
          <w:szCs w:val="28"/>
          <w:lang w:eastAsia="ru-RU"/>
        </w:rPr>
      </w:pPr>
      <w:r w:rsidRPr="00EE76E5">
        <w:rPr>
          <w:rFonts w:ascii="Times New Roman" w:eastAsia="Times New Roman" w:hAnsi="Times New Roman"/>
          <w:sz w:val="28"/>
          <w:szCs w:val="28"/>
          <w:lang w:eastAsia="ru-RU"/>
        </w:rPr>
        <w:t xml:space="preserve">пгт. </w:t>
      </w:r>
      <w:r w:rsidRPr="00EE76E5">
        <w:rPr>
          <w:rFonts w:ascii="Times New Roman" w:eastAsia="Times New Roman" w:hAnsi="Times New Roman"/>
          <w:sz w:val="28"/>
          <w:szCs w:val="28"/>
          <w:lang w:eastAsia="ru-RU"/>
        </w:rPr>
        <w:t>Раздольное</w:t>
      </w:r>
      <w:r w:rsidRPr="00EE76E5">
        <w:rPr>
          <w:rFonts w:ascii="Times New Roman" w:eastAsia="Times New Roman" w:hAnsi="Times New Roman"/>
          <w:sz w:val="28"/>
          <w:szCs w:val="28"/>
          <w:lang w:eastAsia="ru-RU"/>
        </w:rPr>
        <w:t xml:space="preserve">, пр-т. 30 лет Победы, </w:t>
      </w:r>
      <w:r w:rsidR="006C72AF">
        <w:rPr>
          <w:rFonts w:ascii="Times New Roman" w:eastAsia="Times New Roman" w:hAnsi="Times New Roman"/>
          <w:sz w:val="28"/>
          <w:szCs w:val="28"/>
          <w:lang w:eastAsia="ru-RU"/>
        </w:rPr>
        <w:t>22</w:t>
      </w:r>
    </w:p>
    <w:p w:rsidR="00B042FC" w:rsidRPr="00EE76E5" w:rsidP="00415FC5" w14:paraId="74C1097B" w14:textId="77777777">
      <w:pPr>
        <w:spacing w:after="0" w:line="240" w:lineRule="auto"/>
        <w:ind w:firstLine="720"/>
        <w:jc w:val="both"/>
        <w:rPr>
          <w:rFonts w:ascii="Times New Roman" w:eastAsia="Times New Roman" w:hAnsi="Times New Roman"/>
          <w:sz w:val="28"/>
          <w:szCs w:val="28"/>
          <w:lang w:eastAsia="ru-RU"/>
        </w:rPr>
      </w:pPr>
    </w:p>
    <w:p w:rsidR="009C0EB5" w:rsidP="00415FC5" w14:paraId="68BADDB6" w14:textId="0D62309D">
      <w:pPr>
        <w:spacing w:after="0" w:line="240" w:lineRule="auto"/>
        <w:ind w:firstLine="720"/>
        <w:jc w:val="both"/>
        <w:rPr>
          <w:rFonts w:ascii="Times New Roman" w:eastAsia="Times New Roman" w:hAnsi="Times New Roman"/>
          <w:sz w:val="28"/>
          <w:szCs w:val="28"/>
          <w:lang w:eastAsia="ru-RU"/>
        </w:rPr>
      </w:pPr>
      <w:r w:rsidRPr="00EE76E5">
        <w:rPr>
          <w:rFonts w:ascii="Times New Roman" w:eastAsia="Times New Roman" w:hAnsi="Times New Roman"/>
          <w:sz w:val="28"/>
          <w:szCs w:val="28"/>
          <w:lang w:eastAsia="ru-RU"/>
        </w:rPr>
        <w:t>М</w:t>
      </w:r>
      <w:r w:rsidRPr="00EE76E5" w:rsidR="00A91879">
        <w:rPr>
          <w:rFonts w:ascii="Times New Roman" w:eastAsia="Times New Roman" w:hAnsi="Times New Roman"/>
          <w:sz w:val="28"/>
          <w:szCs w:val="28"/>
          <w:lang w:eastAsia="ru-RU"/>
        </w:rPr>
        <w:t>ировой судья судебного участка № 68 Раздольненского судебного района (Раздольненский муниципальный райо</w:t>
      </w:r>
      <w:r w:rsidRPr="00EE76E5">
        <w:rPr>
          <w:rFonts w:ascii="Times New Roman" w:eastAsia="Times New Roman" w:hAnsi="Times New Roman"/>
          <w:sz w:val="28"/>
          <w:szCs w:val="28"/>
          <w:lang w:eastAsia="ru-RU"/>
        </w:rPr>
        <w:t>н) Республики Крым Бекиров Л.</w:t>
      </w:r>
      <w:r w:rsidRPr="00EE76E5" w:rsidR="00A91879">
        <w:rPr>
          <w:rFonts w:ascii="Times New Roman" w:eastAsia="Times New Roman" w:hAnsi="Times New Roman"/>
          <w:sz w:val="28"/>
          <w:szCs w:val="28"/>
          <w:lang w:eastAsia="ru-RU"/>
        </w:rPr>
        <w:t>Р</w:t>
      </w:r>
      <w:r w:rsidRPr="00EE76E5">
        <w:rPr>
          <w:rFonts w:ascii="Times New Roman" w:eastAsia="Times New Roman" w:hAnsi="Times New Roman"/>
          <w:sz w:val="28"/>
          <w:szCs w:val="28"/>
          <w:lang w:eastAsia="ru-RU"/>
        </w:rPr>
        <w:t>.</w:t>
      </w:r>
      <w:r w:rsidRPr="00EE76E5" w:rsidR="00B042FC">
        <w:rPr>
          <w:rFonts w:ascii="Times New Roman" w:eastAsia="Times New Roman" w:hAnsi="Times New Roman"/>
          <w:sz w:val="28"/>
          <w:szCs w:val="28"/>
          <w:lang w:eastAsia="ru-RU"/>
        </w:rPr>
        <w:t xml:space="preserve">, рассмотрев дело об административном правонарушении, поступившее </w:t>
      </w:r>
      <w:r w:rsidRPr="00717888" w:rsidR="00717888">
        <w:rPr>
          <w:rFonts w:ascii="Times New Roman" w:eastAsia="Times New Roman" w:hAnsi="Times New Roman"/>
          <w:sz w:val="28"/>
          <w:szCs w:val="28"/>
          <w:lang w:eastAsia="ru-RU"/>
        </w:rPr>
        <w:t>из Межрайонной инспекции Федеральной налоговой службы № 2 по Республике Крым о привлечении к административной ответственности</w:t>
      </w:r>
    </w:p>
    <w:p w:rsidR="00FF59C8" w:rsidP="00FF59C8" w14:paraId="446066D7" w14:textId="230A2527">
      <w:pPr>
        <w:spacing w:after="0" w:line="240" w:lineRule="auto"/>
        <w:ind w:firstLine="720"/>
        <w:jc w:val="both"/>
        <w:rPr>
          <w:rFonts w:ascii="Times New Roman" w:hAnsi="Times New Roman"/>
          <w:sz w:val="28"/>
          <w:szCs w:val="28"/>
        </w:rPr>
      </w:pPr>
      <w:r>
        <w:rPr>
          <w:rFonts w:ascii="Times New Roman" w:hAnsi="Times New Roman"/>
          <w:b/>
          <w:sz w:val="28"/>
          <w:szCs w:val="28"/>
        </w:rPr>
        <w:t xml:space="preserve">Хижняка Романа Сергеевича, </w:t>
      </w:r>
      <w:r w:rsidR="003177CD">
        <w:rPr>
          <w:rFonts w:ascii="Times New Roman" w:hAnsi="Times New Roman"/>
          <w:sz w:val="28"/>
          <w:szCs w:val="28"/>
        </w:rPr>
        <w:t>«данные изъяты»</w:t>
      </w:r>
    </w:p>
    <w:p w:rsidR="00D57655" w:rsidRPr="00EE76E5" w:rsidP="00415FC5" w14:paraId="45B7D385" w14:textId="36E06940">
      <w:pPr>
        <w:spacing w:after="0" w:line="240" w:lineRule="auto"/>
        <w:ind w:firstLine="720"/>
        <w:jc w:val="both"/>
        <w:rPr>
          <w:rFonts w:ascii="Times New Roman" w:eastAsia="Times New Roman" w:hAnsi="Times New Roman"/>
          <w:sz w:val="28"/>
          <w:szCs w:val="28"/>
          <w:lang w:eastAsia="ru-RU"/>
        </w:rPr>
      </w:pPr>
      <w:r w:rsidRPr="00EE76E5">
        <w:rPr>
          <w:rFonts w:ascii="Times New Roman" w:eastAsia="Times New Roman" w:hAnsi="Times New Roman"/>
          <w:sz w:val="28"/>
          <w:szCs w:val="28"/>
          <w:lang w:eastAsia="ru-RU"/>
        </w:rPr>
        <w:t xml:space="preserve">по ст. </w:t>
      </w:r>
      <w:r w:rsidR="00CC2918">
        <w:rPr>
          <w:rFonts w:ascii="Times New Roman" w:eastAsia="Times New Roman" w:hAnsi="Times New Roman"/>
          <w:sz w:val="28"/>
          <w:szCs w:val="28"/>
          <w:lang w:eastAsia="ru-RU"/>
        </w:rPr>
        <w:t>15.5</w:t>
      </w:r>
      <w:r w:rsidRPr="00EE76E5">
        <w:rPr>
          <w:rFonts w:ascii="Times New Roman" w:eastAsia="Times New Roman" w:hAnsi="Times New Roman"/>
          <w:sz w:val="28"/>
          <w:szCs w:val="28"/>
          <w:lang w:eastAsia="ru-RU"/>
        </w:rPr>
        <w:t xml:space="preserve"> КоАП РФ,</w:t>
      </w:r>
    </w:p>
    <w:p w:rsidR="00D57655" w:rsidRPr="00EE76E5" w:rsidP="00415FC5" w14:paraId="383A6305" w14:textId="77777777">
      <w:pPr>
        <w:spacing w:after="0" w:line="240" w:lineRule="auto"/>
        <w:ind w:firstLine="720"/>
        <w:jc w:val="center"/>
        <w:rPr>
          <w:rFonts w:ascii="Times New Roman" w:eastAsia="Times New Roman" w:hAnsi="Times New Roman"/>
          <w:b/>
          <w:sz w:val="28"/>
          <w:szCs w:val="28"/>
          <w:lang w:eastAsia="ru-RU"/>
        </w:rPr>
      </w:pPr>
      <w:r w:rsidRPr="00EE76E5">
        <w:rPr>
          <w:rFonts w:ascii="Times New Roman" w:eastAsia="Times New Roman" w:hAnsi="Times New Roman"/>
          <w:b/>
          <w:sz w:val="28"/>
          <w:szCs w:val="28"/>
          <w:lang w:eastAsia="ru-RU"/>
        </w:rPr>
        <w:t>УСТАНОВИЛ:</w:t>
      </w:r>
    </w:p>
    <w:p w:rsidR="00B9324D" w:rsidP="00B9324D" w14:paraId="644269DA" w14:textId="7299D76F">
      <w:pPr>
        <w:spacing w:after="0" w:line="240" w:lineRule="auto"/>
        <w:ind w:firstLine="72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М</w:t>
      </w:r>
      <w:r w:rsidRPr="00512DD2">
        <w:rPr>
          <w:rFonts w:ascii="Times New Roman" w:eastAsia="Times New Roman" w:hAnsi="Times New Roman"/>
          <w:sz w:val="28"/>
          <w:szCs w:val="28"/>
          <w:lang w:eastAsia="ru-RU"/>
        </w:rPr>
        <w:t>ирово</w:t>
      </w:r>
      <w:r>
        <w:rPr>
          <w:rFonts w:ascii="Times New Roman" w:eastAsia="Times New Roman" w:hAnsi="Times New Roman"/>
          <w:sz w:val="28"/>
          <w:szCs w:val="28"/>
          <w:lang w:eastAsia="ru-RU"/>
        </w:rPr>
        <w:t>му</w:t>
      </w:r>
      <w:r w:rsidRPr="00512DD2">
        <w:rPr>
          <w:rFonts w:ascii="Times New Roman" w:eastAsia="Times New Roman" w:hAnsi="Times New Roman"/>
          <w:sz w:val="28"/>
          <w:szCs w:val="28"/>
          <w:lang w:eastAsia="ru-RU"/>
        </w:rPr>
        <w:t xml:space="preserve"> судь</w:t>
      </w:r>
      <w:r>
        <w:rPr>
          <w:rFonts w:ascii="Times New Roman" w:eastAsia="Times New Roman" w:hAnsi="Times New Roman"/>
          <w:sz w:val="28"/>
          <w:szCs w:val="28"/>
          <w:lang w:eastAsia="ru-RU"/>
        </w:rPr>
        <w:t>е</w:t>
      </w:r>
      <w:r w:rsidRPr="00512DD2">
        <w:rPr>
          <w:rFonts w:ascii="Times New Roman" w:eastAsia="Times New Roman" w:hAnsi="Times New Roman"/>
          <w:sz w:val="28"/>
          <w:szCs w:val="28"/>
          <w:lang w:eastAsia="ru-RU"/>
        </w:rPr>
        <w:t xml:space="preserve"> судебного участка № </w:t>
      </w:r>
      <w:r>
        <w:rPr>
          <w:rFonts w:ascii="Times New Roman" w:eastAsia="Times New Roman" w:hAnsi="Times New Roman"/>
          <w:sz w:val="28"/>
          <w:szCs w:val="28"/>
          <w:lang w:eastAsia="ru-RU"/>
        </w:rPr>
        <w:t>68</w:t>
      </w:r>
      <w:r w:rsidRPr="00512DD2">
        <w:rPr>
          <w:rFonts w:ascii="Times New Roman" w:eastAsia="Times New Roman" w:hAnsi="Times New Roman"/>
          <w:sz w:val="28"/>
          <w:szCs w:val="28"/>
          <w:lang w:eastAsia="ru-RU"/>
        </w:rPr>
        <w:t xml:space="preserve"> Раздольненского судебного района (Раздольненский муниципальный район) Республики Крым</w:t>
      </w:r>
      <w:r>
        <w:rPr>
          <w:rFonts w:ascii="Times New Roman" w:eastAsia="Times New Roman" w:hAnsi="Times New Roman"/>
          <w:sz w:val="28"/>
          <w:szCs w:val="28"/>
          <w:lang w:eastAsia="ru-RU"/>
        </w:rPr>
        <w:t xml:space="preserve"> поступил протокол об административном правонарушении № </w:t>
      </w:r>
      <w:r w:rsidR="003177CD">
        <w:rPr>
          <w:rFonts w:ascii="Times New Roman" w:hAnsi="Times New Roman"/>
          <w:sz w:val="28"/>
          <w:szCs w:val="28"/>
        </w:rPr>
        <w:t>«данные изъяты»</w:t>
      </w:r>
      <w:r w:rsidR="003177CD">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от </w:t>
      </w:r>
      <w:r w:rsidR="00FF59C8">
        <w:rPr>
          <w:rFonts w:ascii="Times New Roman" w:eastAsia="Times New Roman" w:hAnsi="Times New Roman"/>
          <w:sz w:val="28"/>
          <w:szCs w:val="28"/>
          <w:lang w:eastAsia="ru-RU"/>
        </w:rPr>
        <w:t>17</w:t>
      </w:r>
      <w:r>
        <w:rPr>
          <w:rFonts w:ascii="Times New Roman" w:eastAsia="Times New Roman" w:hAnsi="Times New Roman"/>
          <w:sz w:val="28"/>
          <w:szCs w:val="28"/>
          <w:lang w:eastAsia="ru-RU"/>
        </w:rPr>
        <w:t>.0</w:t>
      </w:r>
      <w:r w:rsidR="00FF59C8">
        <w:rPr>
          <w:rFonts w:ascii="Times New Roman" w:eastAsia="Times New Roman" w:hAnsi="Times New Roman"/>
          <w:sz w:val="28"/>
          <w:szCs w:val="28"/>
          <w:lang w:eastAsia="ru-RU"/>
        </w:rPr>
        <w:t>2</w:t>
      </w:r>
      <w:r>
        <w:rPr>
          <w:rFonts w:ascii="Times New Roman" w:eastAsia="Times New Roman" w:hAnsi="Times New Roman"/>
          <w:sz w:val="28"/>
          <w:szCs w:val="28"/>
          <w:lang w:eastAsia="ru-RU"/>
        </w:rPr>
        <w:t xml:space="preserve">.2025 в отношении </w:t>
      </w:r>
      <w:r w:rsidRPr="00FF59C8" w:rsidR="00FF59C8">
        <w:rPr>
          <w:rFonts w:ascii="Times New Roman" w:eastAsia="Times New Roman" w:hAnsi="Times New Roman"/>
          <w:sz w:val="28"/>
          <w:szCs w:val="28"/>
          <w:lang w:eastAsia="ru-RU"/>
        </w:rPr>
        <w:t xml:space="preserve">Хижняка Романа Сергеевича </w:t>
      </w:r>
      <w:r>
        <w:rPr>
          <w:rFonts w:ascii="Times New Roman" w:eastAsia="Times New Roman" w:hAnsi="Times New Roman"/>
          <w:sz w:val="28"/>
          <w:szCs w:val="28"/>
          <w:lang w:eastAsia="ru-RU"/>
        </w:rPr>
        <w:t>по ч. 1 ст. 15.6 КоАП РФ.</w:t>
      </w:r>
    </w:p>
    <w:p w:rsidR="00B9324D" w:rsidP="00B9324D" w14:paraId="62E3AF0D" w14:textId="10EA708D">
      <w:pPr>
        <w:spacing w:after="0" w:line="240" w:lineRule="auto"/>
        <w:ind w:firstLine="72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Как следует из указанного протокола об административном правонарушении, </w:t>
      </w:r>
      <w:r w:rsidR="00FF59C8">
        <w:rPr>
          <w:rFonts w:ascii="Times New Roman" w:eastAsia="Times New Roman" w:hAnsi="Times New Roman"/>
          <w:sz w:val="28"/>
          <w:szCs w:val="28"/>
          <w:lang w:eastAsia="ru-RU"/>
        </w:rPr>
        <w:t xml:space="preserve">Хижняк Р.С. являясь </w:t>
      </w:r>
      <w:r w:rsidR="00FF59C8">
        <w:rPr>
          <w:rFonts w:ascii="Times New Roman" w:hAnsi="Times New Roman"/>
          <w:sz w:val="28"/>
          <w:szCs w:val="28"/>
        </w:rPr>
        <w:t>директором Акционерного общества «Племенной завод Славное»</w:t>
      </w:r>
      <w:r w:rsidR="00FF59C8">
        <w:rPr>
          <w:rFonts w:ascii="Times New Roman" w:eastAsia="Times New Roman" w:hAnsi="Times New Roman"/>
          <w:sz w:val="28"/>
          <w:szCs w:val="28"/>
          <w:lang w:eastAsia="ru-RU"/>
        </w:rPr>
        <w:t xml:space="preserve"> (ИНН: 9106009105; КПП: 910601001), </w:t>
      </w:r>
      <w:r>
        <w:rPr>
          <w:rFonts w:ascii="Times New Roman" w:eastAsia="Times New Roman" w:hAnsi="Times New Roman"/>
          <w:sz w:val="28"/>
          <w:szCs w:val="28"/>
          <w:lang w:eastAsia="ru-RU"/>
        </w:rPr>
        <w:t xml:space="preserve">совершил нарушение законодательства о налогах и сборах, в части непредставления в установленный пунктом 4 ст. 289 Налогового кодекса РФ срок декларации по налогу на прибыль организаций за </w:t>
      </w:r>
      <w:r w:rsidR="00FF59C8">
        <w:rPr>
          <w:rFonts w:ascii="Times New Roman" w:eastAsia="Times New Roman" w:hAnsi="Times New Roman"/>
          <w:sz w:val="28"/>
          <w:szCs w:val="28"/>
          <w:lang w:eastAsia="ru-RU"/>
        </w:rPr>
        <w:t>1 квартал</w:t>
      </w:r>
      <w:r>
        <w:rPr>
          <w:rFonts w:ascii="Times New Roman" w:eastAsia="Times New Roman" w:hAnsi="Times New Roman"/>
          <w:sz w:val="28"/>
          <w:szCs w:val="28"/>
          <w:lang w:eastAsia="ru-RU"/>
        </w:rPr>
        <w:t xml:space="preserve"> 2024 года.</w:t>
      </w:r>
      <w:r>
        <w:rPr>
          <w:rFonts w:ascii="Times New Roman" w:eastAsia="Times New Roman" w:hAnsi="Times New Roman"/>
          <w:sz w:val="28"/>
          <w:szCs w:val="28"/>
          <w:lang w:eastAsia="ru-RU"/>
        </w:rPr>
        <w:t xml:space="preserve">  Тем самым </w:t>
      </w:r>
      <w:r w:rsidR="00FF59C8">
        <w:rPr>
          <w:rFonts w:ascii="Times New Roman" w:eastAsia="Times New Roman" w:hAnsi="Times New Roman"/>
          <w:sz w:val="28"/>
          <w:szCs w:val="28"/>
          <w:lang w:eastAsia="ru-RU"/>
        </w:rPr>
        <w:t xml:space="preserve">Хижняк Р.С. </w:t>
      </w:r>
      <w:r>
        <w:rPr>
          <w:rFonts w:ascii="Times New Roman" w:hAnsi="Times New Roman"/>
          <w:sz w:val="28"/>
          <w:szCs w:val="28"/>
        </w:rPr>
        <w:t xml:space="preserve">совершил административное правонарушение, предусмотренное </w:t>
      </w:r>
      <w:r w:rsidRPr="00512DD2">
        <w:rPr>
          <w:rFonts w:ascii="Times New Roman" w:eastAsia="Times New Roman" w:hAnsi="Times New Roman"/>
          <w:sz w:val="28"/>
          <w:szCs w:val="28"/>
          <w:lang w:eastAsia="ru-RU"/>
        </w:rPr>
        <w:t>ст. 15.</w:t>
      </w:r>
      <w:r>
        <w:rPr>
          <w:rFonts w:ascii="Times New Roman" w:eastAsia="Times New Roman" w:hAnsi="Times New Roman"/>
          <w:sz w:val="28"/>
          <w:szCs w:val="28"/>
          <w:lang w:eastAsia="ru-RU"/>
        </w:rPr>
        <w:t xml:space="preserve">5 </w:t>
      </w:r>
      <w:r w:rsidRPr="00512DD2">
        <w:rPr>
          <w:rFonts w:ascii="Times New Roman" w:eastAsia="Times New Roman" w:hAnsi="Times New Roman"/>
          <w:sz w:val="28"/>
          <w:szCs w:val="28"/>
          <w:lang w:eastAsia="ru-RU"/>
        </w:rPr>
        <w:t>КоАП РФ</w:t>
      </w:r>
      <w:r>
        <w:rPr>
          <w:rFonts w:ascii="Times New Roman" w:eastAsia="Times New Roman" w:hAnsi="Times New Roman"/>
          <w:sz w:val="28"/>
          <w:szCs w:val="28"/>
          <w:lang w:eastAsia="ru-RU"/>
        </w:rPr>
        <w:t>.</w:t>
      </w:r>
    </w:p>
    <w:p w:rsidR="00B9324D" w:rsidP="00B9324D" w14:paraId="79A82CA1" w14:textId="6C129183">
      <w:pPr>
        <w:spacing w:after="0" w:line="240" w:lineRule="auto"/>
        <w:ind w:firstLine="720"/>
        <w:jc w:val="both"/>
        <w:rPr>
          <w:rFonts w:ascii="Times New Roman" w:hAnsi="Times New Roman"/>
          <w:sz w:val="28"/>
          <w:szCs w:val="28"/>
        </w:rPr>
      </w:pPr>
      <w:r>
        <w:rPr>
          <w:rFonts w:ascii="Times New Roman" w:eastAsia="Times New Roman" w:hAnsi="Times New Roman"/>
          <w:sz w:val="28"/>
          <w:szCs w:val="28"/>
          <w:lang w:eastAsia="zh-CN"/>
        </w:rPr>
        <w:t xml:space="preserve">В суд </w:t>
      </w:r>
      <w:r w:rsidR="00FF59C8">
        <w:rPr>
          <w:rFonts w:ascii="Times New Roman" w:eastAsia="Times New Roman" w:hAnsi="Times New Roman"/>
          <w:sz w:val="28"/>
          <w:szCs w:val="28"/>
          <w:lang w:eastAsia="ru-RU"/>
        </w:rPr>
        <w:t xml:space="preserve">Хижняк Р.С. </w:t>
      </w:r>
      <w:r>
        <w:rPr>
          <w:rFonts w:ascii="Times New Roman" w:hAnsi="Times New Roman"/>
          <w:sz w:val="28"/>
          <w:szCs w:val="28"/>
        </w:rPr>
        <w:t>не явился, о слушании дела извещался надлежащим образом, причины неявки суду неизвестны.</w:t>
      </w:r>
    </w:p>
    <w:p w:rsidR="00B9324D" w:rsidP="00B9324D" w14:paraId="43C5132D" w14:textId="77777777">
      <w:pPr>
        <w:spacing w:after="0" w:line="240" w:lineRule="auto"/>
        <w:ind w:firstLine="708"/>
        <w:jc w:val="both"/>
        <w:rPr>
          <w:rFonts w:ascii="Times New Roman" w:hAnsi="Times New Roman"/>
          <w:sz w:val="28"/>
          <w:szCs w:val="28"/>
        </w:rPr>
      </w:pPr>
      <w:r>
        <w:rPr>
          <w:rFonts w:ascii="Times New Roman" w:hAnsi="Times New Roman"/>
          <w:sz w:val="28"/>
          <w:szCs w:val="28"/>
        </w:rPr>
        <w:t>В соответствии с частью 2 статьи 25.1 Кодекса Российской Федерации об административных правонарушениях, дело об административном правонарушении рассматривается с участием лица, в отношении которого ведется производство по делу об административном правонарушении. В отсутствие указанного лица дело может быть рассмотрено лишь в случаях,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w:t>
      </w:r>
    </w:p>
    <w:p w:rsidR="00B9324D" w:rsidP="00B9324D" w14:paraId="7A7D7465" w14:textId="77777777">
      <w:pPr>
        <w:spacing w:after="0" w:line="240" w:lineRule="auto"/>
        <w:ind w:firstLine="708"/>
        <w:jc w:val="both"/>
        <w:rPr>
          <w:rFonts w:ascii="Times New Roman" w:hAnsi="Times New Roman"/>
          <w:sz w:val="28"/>
          <w:szCs w:val="28"/>
        </w:rPr>
      </w:pPr>
      <w:r>
        <w:rPr>
          <w:rFonts w:ascii="Times New Roman" w:hAnsi="Times New Roman"/>
          <w:sz w:val="28"/>
          <w:szCs w:val="28"/>
        </w:rPr>
        <w:t>Таким образом, мировой судья считает возможным рассмотреть дело в отсутствии лица, в отношении которого ведется производство по делу об административном правонарушении.</w:t>
      </w:r>
    </w:p>
    <w:p w:rsidR="00B9324D" w:rsidP="00B9324D" w14:paraId="3088B53F" w14:textId="77777777">
      <w:pPr>
        <w:spacing w:after="0" w:line="240" w:lineRule="auto"/>
        <w:ind w:firstLine="72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И</w:t>
      </w:r>
      <w:r w:rsidRPr="00CC2918">
        <w:rPr>
          <w:rFonts w:ascii="Times New Roman" w:eastAsia="Times New Roman" w:hAnsi="Times New Roman"/>
          <w:sz w:val="28"/>
          <w:szCs w:val="28"/>
          <w:lang w:eastAsia="ru-RU"/>
        </w:rPr>
        <w:t>сследовав материалы дела, мировой судья</w:t>
      </w:r>
      <w:r>
        <w:rPr>
          <w:rFonts w:ascii="Times New Roman" w:eastAsia="Times New Roman" w:hAnsi="Times New Roman"/>
          <w:sz w:val="28"/>
          <w:szCs w:val="28"/>
          <w:lang w:eastAsia="ru-RU"/>
        </w:rPr>
        <w:t xml:space="preserve"> приходит к следующему.</w:t>
      </w:r>
    </w:p>
    <w:p w:rsidR="00B9324D" w:rsidP="00B9324D" w14:paraId="079DFB65" w14:textId="0953988A">
      <w:pPr>
        <w:spacing w:after="0" w:line="240" w:lineRule="auto"/>
        <w:ind w:firstLine="720"/>
        <w:jc w:val="both"/>
        <w:rPr>
          <w:rFonts w:ascii="Times New Roman" w:eastAsia="Times New Roman" w:hAnsi="Times New Roman"/>
          <w:sz w:val="28"/>
          <w:szCs w:val="28"/>
          <w:lang w:eastAsia="ru-RU"/>
        </w:rPr>
      </w:pPr>
      <w:r w:rsidRPr="00A05DAF">
        <w:rPr>
          <w:rFonts w:ascii="Times New Roman" w:eastAsia="Times New Roman" w:hAnsi="Times New Roman"/>
          <w:sz w:val="28"/>
          <w:szCs w:val="28"/>
          <w:lang w:eastAsia="ru-RU"/>
        </w:rPr>
        <w:t>Часть 1 ст. 15.6 КоАП РФ, что вмен</w:t>
      </w:r>
      <w:r>
        <w:rPr>
          <w:rFonts w:ascii="Times New Roman" w:eastAsia="Times New Roman" w:hAnsi="Times New Roman"/>
          <w:sz w:val="28"/>
          <w:szCs w:val="28"/>
          <w:lang w:eastAsia="ru-RU"/>
        </w:rPr>
        <w:t xml:space="preserve">ятся </w:t>
      </w:r>
      <w:r w:rsidRPr="00A05DAF">
        <w:rPr>
          <w:rFonts w:ascii="Times New Roman" w:eastAsia="Times New Roman" w:hAnsi="Times New Roman"/>
          <w:sz w:val="28"/>
          <w:szCs w:val="28"/>
          <w:lang w:eastAsia="ru-RU"/>
        </w:rPr>
        <w:t xml:space="preserve">в вину </w:t>
      </w:r>
      <w:r w:rsidR="00FF59C8">
        <w:rPr>
          <w:rFonts w:ascii="Times New Roman" w:eastAsia="Times New Roman" w:hAnsi="Times New Roman"/>
          <w:sz w:val="28"/>
          <w:szCs w:val="28"/>
          <w:lang w:eastAsia="ru-RU"/>
        </w:rPr>
        <w:t xml:space="preserve">Хижняк Р.С. </w:t>
      </w:r>
      <w:r w:rsidRPr="00A05DAF">
        <w:rPr>
          <w:rFonts w:ascii="Times New Roman" w:eastAsia="Times New Roman" w:hAnsi="Times New Roman"/>
          <w:sz w:val="28"/>
          <w:szCs w:val="28"/>
          <w:lang w:eastAsia="ru-RU"/>
        </w:rPr>
        <w:t xml:space="preserve">предполагает административную ответственность за непредставление в установленный законодательством о налогах и сборах срок либо отказ от представления в налоговые органы, таможенные органы оформленных в установленном порядке документов и (или) иных сведений, необходимых для осуществления налогового контроля, а равно представление таких сведений в неполном объеме или в </w:t>
      </w:r>
      <w:r w:rsidRPr="00A05DAF">
        <w:rPr>
          <w:rFonts w:ascii="Times New Roman" w:eastAsia="Times New Roman" w:hAnsi="Times New Roman"/>
          <w:sz w:val="28"/>
          <w:szCs w:val="28"/>
          <w:lang w:eastAsia="ru-RU"/>
        </w:rPr>
        <w:t>искаженном</w:t>
      </w:r>
      <w:r w:rsidRPr="00A05DAF">
        <w:rPr>
          <w:rFonts w:ascii="Times New Roman" w:eastAsia="Times New Roman" w:hAnsi="Times New Roman"/>
          <w:sz w:val="28"/>
          <w:szCs w:val="28"/>
          <w:lang w:eastAsia="ru-RU"/>
        </w:rPr>
        <w:t xml:space="preserve"> </w:t>
      </w:r>
      <w:r w:rsidRPr="00A05DAF">
        <w:rPr>
          <w:rFonts w:ascii="Times New Roman" w:eastAsia="Times New Roman" w:hAnsi="Times New Roman"/>
          <w:sz w:val="28"/>
          <w:szCs w:val="28"/>
          <w:lang w:eastAsia="ru-RU"/>
        </w:rPr>
        <w:t>виде</w:t>
      </w:r>
      <w:r w:rsidRPr="00A05DAF">
        <w:rPr>
          <w:rFonts w:ascii="Times New Roman" w:eastAsia="Times New Roman" w:hAnsi="Times New Roman"/>
          <w:sz w:val="28"/>
          <w:szCs w:val="28"/>
          <w:lang w:eastAsia="ru-RU"/>
        </w:rPr>
        <w:t>, за исключением случаев, предусмотренных частью 2 настоящей статьи,</w:t>
      </w:r>
    </w:p>
    <w:p w:rsidR="00B9324D" w:rsidP="00B9324D" w14:paraId="52C20C6F" w14:textId="77777777">
      <w:pPr>
        <w:spacing w:after="0" w:line="240" w:lineRule="auto"/>
        <w:ind w:firstLine="720"/>
        <w:jc w:val="both"/>
        <w:rPr>
          <w:rFonts w:ascii="Times New Roman" w:eastAsia="Times New Roman" w:hAnsi="Times New Roman"/>
          <w:sz w:val="28"/>
          <w:szCs w:val="28"/>
          <w:lang w:eastAsia="ru-RU"/>
        </w:rPr>
      </w:pPr>
      <w:r w:rsidRPr="009B7DC9">
        <w:rPr>
          <w:rFonts w:ascii="Times New Roman" w:eastAsia="Times New Roman" w:hAnsi="Times New Roman"/>
          <w:sz w:val="28"/>
          <w:szCs w:val="28"/>
          <w:lang w:eastAsia="ru-RU"/>
        </w:rPr>
        <w:t>В силу п. п. 4 п. 1 ст. 23 Налогового кодекса Российской Федерации (далее - НК РФ) налогоплательщики обязаны представлять в установленном порядке в налоговый орган по месту учета налоговые декларации (расчеты), уведомления об исчисленных суммах налогов, авансовых платежей по налогам, сборов, страховых взносов, уплаченных (перечисленных) в качестве единого налогового платежа, если такая обязанность предусмотрена законодательством о налогах и сборах</w:t>
      </w:r>
      <w:r>
        <w:rPr>
          <w:rFonts w:ascii="Times New Roman" w:eastAsia="Times New Roman" w:hAnsi="Times New Roman"/>
          <w:sz w:val="28"/>
          <w:szCs w:val="28"/>
          <w:lang w:eastAsia="ru-RU"/>
        </w:rPr>
        <w:t>.</w:t>
      </w:r>
    </w:p>
    <w:p w:rsidR="00B9324D" w:rsidP="00B9324D" w14:paraId="7963E7BF" w14:textId="77777777">
      <w:pPr>
        <w:spacing w:after="0" w:line="240" w:lineRule="auto"/>
        <w:ind w:firstLine="720"/>
        <w:jc w:val="both"/>
        <w:rPr>
          <w:rFonts w:ascii="Times New Roman" w:eastAsia="Times New Roman" w:hAnsi="Times New Roman"/>
          <w:sz w:val="28"/>
          <w:szCs w:val="28"/>
          <w:lang w:eastAsia="ru-RU"/>
        </w:rPr>
      </w:pPr>
      <w:r w:rsidRPr="009B7DC9">
        <w:rPr>
          <w:rFonts w:ascii="Times New Roman" w:eastAsia="Times New Roman" w:hAnsi="Times New Roman"/>
          <w:sz w:val="28"/>
          <w:szCs w:val="28"/>
          <w:lang w:eastAsia="ru-RU"/>
        </w:rPr>
        <w:t>Пункт 1 ст. 80 НК РФ налоговая декларация представляется каждым налогоплательщиком по каждому налогу, подлежащему уплате этим налогоплательщиком, если иное не предусмотрено законодательством о налогах и сборах</w:t>
      </w:r>
      <w:r>
        <w:rPr>
          <w:rFonts w:ascii="Times New Roman" w:eastAsia="Times New Roman" w:hAnsi="Times New Roman"/>
          <w:sz w:val="28"/>
          <w:szCs w:val="28"/>
          <w:lang w:eastAsia="ru-RU"/>
        </w:rPr>
        <w:t>.</w:t>
      </w:r>
    </w:p>
    <w:p w:rsidR="00B9324D" w:rsidP="00B9324D" w14:paraId="08BE7A09" w14:textId="77777777">
      <w:pPr>
        <w:spacing w:after="0" w:line="240" w:lineRule="auto"/>
        <w:ind w:firstLine="720"/>
        <w:jc w:val="both"/>
        <w:rPr>
          <w:rFonts w:ascii="Times New Roman" w:eastAsia="Times New Roman" w:hAnsi="Times New Roman"/>
          <w:sz w:val="28"/>
          <w:szCs w:val="28"/>
          <w:lang w:eastAsia="ru-RU"/>
        </w:rPr>
      </w:pPr>
      <w:r w:rsidRPr="009B7DC9">
        <w:rPr>
          <w:rFonts w:ascii="Times New Roman" w:eastAsia="Times New Roman" w:hAnsi="Times New Roman"/>
          <w:sz w:val="28"/>
          <w:szCs w:val="28"/>
          <w:lang w:eastAsia="ru-RU"/>
        </w:rPr>
        <w:t>Так же согласно пункту 1 статьи 80 НК РФ определяет налоговую декларацию как письменное заявление или заявление налогоплательщика, составленное в электронной форме и переданное по телекоммуникационным каналам связи с применением усиленной квалифицированной электронной подписи или через личный кабинет налогоплательщика, об объектах налогообложения, о полученных доходах и произведенных расходах, об источниках доходов, о налоговой базе, налоговых льготах, об исчисленной сумме налога</w:t>
      </w:r>
      <w:r w:rsidRPr="009B7DC9">
        <w:rPr>
          <w:rFonts w:ascii="Times New Roman" w:eastAsia="Times New Roman" w:hAnsi="Times New Roman"/>
          <w:sz w:val="28"/>
          <w:szCs w:val="28"/>
          <w:lang w:eastAsia="ru-RU"/>
        </w:rPr>
        <w:t xml:space="preserve"> и (или) о других данных, служащих основанием для исчисления и уплаты налога</w:t>
      </w:r>
      <w:r>
        <w:rPr>
          <w:rFonts w:ascii="Times New Roman" w:eastAsia="Times New Roman" w:hAnsi="Times New Roman"/>
          <w:sz w:val="28"/>
          <w:szCs w:val="28"/>
          <w:lang w:eastAsia="ru-RU"/>
        </w:rPr>
        <w:t>.</w:t>
      </w:r>
    </w:p>
    <w:p w:rsidR="00B9324D" w:rsidP="00B9324D" w14:paraId="0E5C5143" w14:textId="77777777">
      <w:pPr>
        <w:spacing w:after="0" w:line="240" w:lineRule="auto"/>
        <w:ind w:firstLine="720"/>
        <w:jc w:val="both"/>
        <w:rPr>
          <w:rFonts w:ascii="Times New Roman" w:eastAsia="Times New Roman" w:hAnsi="Times New Roman"/>
          <w:sz w:val="28"/>
          <w:szCs w:val="28"/>
          <w:lang w:eastAsia="ru-RU"/>
        </w:rPr>
      </w:pPr>
      <w:r w:rsidRPr="009B7DC9">
        <w:rPr>
          <w:rFonts w:ascii="Times New Roman" w:eastAsia="Times New Roman" w:hAnsi="Times New Roman"/>
          <w:sz w:val="28"/>
          <w:szCs w:val="28"/>
          <w:lang w:eastAsia="ru-RU"/>
        </w:rPr>
        <w:t xml:space="preserve">Согласно </w:t>
      </w:r>
      <w:r>
        <w:rPr>
          <w:rFonts w:ascii="Times New Roman" w:eastAsia="Times New Roman" w:hAnsi="Times New Roman"/>
          <w:sz w:val="28"/>
          <w:szCs w:val="28"/>
          <w:lang w:eastAsia="ru-RU"/>
        </w:rPr>
        <w:t xml:space="preserve">п. 1 </w:t>
      </w:r>
      <w:r w:rsidRPr="009B7DC9">
        <w:rPr>
          <w:rFonts w:ascii="Times New Roman" w:eastAsia="Times New Roman" w:hAnsi="Times New Roman"/>
          <w:sz w:val="28"/>
          <w:szCs w:val="28"/>
          <w:lang w:eastAsia="ru-RU"/>
        </w:rPr>
        <w:t>ст. 289 НК РФ налогоплательщики независимо от наличия у них обязанности по уплате налога и (или) авансовых платежей по налогу, особенностей исчисления и уплаты налога обязаны по истечении каждого отчетного и налогового периода представлять в налоговые органы по месту своего нахождения и месту нахождения каждого обособленного подразделения, если иное не предусмотрено настоящим пунктом, соответствующие налоговые декларации в</w:t>
      </w:r>
      <w:r w:rsidRPr="009B7DC9">
        <w:rPr>
          <w:rFonts w:ascii="Times New Roman" w:eastAsia="Times New Roman" w:hAnsi="Times New Roman"/>
          <w:sz w:val="28"/>
          <w:szCs w:val="28"/>
          <w:lang w:eastAsia="ru-RU"/>
        </w:rPr>
        <w:t xml:space="preserve"> </w:t>
      </w:r>
      <w:r w:rsidRPr="009B7DC9">
        <w:rPr>
          <w:rFonts w:ascii="Times New Roman" w:eastAsia="Times New Roman" w:hAnsi="Times New Roman"/>
          <w:sz w:val="28"/>
          <w:szCs w:val="28"/>
          <w:lang w:eastAsia="ru-RU"/>
        </w:rPr>
        <w:t>порядке</w:t>
      </w:r>
      <w:r w:rsidRPr="009B7DC9">
        <w:rPr>
          <w:rFonts w:ascii="Times New Roman" w:eastAsia="Times New Roman" w:hAnsi="Times New Roman"/>
          <w:sz w:val="28"/>
          <w:szCs w:val="28"/>
          <w:lang w:eastAsia="ru-RU"/>
        </w:rPr>
        <w:t>, определенном настоящей статьей</w:t>
      </w:r>
      <w:r>
        <w:rPr>
          <w:rFonts w:ascii="Times New Roman" w:eastAsia="Times New Roman" w:hAnsi="Times New Roman"/>
          <w:sz w:val="28"/>
          <w:szCs w:val="28"/>
          <w:lang w:eastAsia="ru-RU"/>
        </w:rPr>
        <w:t>.</w:t>
      </w:r>
    </w:p>
    <w:p w:rsidR="00B9324D" w:rsidP="00B9324D" w14:paraId="06A62E57" w14:textId="77777777">
      <w:pPr>
        <w:spacing w:after="0" w:line="240" w:lineRule="auto"/>
        <w:ind w:firstLine="720"/>
        <w:jc w:val="both"/>
        <w:rPr>
          <w:rFonts w:ascii="Times New Roman" w:eastAsia="Times New Roman" w:hAnsi="Times New Roman"/>
          <w:sz w:val="28"/>
          <w:szCs w:val="28"/>
          <w:lang w:eastAsia="ru-RU"/>
        </w:rPr>
      </w:pPr>
      <w:r w:rsidRPr="009B7DC9">
        <w:rPr>
          <w:rFonts w:ascii="Times New Roman" w:eastAsia="Times New Roman" w:hAnsi="Times New Roman"/>
          <w:sz w:val="28"/>
          <w:szCs w:val="28"/>
          <w:lang w:eastAsia="ru-RU"/>
        </w:rPr>
        <w:t>Налоговые агенты обязаны по истечении каждого отчетного (налогового) периода, в котором они производили выплаты налогоплательщику, представлять в налоговые органы по месту своего нахождения расчеты сумм доходов, выплаченных организациям, и сумм удержанных налогов за прошедший отчетный (налоговый) период (далее в настоящей главе - налоговый расчет) в порядке, определенном настоящей статьей</w:t>
      </w:r>
      <w:r>
        <w:rPr>
          <w:rFonts w:ascii="Times New Roman" w:eastAsia="Times New Roman" w:hAnsi="Times New Roman"/>
          <w:sz w:val="28"/>
          <w:szCs w:val="28"/>
          <w:lang w:eastAsia="ru-RU"/>
        </w:rPr>
        <w:t>.</w:t>
      </w:r>
    </w:p>
    <w:p w:rsidR="00B9324D" w:rsidP="00B9324D" w14:paraId="304C7F85" w14:textId="77777777">
      <w:pPr>
        <w:spacing w:after="0" w:line="240" w:lineRule="auto"/>
        <w:ind w:firstLine="72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В силу п. 3 ст. 289 НК РФ, н</w:t>
      </w:r>
      <w:r w:rsidRPr="009B7DC9">
        <w:rPr>
          <w:rFonts w:ascii="Times New Roman" w:eastAsia="Times New Roman" w:hAnsi="Times New Roman"/>
          <w:sz w:val="28"/>
          <w:szCs w:val="28"/>
          <w:lang w:eastAsia="ru-RU"/>
        </w:rPr>
        <w:t>алогоплательщики (налоговые агенты) представляют налоговые декларации (налоговые расчеты) не позднее 25 календарных дней со дня окончания соответствующего отчетного периода. Налогоплательщики, исчисляющие суммы ежемесячных авансовых платежей по фактически полученной прибыли, представляют налоговые декларации не позднее 25-го числа месяца, следующего за последним месяцем отчетного периода, по итогам которого производится исчисление авансового платежа</w:t>
      </w:r>
      <w:r>
        <w:rPr>
          <w:rFonts w:ascii="Times New Roman" w:eastAsia="Times New Roman" w:hAnsi="Times New Roman"/>
          <w:sz w:val="28"/>
          <w:szCs w:val="28"/>
          <w:lang w:eastAsia="ru-RU"/>
        </w:rPr>
        <w:t>.</w:t>
      </w:r>
    </w:p>
    <w:p w:rsidR="00B9324D" w:rsidP="00B9324D" w14:paraId="01C4E8D6" w14:textId="77777777">
      <w:pPr>
        <w:spacing w:after="0" w:line="240" w:lineRule="auto"/>
        <w:ind w:firstLine="720"/>
        <w:jc w:val="both"/>
        <w:rPr>
          <w:rFonts w:ascii="Times New Roman" w:eastAsia="Times New Roman" w:hAnsi="Times New Roman"/>
          <w:sz w:val="28"/>
          <w:szCs w:val="28"/>
          <w:lang w:eastAsia="ru-RU"/>
        </w:rPr>
      </w:pPr>
      <w:r w:rsidRPr="009B7DC9">
        <w:rPr>
          <w:rFonts w:ascii="Times New Roman" w:eastAsia="Times New Roman" w:hAnsi="Times New Roman"/>
          <w:sz w:val="28"/>
          <w:szCs w:val="28"/>
          <w:lang w:eastAsia="ru-RU"/>
        </w:rPr>
        <w:t xml:space="preserve">В соответствии с п. 2 ст. 285 НК РФ </w:t>
      </w:r>
      <w:r>
        <w:rPr>
          <w:rFonts w:ascii="Times New Roman" w:eastAsia="Times New Roman" w:hAnsi="Times New Roman"/>
          <w:sz w:val="28"/>
          <w:szCs w:val="28"/>
          <w:lang w:eastAsia="ru-RU"/>
        </w:rPr>
        <w:t>о</w:t>
      </w:r>
      <w:r w:rsidRPr="00F802DF">
        <w:rPr>
          <w:rFonts w:ascii="Times New Roman" w:eastAsia="Times New Roman" w:hAnsi="Times New Roman"/>
          <w:sz w:val="28"/>
          <w:szCs w:val="28"/>
          <w:lang w:eastAsia="ru-RU"/>
        </w:rPr>
        <w:t>тчетными периодами по налогу признаются первый квартал, полугодие и девять месяцев календарного года</w:t>
      </w:r>
      <w:r>
        <w:rPr>
          <w:rFonts w:ascii="Times New Roman" w:eastAsia="Times New Roman" w:hAnsi="Times New Roman"/>
          <w:sz w:val="28"/>
          <w:szCs w:val="28"/>
          <w:lang w:eastAsia="ru-RU"/>
        </w:rPr>
        <w:t>.</w:t>
      </w:r>
    </w:p>
    <w:p w:rsidR="00B9324D" w:rsidRPr="007E7905" w:rsidP="00B9324D" w14:paraId="7A251335" w14:textId="77777777">
      <w:pPr>
        <w:spacing w:after="0" w:line="240" w:lineRule="auto"/>
        <w:ind w:firstLine="72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В свою очередь, о</w:t>
      </w:r>
      <w:r w:rsidRPr="007E7905">
        <w:rPr>
          <w:rFonts w:ascii="Times New Roman" w:eastAsia="Times New Roman" w:hAnsi="Times New Roman"/>
          <w:sz w:val="28"/>
          <w:szCs w:val="28"/>
          <w:lang w:eastAsia="ru-RU"/>
        </w:rPr>
        <w:t>бъективную сторону административного правонарушения по ст. 15.5 КоАП РФ составляет нарушение установленных сроков представления налоговой декларации.</w:t>
      </w:r>
    </w:p>
    <w:p w:rsidR="00B9324D" w:rsidP="00B9324D" w14:paraId="7B5EE4AB" w14:textId="77777777">
      <w:pPr>
        <w:spacing w:after="0" w:line="240" w:lineRule="auto"/>
        <w:ind w:firstLine="720"/>
        <w:jc w:val="both"/>
        <w:rPr>
          <w:rFonts w:ascii="Times New Roman" w:eastAsia="Times New Roman" w:hAnsi="Times New Roman"/>
          <w:sz w:val="28"/>
          <w:szCs w:val="28"/>
          <w:lang w:eastAsia="ru-RU"/>
        </w:rPr>
      </w:pPr>
      <w:r w:rsidRPr="009B7DC9">
        <w:rPr>
          <w:rFonts w:ascii="Times New Roman" w:eastAsia="Times New Roman" w:hAnsi="Times New Roman"/>
          <w:sz w:val="28"/>
          <w:szCs w:val="28"/>
          <w:lang w:eastAsia="ru-RU"/>
        </w:rPr>
        <w:t>В пункте 20 Постановления Пленума ВС РФ N 5 разъяснено, что, несмотря на обязательность указания в протоколе об административном правонарушении конкретной статьи КоАП РФ или закона субъекта Российской Федерации, предусматривающей административную ответственность за совершенное лицом правонарушение, право окончательной юридической квалификации действий (бездействия) лица КоАП РФ относит к полномочиям судьи.</w:t>
      </w:r>
      <w:r w:rsidRPr="009B7DC9">
        <w:rPr>
          <w:rFonts w:ascii="Times New Roman" w:eastAsia="Times New Roman" w:hAnsi="Times New Roman"/>
          <w:sz w:val="28"/>
          <w:szCs w:val="28"/>
          <w:lang w:eastAsia="ru-RU"/>
        </w:rPr>
        <w:t xml:space="preserve"> </w:t>
      </w:r>
      <w:r w:rsidRPr="009B7DC9">
        <w:rPr>
          <w:rFonts w:ascii="Times New Roman" w:eastAsia="Times New Roman" w:hAnsi="Times New Roman"/>
          <w:sz w:val="28"/>
          <w:szCs w:val="28"/>
          <w:lang w:eastAsia="ru-RU"/>
        </w:rPr>
        <w:t>Если при рассмотрении дела об административном правонарушении будет установлено, что протокол об административном правонарушении содержит неправильную квалификацию совершенного правонарушения, то судья вправе переквалифицировать действия (бездействие) лица, привлекаемого к административной ответственности, на другую статью (часть статьи) КоАП РФ, предусматривающую состав правонарушения, имеющий единый родовой объект посягательства, в том числе и в случае, если рассмотрение данного дела отнесено к компетенции должностных лиц</w:t>
      </w:r>
      <w:r w:rsidRPr="009B7DC9">
        <w:rPr>
          <w:rFonts w:ascii="Times New Roman" w:eastAsia="Times New Roman" w:hAnsi="Times New Roman"/>
          <w:sz w:val="28"/>
          <w:szCs w:val="28"/>
          <w:lang w:eastAsia="ru-RU"/>
        </w:rPr>
        <w:t xml:space="preserve"> или несудебных органов, при условии, что назначаемое наказание не ухудшит положение лица, в отношении которого ведется производство по делу.</w:t>
      </w:r>
    </w:p>
    <w:p w:rsidR="00B9324D" w:rsidRPr="007E7905" w:rsidP="00B9324D" w14:paraId="0277742D" w14:textId="5CE188EF">
      <w:pPr>
        <w:spacing w:after="0" w:line="240" w:lineRule="auto"/>
        <w:ind w:firstLine="720"/>
        <w:jc w:val="both"/>
        <w:rPr>
          <w:rFonts w:ascii="Times New Roman" w:eastAsia="Times New Roman" w:hAnsi="Times New Roman"/>
          <w:sz w:val="28"/>
          <w:szCs w:val="28"/>
          <w:lang w:eastAsia="ru-RU"/>
        </w:rPr>
      </w:pPr>
      <w:r w:rsidRPr="007E7905">
        <w:rPr>
          <w:rFonts w:ascii="Times New Roman" w:eastAsia="Times New Roman" w:hAnsi="Times New Roman"/>
          <w:sz w:val="28"/>
          <w:szCs w:val="28"/>
          <w:lang w:eastAsia="ru-RU"/>
        </w:rPr>
        <w:t xml:space="preserve">На основании изложенного, учитывая, что </w:t>
      </w:r>
      <w:r>
        <w:rPr>
          <w:rFonts w:ascii="Times New Roman" w:eastAsia="Times New Roman" w:hAnsi="Times New Roman"/>
          <w:sz w:val="28"/>
          <w:szCs w:val="28"/>
          <w:lang w:eastAsia="ru-RU"/>
        </w:rPr>
        <w:t>ч.</w:t>
      </w:r>
      <w:r w:rsidRPr="007E7905">
        <w:rPr>
          <w:rFonts w:ascii="Times New Roman" w:eastAsia="Times New Roman" w:hAnsi="Times New Roman"/>
          <w:sz w:val="28"/>
          <w:szCs w:val="28"/>
          <w:lang w:eastAsia="ru-RU"/>
        </w:rPr>
        <w:t xml:space="preserve"> 1 </w:t>
      </w:r>
      <w:r>
        <w:rPr>
          <w:rFonts w:ascii="Times New Roman" w:eastAsia="Times New Roman" w:hAnsi="Times New Roman"/>
          <w:sz w:val="28"/>
          <w:szCs w:val="28"/>
          <w:lang w:eastAsia="ru-RU"/>
        </w:rPr>
        <w:t>ст.</w:t>
      </w:r>
      <w:r w:rsidRPr="007E7905">
        <w:rPr>
          <w:rFonts w:ascii="Times New Roman" w:eastAsia="Times New Roman" w:hAnsi="Times New Roman"/>
          <w:sz w:val="28"/>
          <w:szCs w:val="28"/>
          <w:lang w:eastAsia="ru-RU"/>
        </w:rPr>
        <w:t xml:space="preserve"> 15.6 и </w:t>
      </w:r>
      <w:r>
        <w:rPr>
          <w:rFonts w:ascii="Times New Roman" w:eastAsia="Times New Roman" w:hAnsi="Times New Roman"/>
          <w:sz w:val="28"/>
          <w:szCs w:val="28"/>
          <w:lang w:eastAsia="ru-RU"/>
        </w:rPr>
        <w:t>ст.</w:t>
      </w:r>
      <w:r w:rsidRPr="007E7905">
        <w:rPr>
          <w:rFonts w:ascii="Times New Roman" w:eastAsia="Times New Roman" w:hAnsi="Times New Roman"/>
          <w:sz w:val="28"/>
          <w:szCs w:val="28"/>
          <w:lang w:eastAsia="ru-RU"/>
        </w:rPr>
        <w:t xml:space="preserve"> 15.5 </w:t>
      </w:r>
      <w:r>
        <w:rPr>
          <w:rFonts w:ascii="Times New Roman" w:eastAsia="Times New Roman" w:hAnsi="Times New Roman"/>
          <w:sz w:val="28"/>
          <w:szCs w:val="28"/>
          <w:lang w:eastAsia="ru-RU"/>
        </w:rPr>
        <w:t>КоАП РФ</w:t>
      </w:r>
      <w:r w:rsidRPr="007E7905">
        <w:rPr>
          <w:rFonts w:ascii="Times New Roman" w:eastAsia="Times New Roman" w:hAnsi="Times New Roman"/>
          <w:sz w:val="28"/>
          <w:szCs w:val="28"/>
          <w:lang w:eastAsia="ru-RU"/>
        </w:rPr>
        <w:t xml:space="preserve"> имеют единый родовой объект посягательства, а переквалификация деяния виновного лица не усиливает административное наказание и не ухудшает его положение, </w:t>
      </w:r>
      <w:r>
        <w:rPr>
          <w:rFonts w:ascii="Times New Roman" w:eastAsia="Times New Roman" w:hAnsi="Times New Roman"/>
          <w:sz w:val="28"/>
          <w:szCs w:val="28"/>
          <w:lang w:eastAsia="ru-RU"/>
        </w:rPr>
        <w:t>вменяемые деяния</w:t>
      </w:r>
      <w:r w:rsidRPr="007E7905">
        <w:rPr>
          <w:rFonts w:ascii="Times New Roman" w:eastAsia="Times New Roman" w:hAnsi="Times New Roman"/>
          <w:sz w:val="28"/>
          <w:szCs w:val="28"/>
          <w:lang w:eastAsia="ru-RU"/>
        </w:rPr>
        <w:t xml:space="preserve"> </w:t>
      </w:r>
      <w:r w:rsidR="00FF59C8">
        <w:rPr>
          <w:rFonts w:ascii="Times New Roman" w:eastAsia="Times New Roman" w:hAnsi="Times New Roman"/>
          <w:sz w:val="28"/>
          <w:szCs w:val="28"/>
          <w:lang w:eastAsia="ru-RU"/>
        </w:rPr>
        <w:t xml:space="preserve">Хижняку Р.С. </w:t>
      </w:r>
      <w:r w:rsidRPr="007E7905">
        <w:rPr>
          <w:rFonts w:ascii="Times New Roman" w:eastAsia="Times New Roman" w:hAnsi="Times New Roman"/>
          <w:sz w:val="28"/>
          <w:szCs w:val="28"/>
          <w:lang w:eastAsia="ru-RU"/>
        </w:rPr>
        <w:t xml:space="preserve">подлежат переквалификации на </w:t>
      </w:r>
      <w:r>
        <w:rPr>
          <w:rFonts w:ascii="Times New Roman" w:eastAsia="Times New Roman" w:hAnsi="Times New Roman"/>
          <w:sz w:val="28"/>
          <w:szCs w:val="28"/>
          <w:lang w:eastAsia="ru-RU"/>
        </w:rPr>
        <w:t>ст.</w:t>
      </w:r>
      <w:r w:rsidRPr="007E7905">
        <w:rPr>
          <w:rFonts w:ascii="Times New Roman" w:eastAsia="Times New Roman" w:hAnsi="Times New Roman"/>
          <w:sz w:val="28"/>
          <w:szCs w:val="28"/>
          <w:lang w:eastAsia="ru-RU"/>
        </w:rPr>
        <w:t xml:space="preserve"> 15.5 </w:t>
      </w:r>
      <w:r>
        <w:rPr>
          <w:rFonts w:ascii="Times New Roman" w:eastAsia="Times New Roman" w:hAnsi="Times New Roman"/>
          <w:sz w:val="28"/>
          <w:szCs w:val="28"/>
          <w:lang w:eastAsia="ru-RU"/>
        </w:rPr>
        <w:t>КоАП РФ.</w:t>
      </w:r>
    </w:p>
    <w:p w:rsidR="00B9324D" w:rsidP="00B9324D" w14:paraId="3BB0A629" w14:textId="69EB2DB6">
      <w:pPr>
        <w:spacing w:after="0" w:line="240" w:lineRule="auto"/>
        <w:ind w:firstLine="72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Как следует из материалов дела, фактически декларация по налогу на прибыль организаций за </w:t>
      </w:r>
      <w:r w:rsidR="00FF59C8">
        <w:rPr>
          <w:rFonts w:ascii="Times New Roman" w:eastAsia="Times New Roman" w:hAnsi="Times New Roman"/>
          <w:sz w:val="28"/>
          <w:szCs w:val="28"/>
          <w:lang w:eastAsia="ru-RU"/>
        </w:rPr>
        <w:t>1</w:t>
      </w:r>
      <w:r w:rsidRPr="005E2FD8">
        <w:rPr>
          <w:rFonts w:ascii="Times New Roman" w:eastAsia="Times New Roman" w:hAnsi="Times New Roman"/>
          <w:sz w:val="28"/>
          <w:szCs w:val="28"/>
          <w:lang w:eastAsia="ru-RU"/>
        </w:rPr>
        <w:t xml:space="preserve"> </w:t>
      </w:r>
      <w:r w:rsidR="00FF59C8">
        <w:rPr>
          <w:rFonts w:ascii="Times New Roman" w:eastAsia="Times New Roman" w:hAnsi="Times New Roman"/>
          <w:sz w:val="28"/>
          <w:szCs w:val="28"/>
          <w:lang w:eastAsia="ru-RU"/>
        </w:rPr>
        <w:t>квартал</w:t>
      </w:r>
      <w:r>
        <w:rPr>
          <w:rFonts w:ascii="Times New Roman" w:eastAsia="Times New Roman" w:hAnsi="Times New Roman"/>
          <w:sz w:val="28"/>
          <w:szCs w:val="28"/>
          <w:lang w:eastAsia="ru-RU"/>
        </w:rPr>
        <w:t xml:space="preserve"> 2024 года по </w:t>
      </w:r>
      <w:r w:rsidR="00FF59C8">
        <w:rPr>
          <w:rFonts w:ascii="Times New Roman" w:hAnsi="Times New Roman"/>
          <w:sz w:val="28"/>
          <w:szCs w:val="28"/>
        </w:rPr>
        <w:t>АО «Племенной завод Славное»</w:t>
      </w:r>
      <w:r w:rsidRPr="00FF59C8" w:rsidR="00FF59C8">
        <w:rPr>
          <w:rFonts w:ascii="Times New Roman" w:hAnsi="Times New Roman"/>
          <w:sz w:val="28"/>
          <w:szCs w:val="28"/>
        </w:rPr>
        <w:t xml:space="preserve"> </w:t>
      </w:r>
      <w:r w:rsidR="00FF59C8">
        <w:rPr>
          <w:rFonts w:ascii="Times New Roman" w:hAnsi="Times New Roman"/>
          <w:sz w:val="28"/>
          <w:szCs w:val="28"/>
        </w:rPr>
        <w:t xml:space="preserve">директором </w:t>
      </w:r>
      <w:r>
        <w:rPr>
          <w:rFonts w:ascii="Times New Roman" w:hAnsi="Times New Roman"/>
          <w:sz w:val="28"/>
          <w:szCs w:val="28"/>
        </w:rPr>
        <w:t>которого является</w:t>
      </w:r>
      <w:r w:rsidRPr="00B219A8">
        <w:rPr>
          <w:rFonts w:ascii="Times New Roman" w:hAnsi="Times New Roman"/>
          <w:sz w:val="28"/>
          <w:szCs w:val="28"/>
        </w:rPr>
        <w:t xml:space="preserve"> </w:t>
      </w:r>
      <w:r w:rsidR="00FF59C8">
        <w:rPr>
          <w:rFonts w:ascii="Times New Roman" w:eastAsia="Times New Roman" w:hAnsi="Times New Roman"/>
          <w:sz w:val="28"/>
          <w:szCs w:val="28"/>
          <w:lang w:eastAsia="ru-RU"/>
        </w:rPr>
        <w:t xml:space="preserve">Хижняк Р.С., </w:t>
      </w:r>
      <w:r>
        <w:rPr>
          <w:rFonts w:ascii="Times New Roman" w:eastAsia="Times New Roman" w:hAnsi="Times New Roman"/>
          <w:sz w:val="28"/>
          <w:szCs w:val="28"/>
          <w:lang w:eastAsia="ru-RU"/>
        </w:rPr>
        <w:t xml:space="preserve">предоставлена по телекоммуникационным каналам связи с нарушением сроков представления - </w:t>
      </w:r>
      <w:r w:rsidR="00FF59C8">
        <w:rPr>
          <w:rFonts w:ascii="Times New Roman" w:eastAsia="Times New Roman" w:hAnsi="Times New Roman"/>
          <w:sz w:val="28"/>
          <w:szCs w:val="28"/>
          <w:lang w:eastAsia="ru-RU"/>
        </w:rPr>
        <w:t>29</w:t>
      </w:r>
      <w:r>
        <w:rPr>
          <w:rFonts w:ascii="Times New Roman" w:eastAsia="Times New Roman" w:hAnsi="Times New Roman"/>
          <w:sz w:val="28"/>
          <w:szCs w:val="28"/>
          <w:lang w:eastAsia="ru-RU"/>
        </w:rPr>
        <w:t>.</w:t>
      </w:r>
      <w:r w:rsidR="00FF59C8">
        <w:rPr>
          <w:rFonts w:ascii="Times New Roman" w:eastAsia="Times New Roman" w:hAnsi="Times New Roman"/>
          <w:sz w:val="28"/>
          <w:szCs w:val="28"/>
          <w:lang w:eastAsia="ru-RU"/>
        </w:rPr>
        <w:t>04</w:t>
      </w:r>
      <w:r>
        <w:rPr>
          <w:rFonts w:ascii="Times New Roman" w:eastAsia="Times New Roman" w:hAnsi="Times New Roman"/>
          <w:sz w:val="28"/>
          <w:szCs w:val="28"/>
          <w:lang w:eastAsia="ru-RU"/>
        </w:rPr>
        <w:t>.2024, предельный срок предоставления которой не позднее 25.04.2024 включительно.</w:t>
      </w:r>
    </w:p>
    <w:p w:rsidR="00B9324D" w:rsidP="00B9324D" w14:paraId="02E33523" w14:textId="323D8841">
      <w:pPr>
        <w:spacing w:after="0" w:line="240" w:lineRule="auto"/>
        <w:ind w:firstLine="72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При указанных обстоятельствах, </w:t>
      </w:r>
      <w:r w:rsidRPr="00CC2918">
        <w:rPr>
          <w:rFonts w:ascii="Times New Roman" w:eastAsia="Times New Roman" w:hAnsi="Times New Roman"/>
          <w:sz w:val="28"/>
          <w:szCs w:val="28"/>
          <w:lang w:eastAsia="ru-RU"/>
        </w:rPr>
        <w:t xml:space="preserve">мировой судья считает достоверно установленным, что </w:t>
      </w:r>
      <w:r w:rsidR="00FF59C8">
        <w:rPr>
          <w:rFonts w:ascii="Times New Roman" w:eastAsia="Times New Roman" w:hAnsi="Times New Roman"/>
          <w:sz w:val="28"/>
          <w:szCs w:val="28"/>
          <w:lang w:eastAsia="ru-RU"/>
        </w:rPr>
        <w:t xml:space="preserve">Хижняк Р.С. </w:t>
      </w:r>
      <w:r w:rsidRPr="00CC2918">
        <w:rPr>
          <w:rFonts w:ascii="Times New Roman" w:eastAsia="Times New Roman" w:hAnsi="Times New Roman"/>
          <w:sz w:val="28"/>
          <w:szCs w:val="28"/>
          <w:lang w:eastAsia="ru-RU"/>
        </w:rPr>
        <w:t xml:space="preserve">совершил правонарушение, предусмотренное ст. 15.5 Кодекса Российской Федерации об административных правонарушениях, а именно: </w:t>
      </w:r>
      <w:r>
        <w:rPr>
          <w:rFonts w:ascii="Times New Roman" w:eastAsia="Times New Roman" w:hAnsi="Times New Roman"/>
          <w:sz w:val="28"/>
          <w:szCs w:val="28"/>
          <w:lang w:eastAsia="ru-RU"/>
        </w:rPr>
        <w:t xml:space="preserve">непредставление в установленный пунктом 3 ст. 289 Налогового кодекса РФ срок декларации по налогу на прибыль организаций за </w:t>
      </w:r>
      <w:r w:rsidR="00FF59C8">
        <w:rPr>
          <w:rFonts w:ascii="Times New Roman" w:eastAsia="Times New Roman" w:hAnsi="Times New Roman"/>
          <w:sz w:val="28"/>
          <w:szCs w:val="28"/>
          <w:lang w:eastAsia="ru-RU"/>
        </w:rPr>
        <w:t>1</w:t>
      </w:r>
      <w:r w:rsidRPr="007E7905">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квартал 2024 года.</w:t>
      </w:r>
    </w:p>
    <w:p w:rsidR="00B9324D" w:rsidRPr="00CC2918" w:rsidP="00B9324D" w14:paraId="617A39B5" w14:textId="51F39AB1">
      <w:pPr>
        <w:spacing w:after="0" w:line="240" w:lineRule="auto"/>
        <w:ind w:firstLine="720"/>
        <w:jc w:val="both"/>
        <w:rPr>
          <w:rFonts w:ascii="Times New Roman" w:eastAsia="Times New Roman" w:hAnsi="Times New Roman"/>
          <w:sz w:val="28"/>
          <w:szCs w:val="28"/>
          <w:lang w:eastAsia="ru-RU"/>
        </w:rPr>
      </w:pPr>
      <w:r w:rsidRPr="00512DD2">
        <w:rPr>
          <w:rFonts w:ascii="Times New Roman" w:eastAsia="Times New Roman" w:hAnsi="Times New Roman"/>
          <w:sz w:val="28"/>
          <w:szCs w:val="28"/>
          <w:lang w:eastAsia="ru-RU"/>
        </w:rPr>
        <w:t xml:space="preserve">Датой и временем совершения правонарушения является 00:01 час. </w:t>
      </w:r>
      <w:r>
        <w:rPr>
          <w:rFonts w:ascii="Times New Roman" w:eastAsia="Times New Roman" w:hAnsi="Times New Roman"/>
          <w:sz w:val="28"/>
          <w:szCs w:val="28"/>
          <w:lang w:eastAsia="ru-RU"/>
        </w:rPr>
        <w:t>26</w:t>
      </w:r>
      <w:r w:rsidRPr="00512DD2">
        <w:rPr>
          <w:rFonts w:ascii="Times New Roman" w:eastAsia="Times New Roman" w:hAnsi="Times New Roman"/>
          <w:sz w:val="28"/>
          <w:szCs w:val="28"/>
          <w:lang w:eastAsia="ru-RU"/>
        </w:rPr>
        <w:t>.</w:t>
      </w:r>
      <w:r>
        <w:rPr>
          <w:rFonts w:ascii="Times New Roman" w:eastAsia="Times New Roman" w:hAnsi="Times New Roman"/>
          <w:sz w:val="28"/>
          <w:szCs w:val="28"/>
          <w:lang w:eastAsia="ru-RU"/>
        </w:rPr>
        <w:t>04</w:t>
      </w:r>
      <w:r w:rsidRPr="00512DD2">
        <w:rPr>
          <w:rFonts w:ascii="Times New Roman" w:eastAsia="Times New Roman" w:hAnsi="Times New Roman"/>
          <w:sz w:val="28"/>
          <w:szCs w:val="28"/>
          <w:lang w:eastAsia="ru-RU"/>
        </w:rPr>
        <w:t>.</w:t>
      </w:r>
      <w:r>
        <w:rPr>
          <w:rFonts w:ascii="Times New Roman" w:eastAsia="Times New Roman" w:hAnsi="Times New Roman"/>
          <w:sz w:val="28"/>
          <w:szCs w:val="28"/>
          <w:lang w:eastAsia="ru-RU"/>
        </w:rPr>
        <w:t>2024</w:t>
      </w:r>
      <w:r w:rsidRPr="00512DD2">
        <w:rPr>
          <w:rFonts w:ascii="Times New Roman" w:eastAsia="Times New Roman" w:hAnsi="Times New Roman"/>
          <w:sz w:val="28"/>
          <w:szCs w:val="28"/>
          <w:lang w:eastAsia="ru-RU"/>
        </w:rPr>
        <w:t xml:space="preserve">. </w:t>
      </w:r>
      <w:r w:rsidRPr="00CC2918">
        <w:rPr>
          <w:rFonts w:ascii="Times New Roman" w:eastAsia="Times New Roman" w:hAnsi="Times New Roman"/>
          <w:sz w:val="28"/>
          <w:szCs w:val="28"/>
          <w:lang w:eastAsia="ru-RU"/>
        </w:rPr>
        <w:t xml:space="preserve">Местом совершения правонарушения является </w:t>
      </w:r>
      <w:r w:rsidR="00FF59C8">
        <w:rPr>
          <w:rFonts w:ascii="Times New Roman" w:hAnsi="Times New Roman"/>
          <w:sz w:val="28"/>
          <w:szCs w:val="28"/>
        </w:rPr>
        <w:t>АО «Племенной завод Славное»,</w:t>
      </w:r>
      <w:r w:rsidR="00FF59C8">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зарегистрированное</w:t>
      </w:r>
      <w:r w:rsidRPr="00CC2918">
        <w:rPr>
          <w:rFonts w:ascii="Times New Roman" w:eastAsia="Times New Roman" w:hAnsi="Times New Roman"/>
          <w:sz w:val="28"/>
          <w:szCs w:val="28"/>
          <w:lang w:eastAsia="ru-RU"/>
        </w:rPr>
        <w:t xml:space="preserve"> по адресу: </w:t>
      </w:r>
      <w:r w:rsidR="00FF59C8">
        <w:rPr>
          <w:rFonts w:ascii="Times New Roman" w:eastAsia="Times New Roman" w:hAnsi="Times New Roman"/>
          <w:sz w:val="28"/>
          <w:szCs w:val="28"/>
          <w:lang w:eastAsia="ru-RU"/>
        </w:rPr>
        <w:t xml:space="preserve">Республика Крым, Раздольненский район, </w:t>
      </w:r>
      <w:r w:rsidR="003177CD">
        <w:rPr>
          <w:rFonts w:ascii="Times New Roman" w:hAnsi="Times New Roman"/>
          <w:sz w:val="28"/>
          <w:szCs w:val="28"/>
        </w:rPr>
        <w:t>«данные изъяты»</w:t>
      </w:r>
      <w:r w:rsidRPr="00CC2918">
        <w:rPr>
          <w:rFonts w:ascii="Times New Roman" w:eastAsia="Times New Roman" w:hAnsi="Times New Roman"/>
          <w:sz w:val="28"/>
          <w:szCs w:val="28"/>
          <w:lang w:eastAsia="ru-RU"/>
        </w:rPr>
        <w:t>.</w:t>
      </w:r>
    </w:p>
    <w:p w:rsidR="00B9324D" w:rsidP="00B9324D" w14:paraId="2904C53A" w14:textId="6F984D3E">
      <w:pPr>
        <w:spacing w:after="0" w:line="240" w:lineRule="auto"/>
        <w:ind w:firstLine="720"/>
        <w:jc w:val="both"/>
        <w:rPr>
          <w:rFonts w:ascii="Times New Roman" w:eastAsia="Times New Roman" w:hAnsi="Times New Roman"/>
          <w:sz w:val="28"/>
          <w:szCs w:val="28"/>
          <w:lang w:eastAsia="ru-RU"/>
        </w:rPr>
      </w:pPr>
      <w:r w:rsidRPr="00CC2918">
        <w:rPr>
          <w:rFonts w:ascii="Times New Roman" w:eastAsia="Times New Roman" w:hAnsi="Times New Roman"/>
          <w:sz w:val="28"/>
          <w:szCs w:val="28"/>
          <w:lang w:eastAsia="ru-RU"/>
        </w:rPr>
        <w:t xml:space="preserve">Вина </w:t>
      </w:r>
      <w:r w:rsidR="00FF59C8">
        <w:rPr>
          <w:rFonts w:ascii="Times New Roman" w:eastAsia="Times New Roman" w:hAnsi="Times New Roman"/>
          <w:sz w:val="28"/>
          <w:szCs w:val="28"/>
          <w:lang w:eastAsia="ru-RU"/>
        </w:rPr>
        <w:t xml:space="preserve">Хижняка Р.С. </w:t>
      </w:r>
      <w:r w:rsidRPr="00CC2918">
        <w:rPr>
          <w:rFonts w:ascii="Times New Roman" w:eastAsia="Times New Roman" w:hAnsi="Times New Roman"/>
          <w:sz w:val="28"/>
          <w:szCs w:val="28"/>
          <w:lang w:eastAsia="ru-RU"/>
        </w:rPr>
        <w:t>в совершении правонарушения, подтверждается:</w:t>
      </w:r>
    </w:p>
    <w:p w:rsidR="00B9324D" w:rsidP="00B9324D" w14:paraId="370EFED7" w14:textId="4381F53C">
      <w:pPr>
        <w:spacing w:after="0" w:line="240" w:lineRule="auto"/>
        <w:ind w:firstLine="72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Pr="00CC2918">
        <w:rPr>
          <w:rFonts w:ascii="Times New Roman" w:eastAsia="Times New Roman" w:hAnsi="Times New Roman"/>
          <w:sz w:val="28"/>
          <w:szCs w:val="28"/>
          <w:lang w:eastAsia="ru-RU"/>
        </w:rPr>
        <w:t>протокол</w:t>
      </w:r>
      <w:r>
        <w:rPr>
          <w:rFonts w:ascii="Times New Roman" w:eastAsia="Times New Roman" w:hAnsi="Times New Roman"/>
          <w:sz w:val="28"/>
          <w:szCs w:val="28"/>
          <w:lang w:eastAsia="ru-RU"/>
        </w:rPr>
        <w:t>ом</w:t>
      </w:r>
      <w:r w:rsidRPr="00CC2918">
        <w:rPr>
          <w:rFonts w:ascii="Times New Roman" w:eastAsia="Times New Roman" w:hAnsi="Times New Roman"/>
          <w:sz w:val="28"/>
          <w:szCs w:val="28"/>
          <w:lang w:eastAsia="ru-RU"/>
        </w:rPr>
        <w:t xml:space="preserve"> об административном правонарушении </w:t>
      </w:r>
      <w:r w:rsidR="00B07FEF">
        <w:rPr>
          <w:rFonts w:ascii="Times New Roman" w:eastAsia="Times New Roman" w:hAnsi="Times New Roman"/>
          <w:sz w:val="28"/>
          <w:szCs w:val="28"/>
          <w:lang w:eastAsia="ru-RU"/>
        </w:rPr>
        <w:t xml:space="preserve">№ </w:t>
      </w:r>
      <w:r w:rsidR="003177CD">
        <w:rPr>
          <w:rFonts w:ascii="Times New Roman" w:hAnsi="Times New Roman"/>
          <w:sz w:val="28"/>
          <w:szCs w:val="28"/>
        </w:rPr>
        <w:t>«данные изъяты»</w:t>
      </w:r>
      <w:r w:rsidR="003177CD">
        <w:rPr>
          <w:rFonts w:ascii="Times New Roman" w:hAnsi="Times New Roman"/>
          <w:sz w:val="28"/>
          <w:szCs w:val="28"/>
        </w:rPr>
        <w:t xml:space="preserve"> </w:t>
      </w:r>
      <w:r w:rsidR="00B07FEF">
        <w:rPr>
          <w:rFonts w:ascii="Times New Roman" w:eastAsia="Times New Roman" w:hAnsi="Times New Roman"/>
          <w:sz w:val="28"/>
          <w:szCs w:val="28"/>
          <w:lang w:eastAsia="ru-RU"/>
        </w:rPr>
        <w:t xml:space="preserve">от </w:t>
      </w:r>
      <w:r w:rsidR="00FF59C8">
        <w:rPr>
          <w:rFonts w:ascii="Times New Roman" w:eastAsia="Times New Roman" w:hAnsi="Times New Roman"/>
          <w:sz w:val="28"/>
          <w:szCs w:val="28"/>
          <w:lang w:eastAsia="ru-RU"/>
        </w:rPr>
        <w:t>17</w:t>
      </w:r>
      <w:r w:rsidR="00B07FEF">
        <w:rPr>
          <w:rFonts w:ascii="Times New Roman" w:eastAsia="Times New Roman" w:hAnsi="Times New Roman"/>
          <w:sz w:val="28"/>
          <w:szCs w:val="28"/>
          <w:lang w:eastAsia="ru-RU"/>
        </w:rPr>
        <w:t>.0</w:t>
      </w:r>
      <w:r w:rsidR="00FF59C8">
        <w:rPr>
          <w:rFonts w:ascii="Times New Roman" w:eastAsia="Times New Roman" w:hAnsi="Times New Roman"/>
          <w:sz w:val="28"/>
          <w:szCs w:val="28"/>
          <w:lang w:eastAsia="ru-RU"/>
        </w:rPr>
        <w:t>2</w:t>
      </w:r>
      <w:r w:rsidR="00B07FEF">
        <w:rPr>
          <w:rFonts w:ascii="Times New Roman" w:eastAsia="Times New Roman" w:hAnsi="Times New Roman"/>
          <w:sz w:val="28"/>
          <w:szCs w:val="28"/>
          <w:lang w:eastAsia="ru-RU"/>
        </w:rPr>
        <w:t>.2025</w:t>
      </w:r>
      <w:r w:rsidRPr="00CC2918">
        <w:rPr>
          <w:rFonts w:ascii="Times New Roman" w:eastAsia="Times New Roman" w:hAnsi="Times New Roman"/>
          <w:sz w:val="28"/>
          <w:szCs w:val="28"/>
          <w:lang w:eastAsia="ru-RU"/>
        </w:rPr>
        <w:t xml:space="preserve">; </w:t>
      </w:r>
    </w:p>
    <w:p w:rsidR="00B9324D" w:rsidP="00B9324D" w14:paraId="756AFE3C" w14:textId="77777777">
      <w:pPr>
        <w:spacing w:after="0" w:line="240" w:lineRule="auto"/>
        <w:ind w:firstLine="72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квитанцией о приеме налоговой декларации (расчета) в электронном виде с указанием даты получения органом;</w:t>
      </w:r>
    </w:p>
    <w:p w:rsidR="00B9324D" w:rsidP="00B9324D" w14:paraId="24A8407B" w14:textId="77777777">
      <w:pPr>
        <w:spacing w:after="0" w:line="240" w:lineRule="auto"/>
        <w:ind w:firstLine="72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 выпиской из ЕГРЮЛ в отношении юридического лица.</w:t>
      </w:r>
    </w:p>
    <w:p w:rsidR="00B9324D" w:rsidP="00B9324D" w14:paraId="65BE6BC0" w14:textId="77777777">
      <w:pPr>
        <w:spacing w:after="0" w:line="240" w:lineRule="auto"/>
        <w:ind w:firstLine="72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Обстоятельства, предусмотренных ст. 24.5 КоАП РФ, исключающих производство по делу, - не установлено.</w:t>
      </w:r>
    </w:p>
    <w:p w:rsidR="00B9324D" w:rsidRPr="0081789D" w:rsidP="00B9324D" w14:paraId="55388003" w14:textId="7E8120FB">
      <w:pPr>
        <w:spacing w:after="0" w:line="240" w:lineRule="auto"/>
        <w:ind w:firstLine="708"/>
        <w:jc w:val="both"/>
        <w:rPr>
          <w:rFonts w:ascii="Times New Roman" w:eastAsia="Times New Roman" w:hAnsi="Times New Roman"/>
          <w:sz w:val="28"/>
          <w:szCs w:val="28"/>
          <w:lang w:eastAsia="zh-CN"/>
        </w:rPr>
      </w:pPr>
      <w:r>
        <w:rPr>
          <w:rFonts w:ascii="Times New Roman" w:eastAsia="Times New Roman" w:hAnsi="Times New Roman"/>
          <w:sz w:val="28"/>
          <w:szCs w:val="28"/>
          <w:lang w:eastAsia="zh-CN"/>
        </w:rPr>
        <w:t xml:space="preserve">Обстоятельства, смягчающие административную ответственность в соответствии со ст. 4.2 КоАП РФ – </w:t>
      </w:r>
      <w:r w:rsidR="00B07FEF">
        <w:rPr>
          <w:rFonts w:ascii="Times New Roman" w:eastAsia="Times New Roman" w:hAnsi="Times New Roman"/>
          <w:sz w:val="28"/>
          <w:szCs w:val="28"/>
          <w:lang w:eastAsia="zh-CN"/>
        </w:rPr>
        <w:t>не установлено</w:t>
      </w:r>
      <w:r>
        <w:rPr>
          <w:rFonts w:ascii="Times New Roman" w:eastAsia="Times New Roman" w:hAnsi="Times New Roman"/>
          <w:sz w:val="28"/>
          <w:szCs w:val="28"/>
          <w:lang w:eastAsia="zh-CN"/>
        </w:rPr>
        <w:t>.</w:t>
      </w:r>
    </w:p>
    <w:p w:rsidR="00B9324D" w:rsidP="00B9324D" w14:paraId="7393D611" w14:textId="77777777">
      <w:pPr>
        <w:spacing w:after="0" w:line="240" w:lineRule="auto"/>
        <w:ind w:firstLine="708"/>
        <w:jc w:val="both"/>
        <w:rPr>
          <w:rFonts w:ascii="Times New Roman" w:eastAsia="Times New Roman" w:hAnsi="Times New Roman"/>
          <w:sz w:val="28"/>
          <w:szCs w:val="28"/>
          <w:lang w:eastAsia="zh-CN"/>
        </w:rPr>
      </w:pPr>
      <w:r>
        <w:rPr>
          <w:rFonts w:ascii="Times New Roman" w:eastAsia="Times New Roman" w:hAnsi="Times New Roman"/>
          <w:sz w:val="28"/>
          <w:szCs w:val="28"/>
          <w:lang w:eastAsia="zh-CN"/>
        </w:rPr>
        <w:t>Обстоятельства, отягчающие административную ответственность в соответствии со ст. 4.3 КоАП РФ – не установлено.</w:t>
      </w:r>
    </w:p>
    <w:p w:rsidR="00B9324D" w:rsidP="00B9324D" w14:paraId="0988485C" w14:textId="77777777">
      <w:pPr>
        <w:spacing w:after="0" w:line="240" w:lineRule="auto"/>
        <w:ind w:firstLine="72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Всесторонне, полно и объективно выяснив обстоятельства дела, выявив причины и условия, способствовавшие совершению данного правонарушения, проанализировав все фактические данные, оценив имеющиеся в материалах дела доказательства, учитывая характер совершенного правонарушения, данные о личности правонарушителя, степень вины, учитывая наличие (отсутствие) обстоятельств, смягчающих и отягчающих административную ответственность, с целью воспитания уважения к общеустановленным правилам, а также предотвращения совершения новых правонарушений, суд считает необходимым</w:t>
      </w:r>
      <w:r>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назначить лицу, в отношении которого ведется производство по делу об административном правонарушение, наказание в виде предупреждения.</w:t>
      </w:r>
      <w:r>
        <w:rPr>
          <w:rFonts w:ascii="Times New Roman" w:eastAsia="Times New Roman" w:hAnsi="Times New Roman"/>
          <w:sz w:val="28"/>
          <w:szCs w:val="28"/>
          <w:lang w:eastAsia="ru-RU"/>
        </w:rPr>
        <w:t xml:space="preserve"> Данный вид наказания в данном случае является целесообразным и достаточным для ее исправления, а также предупреждению совершения новых правонарушений. </w:t>
      </w:r>
    </w:p>
    <w:p w:rsidR="00B9324D" w:rsidP="00B9324D" w14:paraId="4C4CA067" w14:textId="77777777">
      <w:pPr>
        <w:spacing w:after="0" w:line="240" w:lineRule="auto"/>
        <w:ind w:firstLine="72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На основании </w:t>
      </w:r>
      <w:r>
        <w:rPr>
          <w:rFonts w:ascii="Times New Roman" w:eastAsia="Times New Roman" w:hAnsi="Times New Roman"/>
          <w:sz w:val="28"/>
          <w:szCs w:val="28"/>
          <w:lang w:eastAsia="ru-RU"/>
        </w:rPr>
        <w:t>изложенного</w:t>
      </w:r>
      <w:r>
        <w:rPr>
          <w:rFonts w:ascii="Times New Roman" w:eastAsia="Times New Roman" w:hAnsi="Times New Roman"/>
          <w:sz w:val="28"/>
          <w:szCs w:val="28"/>
          <w:lang w:eastAsia="ru-RU"/>
        </w:rPr>
        <w:t>, руководствуясь ст. ст. 29.9, 29.10, 29.11 КоАП РФ, мировой судья,</w:t>
      </w:r>
    </w:p>
    <w:p w:rsidR="00B9324D" w:rsidP="00B9324D" w14:paraId="32B264FD" w14:textId="77777777">
      <w:pPr>
        <w:spacing w:after="0" w:line="240" w:lineRule="auto"/>
        <w:ind w:firstLine="720"/>
        <w:jc w:val="both"/>
        <w:rPr>
          <w:rFonts w:ascii="Times New Roman" w:eastAsia="Times New Roman" w:hAnsi="Times New Roman"/>
          <w:sz w:val="28"/>
          <w:szCs w:val="28"/>
          <w:lang w:eastAsia="ru-RU"/>
        </w:rPr>
      </w:pPr>
    </w:p>
    <w:p w:rsidR="00B9324D" w:rsidP="00B9324D" w14:paraId="00D90206" w14:textId="77777777">
      <w:pPr>
        <w:spacing w:after="0" w:line="240" w:lineRule="auto"/>
        <w:ind w:firstLine="720"/>
        <w:jc w:val="center"/>
        <w:rPr>
          <w:rFonts w:ascii="Times New Roman" w:eastAsia="Times New Roman" w:hAnsi="Times New Roman"/>
          <w:b/>
          <w:sz w:val="28"/>
          <w:szCs w:val="28"/>
          <w:lang w:eastAsia="ru-RU"/>
        </w:rPr>
      </w:pPr>
      <w:r>
        <w:rPr>
          <w:rFonts w:ascii="Times New Roman" w:eastAsia="Times New Roman" w:hAnsi="Times New Roman"/>
          <w:b/>
          <w:sz w:val="28"/>
          <w:szCs w:val="28"/>
          <w:lang w:val="uk-UA" w:eastAsia="ru-RU"/>
        </w:rPr>
        <w:t>ПОСТАНОВИЛ</w:t>
      </w:r>
      <w:r>
        <w:rPr>
          <w:rFonts w:ascii="Times New Roman" w:eastAsia="Times New Roman" w:hAnsi="Times New Roman"/>
          <w:b/>
          <w:sz w:val="28"/>
          <w:szCs w:val="28"/>
          <w:lang w:eastAsia="ru-RU"/>
        </w:rPr>
        <w:t>:</w:t>
      </w:r>
    </w:p>
    <w:p w:rsidR="00B9324D" w:rsidP="00B9324D" w14:paraId="202F57EE" w14:textId="744CA945">
      <w:pPr>
        <w:spacing w:after="0" w:line="240" w:lineRule="auto"/>
        <w:ind w:firstLine="720"/>
        <w:jc w:val="both"/>
        <w:rPr>
          <w:rFonts w:ascii="Times New Roman" w:eastAsia="Times New Roman" w:hAnsi="Times New Roman"/>
          <w:sz w:val="28"/>
          <w:szCs w:val="28"/>
          <w:lang w:eastAsia="ru-RU"/>
        </w:rPr>
      </w:pPr>
      <w:r>
        <w:rPr>
          <w:rFonts w:ascii="Times New Roman" w:hAnsi="Times New Roman"/>
          <w:b/>
          <w:sz w:val="28"/>
          <w:szCs w:val="28"/>
        </w:rPr>
        <w:t>Хижняка Романа Сергеевича</w:t>
      </w:r>
      <w:r>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признать</w:t>
      </w:r>
      <w:r>
        <w:rPr>
          <w:rFonts w:ascii="Times New Roman" w:eastAsia="Times New Roman" w:hAnsi="Times New Roman"/>
          <w:b/>
          <w:sz w:val="28"/>
          <w:szCs w:val="28"/>
          <w:lang w:eastAsia="ru-RU"/>
        </w:rPr>
        <w:t xml:space="preserve"> </w:t>
      </w:r>
      <w:r>
        <w:rPr>
          <w:rFonts w:ascii="Times New Roman" w:eastAsia="Times New Roman" w:hAnsi="Times New Roman"/>
          <w:sz w:val="28"/>
          <w:szCs w:val="28"/>
          <w:lang w:eastAsia="ru-RU"/>
        </w:rPr>
        <w:t>виновным в совершении правонарушения, предусмотренного ст. 15.5 Кодекса Российской Федерации об административных правонарушениях и назначить ему наказание в виде предупреждения.</w:t>
      </w:r>
    </w:p>
    <w:p w:rsidR="00B9324D" w:rsidP="00B9324D" w14:paraId="534CFE55" w14:textId="77777777">
      <w:pPr>
        <w:spacing w:after="0" w:line="240" w:lineRule="auto"/>
        <w:ind w:firstLine="72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Постановление может быть обжаловано в Раздольненский районный суд Республики Крым в течение десяти дней со дня вручения или получения копии постановления.</w:t>
      </w:r>
    </w:p>
    <w:p w:rsidR="00B9324D" w:rsidP="00B9324D" w14:paraId="4BC5E30D" w14:textId="77777777">
      <w:pPr>
        <w:widowControl w:val="0"/>
        <w:suppressAutoHyphens/>
        <w:spacing w:after="0" w:line="240" w:lineRule="auto"/>
        <w:rPr>
          <w:rFonts w:ascii="Times New Roman" w:eastAsia="Tahoma" w:hAnsi="Times New Roman"/>
          <w:b/>
          <w:sz w:val="28"/>
          <w:szCs w:val="28"/>
          <w:lang w:eastAsia="zh-CN"/>
        </w:rPr>
      </w:pPr>
    </w:p>
    <w:p w:rsidR="00B9324D" w:rsidP="00B9324D" w14:paraId="01A4358E" w14:textId="77777777">
      <w:pPr>
        <w:widowControl w:val="0"/>
        <w:suppressAutoHyphens/>
        <w:spacing w:after="0" w:line="240" w:lineRule="auto"/>
        <w:ind w:left="696" w:firstLine="24"/>
        <w:rPr>
          <w:rFonts w:ascii="Times New Roman" w:eastAsia="Tahoma" w:hAnsi="Times New Roman"/>
          <w:b/>
          <w:sz w:val="28"/>
          <w:szCs w:val="28"/>
          <w:lang w:eastAsia="zh-CN"/>
        </w:rPr>
      </w:pPr>
    </w:p>
    <w:p w:rsidR="00B9324D" w:rsidP="00B9324D" w14:paraId="13A7352C" w14:textId="77777777">
      <w:pPr>
        <w:widowControl w:val="0"/>
        <w:suppressAutoHyphens/>
        <w:spacing w:after="0" w:line="240" w:lineRule="auto"/>
        <w:ind w:left="696" w:firstLine="24"/>
        <w:rPr>
          <w:rFonts w:ascii="Times New Roman" w:eastAsia="Tahoma" w:hAnsi="Times New Roman"/>
          <w:b/>
          <w:sz w:val="28"/>
          <w:szCs w:val="28"/>
          <w:lang w:eastAsia="zh-CN"/>
        </w:rPr>
      </w:pPr>
      <w:r>
        <w:rPr>
          <w:rFonts w:ascii="Times New Roman" w:eastAsia="Tahoma" w:hAnsi="Times New Roman"/>
          <w:b/>
          <w:sz w:val="28"/>
          <w:szCs w:val="28"/>
          <w:lang w:eastAsia="zh-CN"/>
        </w:rPr>
        <w:t>Мировой судья</w:t>
      </w:r>
      <w:r>
        <w:rPr>
          <w:rFonts w:ascii="Times New Roman" w:eastAsia="Tahoma" w:hAnsi="Times New Roman"/>
          <w:b/>
          <w:sz w:val="28"/>
          <w:szCs w:val="28"/>
          <w:lang w:eastAsia="zh-CN"/>
        </w:rPr>
        <w:tab/>
      </w:r>
      <w:r>
        <w:rPr>
          <w:rFonts w:ascii="Times New Roman" w:eastAsia="Tahoma" w:hAnsi="Times New Roman"/>
          <w:b/>
          <w:sz w:val="28"/>
          <w:szCs w:val="28"/>
          <w:lang w:eastAsia="zh-CN"/>
        </w:rPr>
        <w:tab/>
      </w:r>
      <w:r>
        <w:rPr>
          <w:rFonts w:ascii="Times New Roman" w:eastAsia="Tahoma" w:hAnsi="Times New Roman"/>
          <w:b/>
          <w:sz w:val="28"/>
          <w:szCs w:val="28"/>
          <w:lang w:eastAsia="zh-CN"/>
        </w:rPr>
        <w:tab/>
      </w:r>
      <w:r>
        <w:rPr>
          <w:rFonts w:ascii="Times New Roman" w:eastAsia="Tahoma" w:hAnsi="Times New Roman"/>
          <w:b/>
          <w:sz w:val="28"/>
          <w:szCs w:val="28"/>
          <w:lang w:eastAsia="zh-CN"/>
        </w:rPr>
        <w:tab/>
      </w:r>
      <w:r>
        <w:rPr>
          <w:rFonts w:ascii="Times New Roman" w:eastAsia="Tahoma" w:hAnsi="Times New Roman"/>
          <w:b/>
          <w:sz w:val="28"/>
          <w:szCs w:val="28"/>
          <w:lang w:eastAsia="zh-CN"/>
        </w:rPr>
        <w:tab/>
      </w:r>
      <w:r>
        <w:rPr>
          <w:rFonts w:ascii="Times New Roman" w:eastAsia="Tahoma" w:hAnsi="Times New Roman"/>
          <w:b/>
          <w:sz w:val="28"/>
          <w:szCs w:val="28"/>
          <w:lang w:eastAsia="zh-CN"/>
        </w:rPr>
        <w:tab/>
      </w:r>
      <w:r>
        <w:rPr>
          <w:rFonts w:ascii="Times New Roman" w:eastAsia="Tahoma" w:hAnsi="Times New Roman"/>
          <w:b/>
          <w:sz w:val="28"/>
          <w:szCs w:val="28"/>
          <w:lang w:eastAsia="zh-CN"/>
        </w:rPr>
        <w:tab/>
      </w:r>
      <w:r>
        <w:rPr>
          <w:rFonts w:ascii="Times New Roman" w:eastAsia="Tahoma" w:hAnsi="Times New Roman"/>
          <w:b/>
          <w:sz w:val="28"/>
          <w:szCs w:val="28"/>
          <w:lang w:eastAsia="zh-CN"/>
        </w:rPr>
        <w:t>Бекиров</w:t>
      </w:r>
      <w:r>
        <w:rPr>
          <w:rFonts w:ascii="Times New Roman" w:eastAsia="Tahoma" w:hAnsi="Times New Roman"/>
          <w:b/>
          <w:sz w:val="28"/>
          <w:szCs w:val="28"/>
          <w:lang w:eastAsia="zh-CN"/>
        </w:rPr>
        <w:t xml:space="preserve"> Л.Р.</w:t>
      </w:r>
    </w:p>
    <w:p w:rsidR="00B9324D" w:rsidP="00A5623F" w14:paraId="407257F8" w14:textId="77777777">
      <w:pPr>
        <w:spacing w:after="0" w:line="240" w:lineRule="auto"/>
        <w:ind w:firstLine="720"/>
        <w:jc w:val="both"/>
        <w:rPr>
          <w:rFonts w:ascii="Times New Roman" w:eastAsia="Times New Roman" w:hAnsi="Times New Roman"/>
          <w:sz w:val="28"/>
          <w:szCs w:val="28"/>
          <w:lang w:eastAsia="ru-RU"/>
        </w:rPr>
      </w:pPr>
    </w:p>
    <w:p w:rsidR="00B9324D" w:rsidP="00A5623F" w14:paraId="061A0094" w14:textId="77777777">
      <w:pPr>
        <w:spacing w:after="0" w:line="240" w:lineRule="auto"/>
        <w:ind w:firstLine="720"/>
        <w:jc w:val="both"/>
        <w:rPr>
          <w:rFonts w:ascii="Times New Roman" w:eastAsia="Times New Roman" w:hAnsi="Times New Roman"/>
          <w:sz w:val="28"/>
          <w:szCs w:val="28"/>
          <w:lang w:eastAsia="ru-RU"/>
        </w:rPr>
      </w:pPr>
    </w:p>
    <w:p w:rsidR="00B9324D" w:rsidP="00A5623F" w14:paraId="2E94EE0E" w14:textId="77777777">
      <w:pPr>
        <w:spacing w:after="0" w:line="240" w:lineRule="auto"/>
        <w:ind w:firstLine="720"/>
        <w:jc w:val="both"/>
        <w:rPr>
          <w:rFonts w:ascii="Times New Roman" w:eastAsia="Times New Roman" w:hAnsi="Times New Roman"/>
          <w:sz w:val="28"/>
          <w:szCs w:val="28"/>
          <w:lang w:eastAsia="ru-RU"/>
        </w:rPr>
      </w:pPr>
    </w:p>
    <w:sectPr w:rsidSect="002D04A8">
      <w:pgSz w:w="11906" w:h="16838"/>
      <w:pgMar w:top="567" w:right="567" w:bottom="1134" w:left="1276" w:header="425" w:footer="51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1"/>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7655"/>
    <w:rsid w:val="00000867"/>
    <w:rsid w:val="00000EBB"/>
    <w:rsid w:val="00003CCD"/>
    <w:rsid w:val="000052A2"/>
    <w:rsid w:val="00014D50"/>
    <w:rsid w:val="00015ACC"/>
    <w:rsid w:val="00015BBE"/>
    <w:rsid w:val="00025C56"/>
    <w:rsid w:val="0002603E"/>
    <w:rsid w:val="00044724"/>
    <w:rsid w:val="0005165F"/>
    <w:rsid w:val="00061850"/>
    <w:rsid w:val="00066232"/>
    <w:rsid w:val="000A33F3"/>
    <w:rsid w:val="000A4180"/>
    <w:rsid w:val="000A5D8F"/>
    <w:rsid w:val="000B2F9F"/>
    <w:rsid w:val="000D6F2D"/>
    <w:rsid w:val="000D7E17"/>
    <w:rsid w:val="000E45E1"/>
    <w:rsid w:val="000F2923"/>
    <w:rsid w:val="000F6BE9"/>
    <w:rsid w:val="000F7ED0"/>
    <w:rsid w:val="001014FF"/>
    <w:rsid w:val="001151F8"/>
    <w:rsid w:val="00123F5C"/>
    <w:rsid w:val="00134B24"/>
    <w:rsid w:val="00140713"/>
    <w:rsid w:val="001462B1"/>
    <w:rsid w:val="0014635B"/>
    <w:rsid w:val="00160307"/>
    <w:rsid w:val="00162ADD"/>
    <w:rsid w:val="00172F27"/>
    <w:rsid w:val="00196FBB"/>
    <w:rsid w:val="00197472"/>
    <w:rsid w:val="001A4C09"/>
    <w:rsid w:val="001B23BC"/>
    <w:rsid w:val="001B3429"/>
    <w:rsid w:val="001B5D84"/>
    <w:rsid w:val="001C503A"/>
    <w:rsid w:val="001E2792"/>
    <w:rsid w:val="001E44DF"/>
    <w:rsid w:val="001E624D"/>
    <w:rsid w:val="001E6A01"/>
    <w:rsid w:val="00201040"/>
    <w:rsid w:val="00233933"/>
    <w:rsid w:val="002340A3"/>
    <w:rsid w:val="0023520E"/>
    <w:rsid w:val="002361CC"/>
    <w:rsid w:val="00240882"/>
    <w:rsid w:val="002512A1"/>
    <w:rsid w:val="00253859"/>
    <w:rsid w:val="00253B04"/>
    <w:rsid w:val="00264088"/>
    <w:rsid w:val="00264456"/>
    <w:rsid w:val="00267274"/>
    <w:rsid w:val="00290BB9"/>
    <w:rsid w:val="00292EE9"/>
    <w:rsid w:val="002A0A48"/>
    <w:rsid w:val="002A2832"/>
    <w:rsid w:val="002A512F"/>
    <w:rsid w:val="002C1A7D"/>
    <w:rsid w:val="002D04A8"/>
    <w:rsid w:val="002D062B"/>
    <w:rsid w:val="002D37FE"/>
    <w:rsid w:val="002D6D80"/>
    <w:rsid w:val="002D7ED3"/>
    <w:rsid w:val="002F4937"/>
    <w:rsid w:val="00306C20"/>
    <w:rsid w:val="00312E36"/>
    <w:rsid w:val="003177CD"/>
    <w:rsid w:val="00322571"/>
    <w:rsid w:val="003237C5"/>
    <w:rsid w:val="00324449"/>
    <w:rsid w:val="00340909"/>
    <w:rsid w:val="00340998"/>
    <w:rsid w:val="00357D7A"/>
    <w:rsid w:val="00373E9C"/>
    <w:rsid w:val="0038335D"/>
    <w:rsid w:val="00386E90"/>
    <w:rsid w:val="003A1FFF"/>
    <w:rsid w:val="003A4800"/>
    <w:rsid w:val="003B2E06"/>
    <w:rsid w:val="003B6B62"/>
    <w:rsid w:val="003C74A4"/>
    <w:rsid w:val="003D2EED"/>
    <w:rsid w:val="003D75B2"/>
    <w:rsid w:val="003E3286"/>
    <w:rsid w:val="003E5669"/>
    <w:rsid w:val="00412580"/>
    <w:rsid w:val="004134F7"/>
    <w:rsid w:val="00415FC5"/>
    <w:rsid w:val="0041637D"/>
    <w:rsid w:val="00435C5D"/>
    <w:rsid w:val="004600BC"/>
    <w:rsid w:val="004645F7"/>
    <w:rsid w:val="00470676"/>
    <w:rsid w:val="004851E1"/>
    <w:rsid w:val="0048557B"/>
    <w:rsid w:val="004922A3"/>
    <w:rsid w:val="004A027F"/>
    <w:rsid w:val="004A7217"/>
    <w:rsid w:val="004D0E02"/>
    <w:rsid w:val="004E17DB"/>
    <w:rsid w:val="004E1B21"/>
    <w:rsid w:val="004E6A8A"/>
    <w:rsid w:val="004F065D"/>
    <w:rsid w:val="004F54BD"/>
    <w:rsid w:val="005052B8"/>
    <w:rsid w:val="00512DD2"/>
    <w:rsid w:val="00564AD7"/>
    <w:rsid w:val="00565E0E"/>
    <w:rsid w:val="00571862"/>
    <w:rsid w:val="00574208"/>
    <w:rsid w:val="005756DB"/>
    <w:rsid w:val="00594182"/>
    <w:rsid w:val="005958E4"/>
    <w:rsid w:val="005964D6"/>
    <w:rsid w:val="005A1BC7"/>
    <w:rsid w:val="005A35AE"/>
    <w:rsid w:val="005C5943"/>
    <w:rsid w:val="005C67D9"/>
    <w:rsid w:val="005C6984"/>
    <w:rsid w:val="005E24F8"/>
    <w:rsid w:val="005E2FD8"/>
    <w:rsid w:val="005F1CE6"/>
    <w:rsid w:val="005F2063"/>
    <w:rsid w:val="005F2D26"/>
    <w:rsid w:val="005F63EC"/>
    <w:rsid w:val="00601898"/>
    <w:rsid w:val="0060367F"/>
    <w:rsid w:val="00607F52"/>
    <w:rsid w:val="00610964"/>
    <w:rsid w:val="00620FD9"/>
    <w:rsid w:val="0062182A"/>
    <w:rsid w:val="00626880"/>
    <w:rsid w:val="006270C1"/>
    <w:rsid w:val="006465E0"/>
    <w:rsid w:val="0064756A"/>
    <w:rsid w:val="00652A6B"/>
    <w:rsid w:val="00667834"/>
    <w:rsid w:val="006824B8"/>
    <w:rsid w:val="00682670"/>
    <w:rsid w:val="00687EA2"/>
    <w:rsid w:val="00690CAE"/>
    <w:rsid w:val="00695764"/>
    <w:rsid w:val="00695D2B"/>
    <w:rsid w:val="006A3BAA"/>
    <w:rsid w:val="006A5F74"/>
    <w:rsid w:val="006A7FC0"/>
    <w:rsid w:val="006B732E"/>
    <w:rsid w:val="006C27E6"/>
    <w:rsid w:val="006C72AF"/>
    <w:rsid w:val="006C7CD2"/>
    <w:rsid w:val="006D1F3C"/>
    <w:rsid w:val="006D66E3"/>
    <w:rsid w:val="006F4AD1"/>
    <w:rsid w:val="00717888"/>
    <w:rsid w:val="0073359F"/>
    <w:rsid w:val="00737E5C"/>
    <w:rsid w:val="00754EE5"/>
    <w:rsid w:val="00767367"/>
    <w:rsid w:val="00793B33"/>
    <w:rsid w:val="007A3AD7"/>
    <w:rsid w:val="007B2CAE"/>
    <w:rsid w:val="007B447D"/>
    <w:rsid w:val="007C4AA3"/>
    <w:rsid w:val="007D6CA9"/>
    <w:rsid w:val="007E29AC"/>
    <w:rsid w:val="007E6940"/>
    <w:rsid w:val="007E7905"/>
    <w:rsid w:val="00814E87"/>
    <w:rsid w:val="0081789D"/>
    <w:rsid w:val="00823C37"/>
    <w:rsid w:val="008274C2"/>
    <w:rsid w:val="008600D4"/>
    <w:rsid w:val="00866C31"/>
    <w:rsid w:val="0087490E"/>
    <w:rsid w:val="0087663B"/>
    <w:rsid w:val="00883D2C"/>
    <w:rsid w:val="0089319F"/>
    <w:rsid w:val="008A186C"/>
    <w:rsid w:val="008D35BD"/>
    <w:rsid w:val="008D4D4C"/>
    <w:rsid w:val="008D5C74"/>
    <w:rsid w:val="008E20FA"/>
    <w:rsid w:val="009057A4"/>
    <w:rsid w:val="00906ADA"/>
    <w:rsid w:val="00925980"/>
    <w:rsid w:val="009314BC"/>
    <w:rsid w:val="009377D3"/>
    <w:rsid w:val="00940A27"/>
    <w:rsid w:val="0094481D"/>
    <w:rsid w:val="00955111"/>
    <w:rsid w:val="009638CA"/>
    <w:rsid w:val="009822FE"/>
    <w:rsid w:val="009917BF"/>
    <w:rsid w:val="0099759A"/>
    <w:rsid w:val="009A3D48"/>
    <w:rsid w:val="009B0616"/>
    <w:rsid w:val="009B7DC9"/>
    <w:rsid w:val="009B7DD1"/>
    <w:rsid w:val="009C0EB5"/>
    <w:rsid w:val="009C6738"/>
    <w:rsid w:val="009D1327"/>
    <w:rsid w:val="009D4476"/>
    <w:rsid w:val="009E272C"/>
    <w:rsid w:val="009E38B7"/>
    <w:rsid w:val="009E7533"/>
    <w:rsid w:val="009F4DE5"/>
    <w:rsid w:val="00A057C2"/>
    <w:rsid w:val="00A05DAF"/>
    <w:rsid w:val="00A07A69"/>
    <w:rsid w:val="00A1278C"/>
    <w:rsid w:val="00A1479E"/>
    <w:rsid w:val="00A2278A"/>
    <w:rsid w:val="00A24688"/>
    <w:rsid w:val="00A351B1"/>
    <w:rsid w:val="00A42FDB"/>
    <w:rsid w:val="00A5623F"/>
    <w:rsid w:val="00A70EB2"/>
    <w:rsid w:val="00A91879"/>
    <w:rsid w:val="00A96044"/>
    <w:rsid w:val="00AB5DB9"/>
    <w:rsid w:val="00AC5595"/>
    <w:rsid w:val="00AC702C"/>
    <w:rsid w:val="00AD08B2"/>
    <w:rsid w:val="00AD4ECF"/>
    <w:rsid w:val="00AE578A"/>
    <w:rsid w:val="00AE57D9"/>
    <w:rsid w:val="00AF07FF"/>
    <w:rsid w:val="00B00F97"/>
    <w:rsid w:val="00B02943"/>
    <w:rsid w:val="00B042FC"/>
    <w:rsid w:val="00B07FEF"/>
    <w:rsid w:val="00B17A1C"/>
    <w:rsid w:val="00B17B1D"/>
    <w:rsid w:val="00B219A8"/>
    <w:rsid w:val="00B24A1F"/>
    <w:rsid w:val="00B4100F"/>
    <w:rsid w:val="00B44811"/>
    <w:rsid w:val="00B52D06"/>
    <w:rsid w:val="00B60328"/>
    <w:rsid w:val="00B74164"/>
    <w:rsid w:val="00B81E46"/>
    <w:rsid w:val="00B82EF2"/>
    <w:rsid w:val="00B87C94"/>
    <w:rsid w:val="00B9324D"/>
    <w:rsid w:val="00B946CE"/>
    <w:rsid w:val="00BB2F6F"/>
    <w:rsid w:val="00BB6520"/>
    <w:rsid w:val="00BB7615"/>
    <w:rsid w:val="00BC4490"/>
    <w:rsid w:val="00BC5ECC"/>
    <w:rsid w:val="00BD29C0"/>
    <w:rsid w:val="00BD7027"/>
    <w:rsid w:val="00BE150D"/>
    <w:rsid w:val="00BE4820"/>
    <w:rsid w:val="00BF17C6"/>
    <w:rsid w:val="00BF4D69"/>
    <w:rsid w:val="00BF6F67"/>
    <w:rsid w:val="00C0444A"/>
    <w:rsid w:val="00C30025"/>
    <w:rsid w:val="00C30AF5"/>
    <w:rsid w:val="00C3439F"/>
    <w:rsid w:val="00C47B4E"/>
    <w:rsid w:val="00C52F00"/>
    <w:rsid w:val="00C710D4"/>
    <w:rsid w:val="00C72914"/>
    <w:rsid w:val="00C837D4"/>
    <w:rsid w:val="00C8581A"/>
    <w:rsid w:val="00C86A45"/>
    <w:rsid w:val="00C9381B"/>
    <w:rsid w:val="00C9400D"/>
    <w:rsid w:val="00CA670B"/>
    <w:rsid w:val="00CB0457"/>
    <w:rsid w:val="00CB12F8"/>
    <w:rsid w:val="00CB2A12"/>
    <w:rsid w:val="00CB3A40"/>
    <w:rsid w:val="00CB6BC2"/>
    <w:rsid w:val="00CC2918"/>
    <w:rsid w:val="00CD0226"/>
    <w:rsid w:val="00CE5CC1"/>
    <w:rsid w:val="00D03F22"/>
    <w:rsid w:val="00D12FA4"/>
    <w:rsid w:val="00D15690"/>
    <w:rsid w:val="00D27534"/>
    <w:rsid w:val="00D27B84"/>
    <w:rsid w:val="00D31A00"/>
    <w:rsid w:val="00D40BC8"/>
    <w:rsid w:val="00D56B0A"/>
    <w:rsid w:val="00D57655"/>
    <w:rsid w:val="00D62578"/>
    <w:rsid w:val="00D6476A"/>
    <w:rsid w:val="00D64F27"/>
    <w:rsid w:val="00D66AE5"/>
    <w:rsid w:val="00D707C0"/>
    <w:rsid w:val="00D7143C"/>
    <w:rsid w:val="00D756C0"/>
    <w:rsid w:val="00D765C4"/>
    <w:rsid w:val="00D84143"/>
    <w:rsid w:val="00D84E30"/>
    <w:rsid w:val="00D86A65"/>
    <w:rsid w:val="00D9117D"/>
    <w:rsid w:val="00DA2AE5"/>
    <w:rsid w:val="00DB3A95"/>
    <w:rsid w:val="00DB450D"/>
    <w:rsid w:val="00DC1BBF"/>
    <w:rsid w:val="00DC5FDD"/>
    <w:rsid w:val="00DD12E2"/>
    <w:rsid w:val="00DF0BA8"/>
    <w:rsid w:val="00DF12C6"/>
    <w:rsid w:val="00E02021"/>
    <w:rsid w:val="00E03FCE"/>
    <w:rsid w:val="00E047A8"/>
    <w:rsid w:val="00E066BC"/>
    <w:rsid w:val="00E22C02"/>
    <w:rsid w:val="00E23947"/>
    <w:rsid w:val="00E24701"/>
    <w:rsid w:val="00E30B65"/>
    <w:rsid w:val="00E42E75"/>
    <w:rsid w:val="00E44241"/>
    <w:rsid w:val="00E524CC"/>
    <w:rsid w:val="00E530F4"/>
    <w:rsid w:val="00E61F82"/>
    <w:rsid w:val="00E65B01"/>
    <w:rsid w:val="00E70F99"/>
    <w:rsid w:val="00E77A8A"/>
    <w:rsid w:val="00E80595"/>
    <w:rsid w:val="00EB3BC7"/>
    <w:rsid w:val="00EC0B57"/>
    <w:rsid w:val="00EC312A"/>
    <w:rsid w:val="00ED295E"/>
    <w:rsid w:val="00EE76E5"/>
    <w:rsid w:val="00EF23AE"/>
    <w:rsid w:val="00F24828"/>
    <w:rsid w:val="00F24B50"/>
    <w:rsid w:val="00F34658"/>
    <w:rsid w:val="00F36E1A"/>
    <w:rsid w:val="00F6191A"/>
    <w:rsid w:val="00F71B4F"/>
    <w:rsid w:val="00F802DF"/>
    <w:rsid w:val="00F84D9B"/>
    <w:rsid w:val="00F84EF1"/>
    <w:rsid w:val="00F90D21"/>
    <w:rsid w:val="00F97570"/>
    <w:rsid w:val="00FA4C4C"/>
    <w:rsid w:val="00FB3E0A"/>
    <w:rsid w:val="00FB5C7C"/>
    <w:rsid w:val="00FF59C8"/>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77CD"/>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unhideWhenUsed/>
    <w:rsid w:val="00264088"/>
    <w:pPr>
      <w:spacing w:after="0" w:line="240" w:lineRule="auto"/>
    </w:pPr>
    <w:rPr>
      <w:rFonts w:ascii="Segoe UI" w:hAnsi="Segoe UI" w:cs="Segoe UI"/>
      <w:sz w:val="18"/>
      <w:szCs w:val="18"/>
    </w:rPr>
  </w:style>
  <w:style w:type="character" w:customStyle="1" w:styleId="a">
    <w:name w:val="Текст выноски Знак"/>
    <w:basedOn w:val="DefaultParagraphFont"/>
    <w:link w:val="BalloonText"/>
    <w:uiPriority w:val="99"/>
    <w:semiHidden/>
    <w:rsid w:val="00264088"/>
    <w:rPr>
      <w:rFonts w:ascii="Segoe UI" w:eastAsia="Calibri" w:hAnsi="Segoe UI" w:cs="Segoe UI"/>
      <w:sz w:val="18"/>
      <w:szCs w:val="18"/>
    </w:rPr>
  </w:style>
  <w:style w:type="character" w:styleId="Hyperlink">
    <w:name w:val="Hyperlink"/>
    <w:basedOn w:val="DefaultParagraphFont"/>
    <w:uiPriority w:val="99"/>
    <w:semiHidden/>
    <w:unhideWhenUsed/>
    <w:rsid w:val="006C27E6"/>
    <w:rPr>
      <w:color w:val="0563C1" w:themeColor="hyperlink"/>
      <w:u w:val="single"/>
    </w:rPr>
  </w:style>
  <w:style w:type="paragraph" w:styleId="Header">
    <w:name w:val="header"/>
    <w:basedOn w:val="Normal"/>
    <w:link w:val="a0"/>
    <w:uiPriority w:val="99"/>
    <w:unhideWhenUsed/>
    <w:rsid w:val="00A24688"/>
    <w:pPr>
      <w:tabs>
        <w:tab w:val="center" w:pos="4677"/>
        <w:tab w:val="right" w:pos="9355"/>
      </w:tabs>
      <w:spacing w:after="0" w:line="240" w:lineRule="auto"/>
    </w:pPr>
  </w:style>
  <w:style w:type="character" w:customStyle="1" w:styleId="a0">
    <w:name w:val="Верхний колонтитул Знак"/>
    <w:basedOn w:val="DefaultParagraphFont"/>
    <w:link w:val="Header"/>
    <w:uiPriority w:val="99"/>
    <w:rsid w:val="00A24688"/>
    <w:rPr>
      <w:rFonts w:ascii="Calibri" w:eastAsia="Calibri" w:hAnsi="Calibri" w:cs="Times New Roman"/>
    </w:rPr>
  </w:style>
  <w:style w:type="paragraph" w:styleId="Footer">
    <w:name w:val="footer"/>
    <w:basedOn w:val="Normal"/>
    <w:link w:val="a1"/>
    <w:uiPriority w:val="99"/>
    <w:unhideWhenUsed/>
    <w:rsid w:val="00A24688"/>
    <w:pPr>
      <w:tabs>
        <w:tab w:val="center" w:pos="4677"/>
        <w:tab w:val="right" w:pos="9355"/>
      </w:tabs>
      <w:spacing w:after="0" w:line="240" w:lineRule="auto"/>
    </w:pPr>
  </w:style>
  <w:style w:type="character" w:customStyle="1" w:styleId="a1">
    <w:name w:val="Нижний колонтитул Знак"/>
    <w:basedOn w:val="DefaultParagraphFont"/>
    <w:link w:val="Footer"/>
    <w:uiPriority w:val="99"/>
    <w:rsid w:val="00A24688"/>
    <w:rPr>
      <w:rFonts w:ascii="Calibri" w:eastAsia="Calibri" w:hAnsi="Calibri" w:cs="Times New Roman"/>
    </w:rPr>
  </w:style>
  <w:style w:type="paragraph" w:styleId="PlainText">
    <w:name w:val="Plain Text"/>
    <w:basedOn w:val="Normal"/>
    <w:link w:val="a2"/>
    <w:semiHidden/>
    <w:unhideWhenUsed/>
    <w:rsid w:val="001B23BC"/>
    <w:pPr>
      <w:spacing w:after="0" w:line="240" w:lineRule="auto"/>
    </w:pPr>
    <w:rPr>
      <w:rFonts w:ascii="Courier New" w:eastAsia="Times New Roman" w:hAnsi="Courier New"/>
      <w:sz w:val="20"/>
      <w:szCs w:val="24"/>
      <w:lang w:eastAsia="ru-RU"/>
    </w:rPr>
  </w:style>
  <w:style w:type="character" w:customStyle="1" w:styleId="a2">
    <w:name w:val="Текст Знак"/>
    <w:basedOn w:val="DefaultParagraphFont"/>
    <w:link w:val="PlainText"/>
    <w:semiHidden/>
    <w:rsid w:val="001B23BC"/>
    <w:rPr>
      <w:rFonts w:ascii="Courier New" w:eastAsia="Times New Roman" w:hAnsi="Courier New" w:cs="Times New Roman"/>
      <w:sz w:val="20"/>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