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350F7D" w14:paraId="0225BD18" w14:textId="78D6550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350F7D">
        <w:rPr>
          <w:rFonts w:ascii="Times New Roman" w:eastAsia="Times New Roman" w:hAnsi="Times New Roman"/>
          <w:sz w:val="28"/>
          <w:szCs w:val="28"/>
          <w:lang w:val="uk-UA" w:eastAsia="ru-RU"/>
        </w:rPr>
        <w:t>412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50F7D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</w:p>
    <w:p w:rsidR="00DD11DE" w:rsidRPr="00E431F7" w:rsidP="00350F7D" w14:paraId="7CD3FE8F" w14:textId="48343C2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50F7D">
        <w:rPr>
          <w:rFonts w:ascii="Times New Roman" w:eastAsia="Times New Roman" w:hAnsi="Times New Roman"/>
          <w:sz w:val="28"/>
          <w:szCs w:val="28"/>
          <w:lang w:val="uk-UA" w:eastAsia="ru-RU"/>
        </w:rPr>
        <w:t>113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13E93B8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C48AB" w:rsidP="007C48AB" w14:paraId="3B3FF36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7C48AB" w14:paraId="5A410FEC" w14:textId="1F688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7C48AB" w14:paraId="3B8B08F8" w14:textId="48FB9B0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7C48A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7C48AB" w14:paraId="4E5F3639" w14:textId="7C465B0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7C48AB">
        <w:rPr>
          <w:rFonts w:ascii="Times New Roman" w:hAnsi="Times New Roman"/>
          <w:sz w:val="28"/>
          <w:szCs w:val="28"/>
        </w:rPr>
        <w:t>«данные изъяты»</w:t>
      </w:r>
      <w:r w:rsidR="007C48AB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FB0AA5" w14:paraId="35B019B3" w14:textId="2842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 ЦАФАП Госавтоинспекции МВД по Республике Крым от 01.08.2025</w:t>
      </w:r>
      <w:r w:rsidRPr="00E431F7"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B0AA5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FB0AA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350F7D" w:rsidRPr="00C503A5" w:rsidP="00350F7D" w14:paraId="50E9684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84675" w14:paraId="45C256E5" w14:textId="459E89F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484675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84675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7C48AB" w14:paraId="676C29A2" w14:textId="246A022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C48AB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0F7D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2E59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1DEC"/>
    <w:rsid w:val="00766877"/>
    <w:rsid w:val="00767367"/>
    <w:rsid w:val="007A0F76"/>
    <w:rsid w:val="007A194C"/>
    <w:rsid w:val="007A25AB"/>
    <w:rsid w:val="007A353D"/>
    <w:rsid w:val="007A694C"/>
    <w:rsid w:val="007C48AB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0AA5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C760-6C83-4275-9B7D-63B58256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