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638A" w:rsidRPr="00DA6522" w:rsidP="0057638A" w14:paraId="259658D0" w14:textId="7A99F8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35360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50D0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37AC6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50D0C">
        <w:rPr>
          <w:rFonts w:ascii="Times New Roman" w:eastAsia="Times New Roman" w:hAnsi="Times New Roman"/>
          <w:sz w:val="28"/>
          <w:szCs w:val="28"/>
          <w:lang w:eastAsia="ru-RU"/>
        </w:rPr>
        <w:t>0545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50D0C">
        <w:rPr>
          <w:rFonts w:ascii="Times New Roman" w:eastAsia="Times New Roman" w:hAnsi="Times New Roman"/>
          <w:sz w:val="28"/>
          <w:szCs w:val="28"/>
          <w:lang w:eastAsia="ru-RU"/>
        </w:rPr>
        <w:t>78</w:t>
      </w:r>
    </w:p>
    <w:p w:rsidR="00B042FC" w:rsidRPr="00E37521" w:rsidP="00415FC5" w14:paraId="6B82EBD4" w14:textId="16735E9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</w:t>
      </w:r>
      <w:r w:rsidR="006E2259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850D0C">
        <w:rPr>
          <w:rFonts w:ascii="Times New Roman" w:eastAsia="Times New Roman" w:hAnsi="Times New Roman"/>
          <w:sz w:val="28"/>
          <w:szCs w:val="28"/>
          <w:lang w:val="uk-UA" w:eastAsia="ru-RU"/>
        </w:rPr>
        <w:t>117</w:t>
      </w:r>
      <w:r w:rsidRPr="00E37521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571BE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850D0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042FC" w:rsidRPr="00E37521" w:rsidP="00415FC5" w14:paraId="189E1F2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E37521" w:rsidP="00415FC5" w14:paraId="051CD2E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E37521" w:rsidP="006C7CD2" w14:paraId="3DD31426" w14:textId="298B7E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3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3752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E37521" w:rsidP="00E37521" w14:paraId="65B8CCCB" w14:textId="331BC37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A07136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E37521" w:rsidP="00415FC5" w14:paraId="7D9583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P="00415FC5" w14:paraId="6BE3AE94" w14:textId="58378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участка № </w:t>
      </w:r>
      <w:r w:rsidR="006E225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0D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E5D">
        <w:rPr>
          <w:rFonts w:ascii="Times New Roman" w:eastAsia="Times New Roman" w:hAnsi="Times New Roman"/>
          <w:sz w:val="28"/>
          <w:szCs w:val="28"/>
          <w:lang w:eastAsia="ru-RU"/>
        </w:rPr>
        <w:t>Олевский Олег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асильевич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>Отделени</w:t>
      </w:r>
      <w:r w:rsidR="00990A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РФ по Республике Крым</w:t>
      </w:r>
      <w:r w:rsidRPr="00337AC6" w:rsidR="000046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E6610D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E37521" w:rsidP="00284FA3" w14:paraId="4B041F54" w14:textId="45154E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Зевадиновой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Эмине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214E1">
        <w:rPr>
          <w:rFonts w:ascii="Times New Roman" w:hAnsi="Times New Roman"/>
          <w:b/>
          <w:sz w:val="28"/>
          <w:szCs w:val="28"/>
        </w:rPr>
        <w:t>Энверовны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15.33.2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038" w:rsidRPr="00E37521" w:rsidP="00415FC5" w14:paraId="209C00D8" w14:textId="31A186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064496" w:rsidP="00DF55BA" w14:paraId="188B42EE" w14:textId="67042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DFA">
        <w:rPr>
          <w:rFonts w:ascii="Times New Roman" w:eastAsia="Times New Roman" w:hAnsi="Times New Roman"/>
          <w:sz w:val="28"/>
          <w:szCs w:val="28"/>
          <w:lang w:eastAsia="ru-RU"/>
        </w:rPr>
        <w:t>Зевадинов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Э.Э.</w:t>
      </w:r>
      <w:r w:rsidRPr="00DE1D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директором </w:t>
      </w:r>
      <w:r w:rsidR="007B107B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37AC6" w:rsidR="00CD4C9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D4C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7AC6" w:rsid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предоставила в установленный срок, а именно: не позднее </w:t>
      </w:r>
      <w:r w:rsidR="00850D0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C61E97" w:rsidR="00337A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850D0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января</w:t>
      </w:r>
      <w:r w:rsidRPr="00C61E97" w:rsidR="00337A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20</w:t>
      </w:r>
      <w:r w:rsidRPr="00C61E97" w:rsidR="00B95CF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</w:t>
      </w:r>
      <w:r w:rsidR="00850D0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5</w:t>
      </w:r>
      <w:r w:rsidRPr="00C61E97" w:rsidR="00337A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 </w:t>
      </w:r>
      <w:r w:rsidRPr="00337AC6" w:rsid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Республике Крым</w:t>
      </w:r>
      <w:r w:rsidRPr="00337AC6" w:rsidR="00337A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индивидуального (пе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рсонифицированного) учета о работающих застрахованных лицах по форме ЕФС-1 (раздел 1.1). </w:t>
      </w:r>
    </w:p>
    <w:p w:rsidR="00064496" w:rsidRPr="002B354C" w:rsidP="00064496" w14:paraId="5A90E026" w14:textId="443B67E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трудовой (иной) деятельности зарегистрированных лиц предоставлены в составе единой формы «Сведения для ведения индивидуального (персонифицированного)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сведения о начисленных страховых взносах на обязательное социальное страхование от несчастных случаев на производстве и профессиональ</w:t>
      </w:r>
      <w:r w:rsidR="00134B4C">
        <w:rPr>
          <w:rFonts w:ascii="Times New Roman" w:eastAsia="Times New Roman" w:hAnsi="Times New Roman"/>
          <w:sz w:val="28"/>
          <w:szCs w:val="28"/>
          <w:lang w:eastAsia="ru-RU"/>
        </w:rPr>
        <w:t>ных заболеваний по форме ЕФС-1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4B4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кадровым</w:t>
      </w:r>
      <w:r w:rsidR="00134B4C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«</w:t>
      </w:r>
      <w:r w:rsidR="00CD4C9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Начало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договора ГПХ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134B4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18.12.2023, 10.01.2024, 01.02.2024, 01.03.2024, </w:t>
      </w:r>
      <w:r w:rsidR="008420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     </w:t>
      </w:r>
      <w:r w:rsidR="00134B4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01.04.2024, 01.05.2024 годы (гр.9 отчета)</w:t>
      </w:r>
      <w:r w:rsidR="008420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(договоры 1,2,3,23,24,25,26,27,28,29,30,31,32,35,36,37,38)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предоставлена в форме электронного документооборота с использованием информационно-телекоммуникационных сетей с нарушением срока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– </w:t>
      </w:r>
      <w:r w:rsidR="008420F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8420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.202</w:t>
      </w:r>
      <w:r w:rsidR="008420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</w:t>
      </w:r>
      <w:r w:rsidR="008420FD">
        <w:rPr>
          <w:rFonts w:ascii="Times New Roman" w:eastAsia="Times New Roman" w:hAnsi="Times New Roman"/>
          <w:sz w:val="28"/>
          <w:szCs w:val="28"/>
          <w:lang w:eastAsia="ru-RU"/>
        </w:rPr>
        <w:t>, 11.01.2024, 02.02.2024, 21.01.2024, 04.03.2024, 02.04.2024, 02.05.2024 и «Окончание договора ГПХ» 31.12.2023, 31.05.2024,30.06.2024  года (группа 2 отчета) (договоры № 3, 4, 25, 26, 28, 29, 38) представлены 09.01.2025 предельный срок 09.01.2024, 03.06.2024,</w:t>
      </w:r>
      <w:r w:rsidR="002B354C">
        <w:rPr>
          <w:rFonts w:ascii="Times New Roman" w:eastAsia="Times New Roman" w:hAnsi="Times New Roman"/>
          <w:sz w:val="28"/>
          <w:szCs w:val="28"/>
          <w:lang w:eastAsia="ru-RU"/>
        </w:rPr>
        <w:t xml:space="preserve"> 03.06.2024, 01.07.2024) предоставлена в форме электронного документооборота с использованием информационно-телекоммуникационных сетей, что подтверждается квитанцией  о доставке от 09.01.2025и протоколом проверки от 09.01.2025 и протоколом проверки от 09.01.2025.</w:t>
      </w:r>
    </w:p>
    <w:p w:rsidR="00900FBF" w:rsidP="00900FBF" w14:paraId="412ABF28" w14:textId="0ED23C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DE1DFA" w:rsidR="00E6610D">
        <w:rPr>
          <w:rFonts w:ascii="Times New Roman" w:eastAsia="Times New Roman" w:hAnsi="Times New Roman"/>
          <w:sz w:val="28"/>
          <w:szCs w:val="28"/>
          <w:lang w:eastAsia="ru-RU"/>
        </w:rPr>
        <w:t>Зевадинов</w:t>
      </w:r>
      <w:r w:rsidR="00E6610D">
        <w:rPr>
          <w:rFonts w:ascii="Times New Roman" w:eastAsia="Times New Roman" w:hAnsi="Times New Roman"/>
          <w:sz w:val="28"/>
          <w:szCs w:val="28"/>
          <w:lang w:eastAsia="ru-RU"/>
        </w:rPr>
        <w:t>а Э.Э.</w:t>
      </w:r>
      <w:r w:rsidRPr="00DE1DFA"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610D">
        <w:rPr>
          <w:rFonts w:ascii="Times New Roman" w:eastAsia="Times New Roman" w:hAnsi="Times New Roman"/>
          <w:sz w:val="28"/>
          <w:szCs w:val="28"/>
          <w:lang w:eastAsia="ru-RU"/>
        </w:rPr>
        <w:t>не явилась, о слушании дела извещал</w:t>
      </w:r>
      <w:r w:rsidR="002B354C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="00E661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0E5D">
        <w:rPr>
          <w:rFonts w:ascii="Times New Roman" w:eastAsia="Times New Roman" w:hAnsi="Times New Roman"/>
          <w:sz w:val="28"/>
          <w:szCs w:val="28"/>
          <w:lang w:eastAsia="ru-RU"/>
        </w:rPr>
        <w:t>надлежащим образом, причины неявки суду не известны</w:t>
      </w:r>
      <w:r w:rsidR="00E661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00FBF" w:rsidP="00900FBF" w14:paraId="1FF4430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 п.3 постановления Пленума Верховного Суда Российской Федерации от 19.12.2013 г. N 40 "О внесении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 по делу, считается извещенным о времени и месте судебного рассмотрения 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случае возвращения почтового отправления с отметкой об истечении срока хранения.</w:t>
      </w:r>
    </w:p>
    <w:p w:rsidR="00900FBF" w:rsidP="00900FBF" w14:paraId="78BBAF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торого ведется производство по делу об административном правонарушении.</w:t>
      </w:r>
    </w:p>
    <w:p w:rsidR="00430E68" w:rsidP="009E0ED6" w14:paraId="0EF7A9B3" w14:textId="238266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901BA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считает достоверно установленным, что </w:t>
      </w:r>
      <w:r w:rsidRPr="00DE1DFA" w:rsidR="00CD508C">
        <w:rPr>
          <w:rFonts w:ascii="Times New Roman" w:eastAsia="Times New Roman" w:hAnsi="Times New Roman"/>
          <w:sz w:val="28"/>
          <w:szCs w:val="28"/>
          <w:lang w:eastAsia="ru-RU"/>
        </w:rPr>
        <w:t>Зевадинов</w:t>
      </w:r>
      <w:r w:rsidR="00CD508C">
        <w:rPr>
          <w:rFonts w:ascii="Times New Roman" w:eastAsia="Times New Roman" w:hAnsi="Times New Roman"/>
          <w:sz w:val="28"/>
          <w:szCs w:val="28"/>
          <w:lang w:eastAsia="ru-RU"/>
        </w:rPr>
        <w:t>а Э.Э.</w:t>
      </w:r>
      <w:r w:rsidRPr="00DE1DFA" w:rsidR="00CD50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="00CB4B7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FF77B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, а именно: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документов), необходимых для ведения индивидуального (персонифицированного) учета в системах обязательного пенсионного страхования и обязате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льного социального страхования.</w:t>
      </w:r>
    </w:p>
    <w:p w:rsidR="00CB4B79" w:rsidP="00CF3003" w14:paraId="2D382D65" w14:textId="3D2D41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D508C"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Зевадинов</w:t>
      </w:r>
      <w:r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ой</w:t>
      </w:r>
      <w:r w:rsidRPr="00CD508C" w:rsidR="00CD508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Э.Э.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CB4B79" w:rsidP="00CB4B79" w14:paraId="3EAAB2DF" w14:textId="791A29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90E5D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90E5D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C90E5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011D72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4B79" w:rsidP="00CB4B79" w14:paraId="187DAC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37521" w:rsidR="00CF3003">
        <w:rPr>
          <w:rFonts w:ascii="Times New Roman" w:eastAsia="Times New Roman" w:hAnsi="Times New Roman"/>
          <w:sz w:val="28"/>
          <w:szCs w:val="28"/>
          <w:lang w:eastAsia="ru-RU"/>
        </w:rPr>
        <w:t>копией уведомления о регистрации юридического лица в территориальном органе ПФ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F3003" w:rsidP="00CB4B79" w14:paraId="476C40CE" w14:textId="01CF27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о предоставлении </w:t>
      </w:r>
      <w:r>
        <w:rPr>
          <w:rFonts w:ascii="Times New Roman" w:hAnsi="Times New Roman"/>
          <w:sz w:val="28"/>
          <w:szCs w:val="28"/>
        </w:rPr>
        <w:t xml:space="preserve">сведений </w:t>
      </w:r>
      <w:r>
        <w:rPr>
          <w:rFonts w:ascii="Times New Roman" w:hAnsi="Times New Roman"/>
          <w:sz w:val="28"/>
          <w:szCs w:val="28"/>
        </w:rPr>
        <w:t>индивидуального (персонифицированного) учета о работающих застрахованных лицах по форме ЕФС-1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, с указание даты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отправки</w:t>
      </w:r>
      <w:r w:rsidR="00B95CF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1BE7" w:rsidP="00571BE7" w14:paraId="57A3FD1B" w14:textId="13D0F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действие законодательства Российской Федерации об обязательном пенсионном страховании, устанавливаются Федеральным законом от 01.04.1996 N 27-ФЗ "Об индивидуальном (персонифицированном) учете в системе обязательного пенсионного страхования".</w:t>
      </w:r>
    </w:p>
    <w:p w:rsidR="00430E68" w:rsidP="00571BE7" w14:paraId="36BFFE07" w14:textId="2B14DB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п. 1 ст. 11 указанного Закона страхователи представляют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</w:t>
      </w:r>
      <w:r w:rsidRPr="00430E68">
        <w:rPr>
          <w:rFonts w:ascii="Times New Roman" w:eastAsia="Times New Roman" w:hAnsi="Times New Roman"/>
          <w:sz w:val="28"/>
          <w:szCs w:val="28"/>
          <w:lang w:eastAsia="ru-RU"/>
        </w:rPr>
        <w:t>статьи, - в налоговые органы в соответствии с законодательством Российской Федерации о налогах и сборах</w:t>
      </w:r>
    </w:p>
    <w:p w:rsidR="00430E68" w:rsidP="00571BE7" w14:paraId="5A6040F7" w14:textId="3536B52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Согласно п. 6 ст. 11 Федерального закона N 27-ФЗ от 01.04.1996 "Об индивидуальном (персонифицированном) учете в системе обязательного пенсионного страхо</w:t>
      </w:r>
      <w:r>
        <w:rPr>
          <w:rFonts w:ascii="Times New Roman" w:hAnsi="Times New Roman" w:eastAsiaTheme="minorHAnsi"/>
          <w:sz w:val="28"/>
          <w:szCs w:val="28"/>
        </w:rPr>
        <w:t>вания" с</w:t>
      </w:r>
      <w:r w:rsidRPr="00430E68">
        <w:rPr>
          <w:rFonts w:ascii="Times New Roman" w:hAnsi="Times New Roman" w:eastAsiaTheme="minorHAnsi"/>
          <w:sz w:val="28"/>
          <w:szCs w:val="28"/>
        </w:rPr>
        <w:t>ведения, указанные в подпункте 5 пункта 2 настоящей статьи</w:t>
      </w:r>
      <w:r>
        <w:rPr>
          <w:rFonts w:ascii="Times New Roman" w:hAnsi="Times New Roman" w:eastAsiaTheme="minorHAnsi"/>
          <w:sz w:val="28"/>
          <w:szCs w:val="28"/>
        </w:rPr>
        <w:t xml:space="preserve"> (</w:t>
      </w:r>
      <w:r w:rsidR="00F86613">
        <w:rPr>
          <w:rFonts w:ascii="Times New Roman" w:hAnsi="Times New Roman" w:eastAsiaTheme="minorHAnsi"/>
          <w:sz w:val="28"/>
          <w:szCs w:val="28"/>
        </w:rPr>
        <w:t xml:space="preserve">в частности </w:t>
      </w:r>
      <w:r w:rsidRPr="00430E68">
        <w:rPr>
          <w:rFonts w:ascii="Times New Roman" w:hAnsi="Times New Roman" w:eastAsiaTheme="minorHAnsi"/>
          <w:sz w:val="28"/>
          <w:szCs w:val="28"/>
        </w:rPr>
        <w:t>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заключения, дат</w:t>
      </w:r>
      <w:r>
        <w:rPr>
          <w:rFonts w:ascii="Times New Roman" w:hAnsi="Times New Roman" w:eastAsiaTheme="minorHAnsi"/>
          <w:sz w:val="28"/>
          <w:szCs w:val="28"/>
        </w:rPr>
        <w:t>а</w:t>
      </w:r>
      <w:r w:rsidRPr="00430E68">
        <w:rPr>
          <w:rFonts w:ascii="Times New Roman" w:hAnsi="Times New Roman" w:eastAsiaTheme="minorHAnsi"/>
          <w:sz w:val="28"/>
          <w:szCs w:val="28"/>
        </w:rPr>
        <w:t xml:space="preserve"> прекращения и иные реквизиты договора гражданско-правового характера о выполнении работ (об оказании услуг), представляются не позднее рабочего дня, следу</w:t>
      </w:r>
      <w:r w:rsidRPr="00430E68">
        <w:rPr>
          <w:rFonts w:ascii="Times New Roman" w:hAnsi="Times New Roman" w:eastAsiaTheme="minorHAnsi"/>
          <w:sz w:val="28"/>
          <w:szCs w:val="28"/>
        </w:rPr>
        <w:t>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 w:rsidR="00571BE7" w:rsidP="00614653" w14:paraId="3FB23BB5" w14:textId="158599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Частью 1 статьи 15.33.2 Кодекса Российской Федерации об административных правонарушениях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предусмотрена ответственность за н</w:t>
      </w:r>
      <w:r w:rsidRPr="005325FD">
        <w:rPr>
          <w:rFonts w:ascii="Times New Roman" w:eastAsia="Times New Roman" w:hAnsi="Times New Roman"/>
          <w:sz w:val="28"/>
          <w:szCs w:val="28"/>
          <w:lang w:eastAsia="ru-RU"/>
        </w:rPr>
        <w:t>епредставление</w:t>
      </w:r>
      <w:r w:rsidRPr="00614653" w:rsidR="00614653">
        <w:t xml:space="preserve">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</w:t>
      </w:r>
      <w:r w:rsidRPr="00614653" w:rsidR="00614653">
        <w:rPr>
          <w:rFonts w:ascii="Times New Roman" w:eastAsia="Times New Roman" w:hAnsi="Times New Roman"/>
          <w:sz w:val="28"/>
          <w:szCs w:val="28"/>
          <w:lang w:eastAsia="ru-RU"/>
        </w:rPr>
        <w:t>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="0061465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03" w:rsidRPr="00E37521" w:rsidP="00CF3003" w14:paraId="1C3F87FF" w14:textId="1A9804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 выводу, что в действиях </w:t>
      </w:r>
      <w:r w:rsidRPr="0096553D" w:rsidR="00965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Зевадинов</w:t>
      </w:r>
      <w:r w:rsidR="00965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ой</w:t>
      </w:r>
      <w:r w:rsidRPr="0096553D" w:rsidR="0096553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Э.Э.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предусмотренного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</w:t>
      </w:r>
      <w:r w:rsidR="00A67045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CB4B79" w:rsidP="00CB4B79" w14:paraId="166BEB1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B4B79" w:rsidP="00CB4B79" w14:paraId="4526D095" w14:textId="58DEA1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900FBF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4B79" w:rsidP="00CB4B79" w14:paraId="7D1CCE4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CB4B79" w:rsidP="00CB4B79" w14:paraId="0F9B3AF7" w14:textId="3EC97BF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Всесторонне, полно и объективно </w:t>
      </w:r>
      <w:r>
        <w:rPr>
          <w:rFonts w:ascii="Times New Roman" w:hAnsi="Times New Roman"/>
          <w:sz w:val="28"/>
          <w:szCs w:val="28"/>
        </w:rPr>
        <w:t>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</w:t>
      </w:r>
      <w:r>
        <w:rPr>
          <w:rFonts w:ascii="Times New Roman" w:hAnsi="Times New Roman"/>
          <w:sz w:val="28"/>
          <w:szCs w:val="28"/>
        </w:rPr>
        <w:t>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</w:t>
      </w:r>
      <w:r>
        <w:rPr>
          <w:rFonts w:ascii="Times New Roman" w:hAnsi="Times New Roman"/>
          <w:sz w:val="28"/>
          <w:szCs w:val="28"/>
        </w:rPr>
        <w:t xml:space="preserve">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15.33.2 КоАП РФ. </w:t>
      </w:r>
    </w:p>
    <w:p w:rsidR="0069605A" w:rsidP="00CB4B79" w14:paraId="25D01E98" w14:textId="52A694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</w:t>
      </w:r>
      <w:r w:rsidRP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 ст. 29.9, 29.10, 29.11 КоАП РФ, мировой судья</w:t>
      </w:r>
      <w:r w:rsidR="00CB4B7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E37521" w:rsidP="00415FC5" w14:paraId="5787F970" w14:textId="7D83012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E375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E37521" w:rsidP="0019350B" w14:paraId="16791BF3" w14:textId="2B55D1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Зевадинов</w:t>
      </w:r>
      <w:r w:rsidR="00900FBF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 Эмине Энверовну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виновн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6960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15.33.2 Кодекса Российской Федерации об административных правонарушениях и назначить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571BE7" w:rsidP="00571BE7" w14:paraId="5D43C2CB" w14:textId="495F97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ивной ответственности, не позднее шестидесяти дней со дня вступления постановления в законную силу.  </w:t>
      </w:r>
    </w:p>
    <w:p w:rsidR="00902F10" w:rsidRPr="0096595D" w:rsidP="0037341B" w14:paraId="2C29129D" w14:textId="19B322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Штраф подлежит уплате по следующим реквизитам: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– УФК по Республике Крым (Отделение Фонда пенсионного и социального страхования Российской Федерации по Республике Крым), </w:t>
      </w:r>
      <w:r w:rsidRPr="00151955" w:rsidR="00151955">
        <w:rPr>
          <w:rFonts w:ascii="Times New Roman" w:eastAsia="Times New Roman" w:hAnsi="Times New Roman"/>
          <w:sz w:val="28"/>
          <w:szCs w:val="28"/>
          <w:lang w:eastAsia="ru-RU"/>
        </w:rPr>
        <w:t>Банк получателя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151955"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32637"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тделение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="008F583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32637" w:rsidR="008F5831">
        <w:rPr>
          <w:rFonts w:ascii="Times New Roman" w:eastAsia="Times New Roman" w:hAnsi="Times New Roman"/>
          <w:sz w:val="28"/>
          <w:szCs w:val="28"/>
          <w:lang w:eastAsia="ru-RU"/>
        </w:rPr>
        <w:t xml:space="preserve">рым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532637"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анка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532637" w:rsidR="0037341B">
        <w:rPr>
          <w:rFonts w:ascii="Times New Roman" w:eastAsia="Times New Roman" w:hAnsi="Times New Roman"/>
          <w:sz w:val="28"/>
          <w:szCs w:val="28"/>
          <w:lang w:eastAsia="ru-RU"/>
        </w:rPr>
        <w:t>оссии</w:t>
      </w:r>
      <w:r w:rsidRPr="00532637" w:rsidR="00532637">
        <w:rPr>
          <w:rFonts w:ascii="Times New Roman" w:eastAsia="Times New Roman" w:hAnsi="Times New Roman"/>
          <w:sz w:val="28"/>
          <w:szCs w:val="28"/>
          <w:lang w:eastAsia="ru-RU"/>
        </w:rPr>
        <w:t>//УФК по Республике Крым г. Симферополь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БИК: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1955" w:rsidR="00151955">
        <w:rPr>
          <w:rFonts w:ascii="Times New Roman" w:eastAsia="Times New Roman" w:hAnsi="Times New Roman"/>
          <w:sz w:val="28"/>
          <w:szCs w:val="28"/>
          <w:lang w:eastAsia="ru-RU"/>
        </w:rPr>
        <w:t>013510002</w:t>
      </w:r>
      <w:r w:rsidR="00151955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6CD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расчетный счет: 03100643000000017500;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>корреспондентский счет: 40102810645370000035;</w:t>
      </w:r>
      <w:r w:rsidRPr="0037341B"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 номер казначейского счета: 03100643000000017500; ИНН: 7706808265; КПП: </w:t>
      </w:r>
      <w:r w:rsidRPr="00151955" w:rsidR="0037341B">
        <w:rPr>
          <w:rFonts w:ascii="Times New Roman" w:eastAsia="Times New Roman" w:hAnsi="Times New Roman"/>
          <w:sz w:val="28"/>
          <w:szCs w:val="28"/>
          <w:lang w:eastAsia="ru-RU"/>
        </w:rPr>
        <w:t>910201001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; ОКТМО: </w:t>
      </w:r>
      <w:r w:rsidRPr="002B62BC" w:rsidR="002B62B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35639406</w:t>
      </w:r>
      <w:r w:rsidR="0037341B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КБК: </w:t>
      </w:r>
      <w:r w:rsidRPr="00C90E5D" w:rsidR="00C90E5D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828 1 16 02010 02 0000 140</w:t>
      </w:r>
      <w:r w:rsidRPr="00C90E5D" w:rsidR="0037341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90E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6FB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аименование платежа: денежное взыскание (штрафы) по делу об административном правонарушении № 5-</w:t>
      </w:r>
      <w:r w:rsidR="00CB4B79">
        <w:rPr>
          <w:rFonts w:ascii="Times New Roman" w:eastAsia="Times New Roman" w:hAnsi="Times New Roman"/>
          <w:iCs/>
          <w:sz w:val="28"/>
          <w:szCs w:val="28"/>
          <w:lang w:eastAsia="ru-RU"/>
        </w:rPr>
        <w:t>68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-</w:t>
      </w:r>
      <w:r w:rsidR="00C90E5D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117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/</w:t>
      </w:r>
      <w:r w:rsidR="00CB4B79">
        <w:rPr>
          <w:rFonts w:ascii="Times New Roman" w:eastAsia="Times New Roman" w:hAnsi="Times New Roman"/>
          <w:iCs/>
          <w:sz w:val="28"/>
          <w:szCs w:val="28"/>
          <w:lang w:eastAsia="ru-RU"/>
        </w:rPr>
        <w:t>202</w:t>
      </w:r>
      <w:r w:rsidR="00C90E5D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; УИН: </w:t>
      </w:r>
      <w:r w:rsidRPr="00C90E5D" w:rsidR="00C90E5D">
        <w:rPr>
          <w:rFonts w:ascii="Times New Roman" w:eastAsia="Times New Roman" w:hAnsi="Times New Roman"/>
          <w:iCs/>
          <w:color w:val="FF0000"/>
          <w:sz w:val="28"/>
          <w:szCs w:val="28"/>
          <w:lang w:eastAsia="ru-RU"/>
        </w:rPr>
        <w:t>0410760300685001172515142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</w:p>
    <w:p w:rsidR="001639EE" w:rsidRPr="00E37521" w:rsidP="001639EE" w14:paraId="5BC7A533" w14:textId="3F814C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9D094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639EE" w:rsidRPr="00E37521" w:rsidP="001639EE" w14:paraId="151977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639EE" w:rsidRPr="00E37521" w:rsidP="001639EE" w14:paraId="0D142C5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</w:t>
      </w:r>
      <w:r w:rsidRPr="00E37521">
        <w:rPr>
          <w:rFonts w:ascii="Times New Roman" w:eastAsia="Times New Roman" w:hAnsi="Times New Roman"/>
          <w:iCs/>
          <w:sz w:val="28"/>
          <w:szCs w:val="28"/>
          <w:lang w:eastAsia="ru-RU"/>
        </w:rPr>
        <w:t>ующим законодательством РФ.</w:t>
      </w:r>
    </w:p>
    <w:p w:rsidR="001639EE" w:rsidRPr="00E37521" w:rsidP="001639EE" w14:paraId="59F5B76E" w14:textId="501E59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900FBF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37521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639EE" w:rsidRPr="00E37521" w:rsidP="001639EE" w14:paraId="428AEF25" w14:textId="7777777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BB5" w:rsidRPr="00E61D8C" w:rsidP="00670BB5" w14:paraId="28B07875" w14:textId="79C31DF2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 w:rsidRPr="00E61D8C">
        <w:rPr>
          <w:rFonts w:ascii="Times New Roman" w:hAnsi="Times New Roman"/>
          <w:b/>
          <w:sz w:val="28"/>
          <w:szCs w:val="28"/>
        </w:rPr>
        <w:t xml:space="preserve">Мировой судья </w:t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  <w:t>/подпись/</w:t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Олевский О.В.</w:t>
      </w:r>
    </w:p>
    <w:p w:rsidR="00670BB5" w:rsidRPr="00E61D8C" w:rsidP="00670BB5" w14:paraId="1509F241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 w:rsidRPr="00E61D8C">
        <w:rPr>
          <w:rFonts w:ascii="Times New Roman" w:hAnsi="Times New Roman"/>
          <w:b/>
          <w:sz w:val="28"/>
          <w:szCs w:val="28"/>
        </w:rPr>
        <w:t>Копия верна.</w:t>
      </w:r>
    </w:p>
    <w:p w:rsidR="00670BB5" w:rsidRPr="00E61D8C" w:rsidP="00670BB5" w14:paraId="399F619C" w14:textId="0222DF1B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Pr="00E61D8C">
        <w:rPr>
          <w:rFonts w:ascii="Times New Roman" w:hAnsi="Times New Roman"/>
          <w:b/>
          <w:sz w:val="28"/>
          <w:szCs w:val="28"/>
        </w:rPr>
        <w:t>не вступило в законную силу.</w:t>
      </w:r>
    </w:p>
    <w:p w:rsidR="00670BB5" w:rsidRPr="00E61D8C" w:rsidP="00670BB5" w14:paraId="327067C7" w14:textId="6EDD92F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 w:rsidRPr="00E61D8C">
        <w:rPr>
          <w:rFonts w:ascii="Times New Roman" w:hAnsi="Times New Roman"/>
          <w:b/>
          <w:sz w:val="28"/>
          <w:szCs w:val="28"/>
        </w:rPr>
        <w:t>Мировой судья</w:t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Олевский О.В.</w:t>
      </w:r>
    </w:p>
    <w:p w:rsidR="00670BB5" w:rsidP="00670BB5" w14:paraId="1D4A096C" w14:textId="77777777">
      <w:pPr>
        <w:spacing w:after="0"/>
        <w:ind w:right="-3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 с/з</w:t>
      </w:r>
      <w:r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 w:rsidRPr="00E61D8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Якубов Р.Р.</w:t>
      </w:r>
    </w:p>
    <w:p w:rsidR="0019350B" w:rsidRPr="00E37521" w:rsidP="001639EE" w14:paraId="670545C4" w14:textId="706333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1639EE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61A"/>
    <w:rsid w:val="0001225D"/>
    <w:rsid w:val="000123EA"/>
    <w:rsid w:val="00044724"/>
    <w:rsid w:val="00045AEE"/>
    <w:rsid w:val="00045EF3"/>
    <w:rsid w:val="00064496"/>
    <w:rsid w:val="000901BA"/>
    <w:rsid w:val="000A3392"/>
    <w:rsid w:val="000A5D8F"/>
    <w:rsid w:val="000C12E1"/>
    <w:rsid w:val="000F24E4"/>
    <w:rsid w:val="000F2923"/>
    <w:rsid w:val="001004AD"/>
    <w:rsid w:val="00115D4A"/>
    <w:rsid w:val="00120CDB"/>
    <w:rsid w:val="00134B4C"/>
    <w:rsid w:val="00140713"/>
    <w:rsid w:val="00151955"/>
    <w:rsid w:val="001601A3"/>
    <w:rsid w:val="001639EE"/>
    <w:rsid w:val="00185002"/>
    <w:rsid w:val="0019350B"/>
    <w:rsid w:val="001A77BA"/>
    <w:rsid w:val="001D38E9"/>
    <w:rsid w:val="00211721"/>
    <w:rsid w:val="00251BC1"/>
    <w:rsid w:val="00264088"/>
    <w:rsid w:val="00284FA3"/>
    <w:rsid w:val="002B354C"/>
    <w:rsid w:val="002B62BC"/>
    <w:rsid w:val="002D5D9F"/>
    <w:rsid w:val="00310F8D"/>
    <w:rsid w:val="00337AC6"/>
    <w:rsid w:val="00344F2D"/>
    <w:rsid w:val="00353601"/>
    <w:rsid w:val="003729A3"/>
    <w:rsid w:val="0037341B"/>
    <w:rsid w:val="00397FF1"/>
    <w:rsid w:val="003F78A3"/>
    <w:rsid w:val="003F7B18"/>
    <w:rsid w:val="00415FC5"/>
    <w:rsid w:val="00430E68"/>
    <w:rsid w:val="00475307"/>
    <w:rsid w:val="00481116"/>
    <w:rsid w:val="004851E1"/>
    <w:rsid w:val="0048557B"/>
    <w:rsid w:val="004917B0"/>
    <w:rsid w:val="00496691"/>
    <w:rsid w:val="004D4FF4"/>
    <w:rsid w:val="004E17DB"/>
    <w:rsid w:val="00500AF2"/>
    <w:rsid w:val="005325FD"/>
    <w:rsid w:val="00532637"/>
    <w:rsid w:val="00571732"/>
    <w:rsid w:val="00571BE7"/>
    <w:rsid w:val="0057638A"/>
    <w:rsid w:val="005949BB"/>
    <w:rsid w:val="005C091E"/>
    <w:rsid w:val="005E24F8"/>
    <w:rsid w:val="005E37BA"/>
    <w:rsid w:val="00601898"/>
    <w:rsid w:val="006051E6"/>
    <w:rsid w:val="00614653"/>
    <w:rsid w:val="006151F9"/>
    <w:rsid w:val="00626880"/>
    <w:rsid w:val="00633C57"/>
    <w:rsid w:val="00636FB5"/>
    <w:rsid w:val="00641F0F"/>
    <w:rsid w:val="00644DFB"/>
    <w:rsid w:val="0064756A"/>
    <w:rsid w:val="006538FD"/>
    <w:rsid w:val="00653DD2"/>
    <w:rsid w:val="00670BB5"/>
    <w:rsid w:val="00681DC3"/>
    <w:rsid w:val="00687EA2"/>
    <w:rsid w:val="006950C6"/>
    <w:rsid w:val="0069605A"/>
    <w:rsid w:val="006C5534"/>
    <w:rsid w:val="006C75DF"/>
    <w:rsid w:val="006C7CD2"/>
    <w:rsid w:val="006E2259"/>
    <w:rsid w:val="00742015"/>
    <w:rsid w:val="00767367"/>
    <w:rsid w:val="00793E3D"/>
    <w:rsid w:val="007B107B"/>
    <w:rsid w:val="007C0825"/>
    <w:rsid w:val="007D7396"/>
    <w:rsid w:val="007F05D2"/>
    <w:rsid w:val="007F3462"/>
    <w:rsid w:val="008420FD"/>
    <w:rsid w:val="00850D0C"/>
    <w:rsid w:val="008C779F"/>
    <w:rsid w:val="008D1D43"/>
    <w:rsid w:val="008D4966"/>
    <w:rsid w:val="008F5831"/>
    <w:rsid w:val="00900FBF"/>
    <w:rsid w:val="00902F10"/>
    <w:rsid w:val="009057A4"/>
    <w:rsid w:val="009151C3"/>
    <w:rsid w:val="00941DEA"/>
    <w:rsid w:val="00947054"/>
    <w:rsid w:val="0096553D"/>
    <w:rsid w:val="0096595D"/>
    <w:rsid w:val="00970095"/>
    <w:rsid w:val="00973E04"/>
    <w:rsid w:val="00987519"/>
    <w:rsid w:val="00987756"/>
    <w:rsid w:val="00990A90"/>
    <w:rsid w:val="0099759A"/>
    <w:rsid w:val="009C302A"/>
    <w:rsid w:val="009D0940"/>
    <w:rsid w:val="009E0ED6"/>
    <w:rsid w:val="00A07136"/>
    <w:rsid w:val="00A07F54"/>
    <w:rsid w:val="00A214E1"/>
    <w:rsid w:val="00A25E75"/>
    <w:rsid w:val="00A351B1"/>
    <w:rsid w:val="00A66710"/>
    <w:rsid w:val="00A67045"/>
    <w:rsid w:val="00A76EB8"/>
    <w:rsid w:val="00A9326E"/>
    <w:rsid w:val="00AB3A7C"/>
    <w:rsid w:val="00AB5DB9"/>
    <w:rsid w:val="00AD08B2"/>
    <w:rsid w:val="00AD6662"/>
    <w:rsid w:val="00B042FC"/>
    <w:rsid w:val="00B17A1C"/>
    <w:rsid w:val="00B63006"/>
    <w:rsid w:val="00B66B8C"/>
    <w:rsid w:val="00B677E2"/>
    <w:rsid w:val="00B7153A"/>
    <w:rsid w:val="00B95130"/>
    <w:rsid w:val="00B95CF6"/>
    <w:rsid w:val="00BD7027"/>
    <w:rsid w:val="00BE02A1"/>
    <w:rsid w:val="00C028BA"/>
    <w:rsid w:val="00C07878"/>
    <w:rsid w:val="00C12AF0"/>
    <w:rsid w:val="00C55388"/>
    <w:rsid w:val="00C56CD5"/>
    <w:rsid w:val="00C61E97"/>
    <w:rsid w:val="00C62198"/>
    <w:rsid w:val="00C86A45"/>
    <w:rsid w:val="00C90E5D"/>
    <w:rsid w:val="00CB0457"/>
    <w:rsid w:val="00CB4B79"/>
    <w:rsid w:val="00CC51FF"/>
    <w:rsid w:val="00CD4C9F"/>
    <w:rsid w:val="00CD508C"/>
    <w:rsid w:val="00CD6D77"/>
    <w:rsid w:val="00CD73A1"/>
    <w:rsid w:val="00CD7ADA"/>
    <w:rsid w:val="00CF2F4A"/>
    <w:rsid w:val="00CF3003"/>
    <w:rsid w:val="00D03AA9"/>
    <w:rsid w:val="00D06F65"/>
    <w:rsid w:val="00D57038"/>
    <w:rsid w:val="00D57655"/>
    <w:rsid w:val="00DA6522"/>
    <w:rsid w:val="00DB3A95"/>
    <w:rsid w:val="00DC5A05"/>
    <w:rsid w:val="00DD20B2"/>
    <w:rsid w:val="00DE1DFA"/>
    <w:rsid w:val="00DF55BA"/>
    <w:rsid w:val="00E22C02"/>
    <w:rsid w:val="00E33278"/>
    <w:rsid w:val="00E37521"/>
    <w:rsid w:val="00E41EC3"/>
    <w:rsid w:val="00E44241"/>
    <w:rsid w:val="00E52627"/>
    <w:rsid w:val="00E61D8C"/>
    <w:rsid w:val="00E6610D"/>
    <w:rsid w:val="00E77A8A"/>
    <w:rsid w:val="00E854F5"/>
    <w:rsid w:val="00EA52D2"/>
    <w:rsid w:val="00EE3278"/>
    <w:rsid w:val="00F24828"/>
    <w:rsid w:val="00F3606C"/>
    <w:rsid w:val="00F76881"/>
    <w:rsid w:val="00F86613"/>
    <w:rsid w:val="00F94BF5"/>
    <w:rsid w:val="00FB37E7"/>
    <w:rsid w:val="00FF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25FD"/>
    <w:rPr>
      <w:color w:val="954F72" w:themeColor="followedHyperlink"/>
      <w:u w:val="single"/>
    </w:rPr>
  </w:style>
  <w:style w:type="paragraph" w:styleId="PlainText">
    <w:name w:val="Plain Text"/>
    <w:basedOn w:val="Normal"/>
    <w:link w:val="a0"/>
    <w:semiHidden/>
    <w:unhideWhenUsed/>
    <w:rsid w:val="00CD73A1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CD73A1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