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FE3E88" w:rsidP="008B4659" w14:paraId="2308B64B" w14:textId="3FA888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1093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8B4659" w:rsidRPr="003732B8" w:rsidP="008B4659" w14:paraId="20462833" w14:textId="335063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E3E88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2F131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57D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="002C2617">
        <w:rPr>
          <w:rFonts w:ascii="Times New Roman" w:eastAsia="Times New Roman" w:hAnsi="Times New Roman"/>
          <w:sz w:val="28"/>
          <w:szCs w:val="28"/>
          <w:lang w:eastAsia="ru-RU"/>
        </w:rPr>
        <w:t>, поступившее из прокуратуры Раздольненского района Республики Крым о привлечении к административной ответственности</w:t>
      </w:r>
    </w:p>
    <w:p w:rsidR="00E72EC6" w:rsidRPr="003732B8" w:rsidP="0055362C" w14:paraId="0625A9B1" w14:textId="288D9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C2">
        <w:rPr>
          <w:rFonts w:ascii="Times New Roman" w:hAnsi="Times New Roman"/>
          <w:b/>
          <w:bCs/>
          <w:sz w:val="28"/>
          <w:szCs w:val="28"/>
        </w:rPr>
        <w:t>Дрига</w:t>
      </w:r>
      <w:r w:rsidRPr="009A4BC2">
        <w:rPr>
          <w:rFonts w:ascii="Times New Roman" w:hAnsi="Times New Roman"/>
          <w:b/>
          <w:bCs/>
          <w:sz w:val="28"/>
          <w:szCs w:val="28"/>
        </w:rPr>
        <w:t xml:space="preserve"> Александра Ивановича</w:t>
      </w:r>
      <w:r>
        <w:rPr>
          <w:rFonts w:ascii="Times New Roman" w:hAnsi="Times New Roman"/>
          <w:sz w:val="28"/>
          <w:szCs w:val="28"/>
        </w:rPr>
        <w:t>,</w:t>
      </w:r>
      <w:r w:rsidRPr="00DA1986">
        <w:rPr>
          <w:rFonts w:ascii="Times New Roman" w:hAnsi="Times New Roman"/>
          <w:sz w:val="28"/>
          <w:szCs w:val="28"/>
        </w:rPr>
        <w:t xml:space="preserve"> </w:t>
      </w:r>
      <w:r w:rsidR="0055362C">
        <w:rPr>
          <w:rFonts w:ascii="Times New Roman" w:hAnsi="Times New Roman"/>
          <w:sz w:val="28"/>
          <w:szCs w:val="28"/>
        </w:rPr>
        <w:t>«данные изъяты»</w:t>
      </w:r>
    </w:p>
    <w:p w:rsidR="009B78FF" w:rsidRPr="003732B8" w:rsidP="00B17E58" w14:paraId="64601C63" w14:textId="312FC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5BA" w:rsidP="00665C38" w14:paraId="0574CF7F" w14:textId="60BA995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34333">
        <w:rPr>
          <w:rFonts w:ascii="Times New Roman" w:hAnsi="Times New Roman"/>
          <w:sz w:val="28"/>
          <w:szCs w:val="28"/>
        </w:rPr>
        <w:t>Дрига</w:t>
      </w:r>
      <w:r w:rsidRPr="00E34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А.И. </w:t>
      </w:r>
      <w:r w:rsidRPr="00AF6E95" w:rsidR="00AF6E95">
        <w:rPr>
          <w:rFonts w:ascii="Times New Roman" w:hAnsi="Times New Roman"/>
          <w:sz w:val="28"/>
          <w:szCs w:val="28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333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им</w:t>
      </w:r>
      <w:r w:rsidRPr="00E3433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E34333">
        <w:rPr>
          <w:rFonts w:ascii="Times New Roman" w:hAnsi="Times New Roman"/>
          <w:sz w:val="28"/>
          <w:szCs w:val="28"/>
        </w:rPr>
        <w:t xml:space="preserve"> по муниципальному имуществу, землеустройству, территориальному планированию Администрации </w:t>
      </w:r>
      <w:r w:rsidRPr="00E34333">
        <w:rPr>
          <w:rFonts w:ascii="Times New Roman" w:hAnsi="Times New Roman"/>
          <w:sz w:val="28"/>
          <w:szCs w:val="28"/>
        </w:rPr>
        <w:t>Зиминского</w:t>
      </w:r>
      <w:r w:rsidRPr="00E34333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AF6E95" w:rsidR="00AF6E95">
        <w:rPr>
          <w:rFonts w:ascii="Times New Roman" w:hAnsi="Times New Roman"/>
          <w:sz w:val="28"/>
          <w:szCs w:val="28"/>
        </w:rPr>
        <w:t xml:space="preserve"> расположенно</w:t>
      </w:r>
      <w:r>
        <w:rPr>
          <w:rFonts w:ascii="Times New Roman" w:hAnsi="Times New Roman"/>
          <w:sz w:val="28"/>
          <w:szCs w:val="28"/>
        </w:rPr>
        <w:t>й</w:t>
      </w:r>
      <w:r w:rsidRPr="00AF6E95" w:rsidR="00AF6E95">
        <w:rPr>
          <w:rFonts w:ascii="Times New Roman" w:hAnsi="Times New Roman"/>
          <w:sz w:val="28"/>
          <w:szCs w:val="28"/>
        </w:rPr>
        <w:t xml:space="preserve">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E72EC6">
        <w:rPr>
          <w:rFonts w:ascii="Times New Roman" w:hAnsi="Times New Roman"/>
          <w:sz w:val="28"/>
          <w:szCs w:val="28"/>
        </w:rPr>
        <w:t>с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Зимино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47337C">
        <w:rPr>
          <w:rFonts w:ascii="Times New Roman" w:hAnsi="Times New Roman"/>
          <w:sz w:val="28"/>
          <w:szCs w:val="28"/>
        </w:rPr>
        <w:t>ул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Гагарина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1005F">
        <w:rPr>
          <w:rFonts w:ascii="Times New Roman" w:hAnsi="Times New Roman"/>
          <w:sz w:val="28"/>
          <w:szCs w:val="28"/>
        </w:rPr>
        <w:t xml:space="preserve">д. </w:t>
      </w:r>
      <w:r w:rsidR="00E72EC6">
        <w:rPr>
          <w:rFonts w:ascii="Times New Roman" w:hAnsi="Times New Roman"/>
          <w:sz w:val="28"/>
          <w:szCs w:val="28"/>
        </w:rPr>
        <w:t>33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813F05">
        <w:rPr>
          <w:rFonts w:ascii="Times New Roman" w:hAnsi="Times New Roman"/>
          <w:sz w:val="28"/>
          <w:szCs w:val="28"/>
        </w:rPr>
        <w:t>26 ч. 1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813F05">
        <w:rPr>
          <w:rFonts w:ascii="Times New Roman" w:hAnsi="Times New Roman"/>
          <w:sz w:val="28"/>
          <w:szCs w:val="28"/>
        </w:rPr>
        <w:t>6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</w:t>
      </w:r>
      <w:r w:rsidR="00CC0DE0">
        <w:rPr>
          <w:rFonts w:ascii="Times New Roman" w:hAnsi="Times New Roman"/>
          <w:sz w:val="28"/>
          <w:szCs w:val="28"/>
        </w:rPr>
        <w:t>«</w:t>
      </w:r>
      <w:r w:rsidRPr="00AF6E95" w:rsidR="00AF6E95">
        <w:rPr>
          <w:rFonts w:ascii="Times New Roman" w:hAnsi="Times New Roman"/>
          <w:sz w:val="28"/>
          <w:szCs w:val="28"/>
        </w:rPr>
        <w:t>О государственной информационной системе жилищно-коммунального хозяйства</w:t>
      </w:r>
      <w:r w:rsidR="00CC0DE0">
        <w:rPr>
          <w:rFonts w:ascii="Times New Roman" w:hAnsi="Times New Roman"/>
          <w:sz w:val="28"/>
          <w:szCs w:val="28"/>
        </w:rPr>
        <w:t>»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 xml:space="preserve">разместил </w:t>
      </w:r>
      <w:r>
        <w:rPr>
          <w:rFonts w:ascii="Times New Roman" w:hAnsi="Times New Roman"/>
          <w:sz w:val="28"/>
          <w:szCs w:val="28"/>
        </w:rPr>
        <w:t xml:space="preserve">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 пунктом </w:t>
      </w:r>
      <w:r w:rsidRPr="00DD76EB" w:rsidR="00DD76EB">
        <w:rPr>
          <w:rFonts w:ascii="Times New Roman" w:hAnsi="Times New Roman"/>
          <w:color w:val="FF0000"/>
          <w:sz w:val="28"/>
          <w:szCs w:val="28"/>
        </w:rPr>
        <w:t xml:space="preserve">5.2 </w:t>
      </w:r>
      <w:r w:rsidR="007521BC">
        <w:rPr>
          <w:rFonts w:ascii="Times New Roman" w:hAnsi="Times New Roman"/>
          <w:sz w:val="28"/>
          <w:szCs w:val="28"/>
        </w:rPr>
        <w:t>Главы</w:t>
      </w:r>
      <w:r w:rsidRPr="00D127BF" w:rsidR="00DD76EB">
        <w:rPr>
          <w:rFonts w:ascii="Times New Roman" w:hAnsi="Times New Roman"/>
          <w:sz w:val="28"/>
          <w:szCs w:val="28"/>
        </w:rPr>
        <w:t xml:space="preserve"> </w:t>
      </w:r>
      <w:r w:rsidRPr="00DD76EB" w:rsidR="00DD76EB">
        <w:rPr>
          <w:rFonts w:ascii="Times New Roman" w:hAnsi="Times New Roman"/>
          <w:color w:val="FF0000"/>
          <w:sz w:val="28"/>
          <w:szCs w:val="28"/>
        </w:rPr>
        <w:t>7</w:t>
      </w:r>
      <w:r w:rsidRPr="00D127BF" w:rsidR="00DD76EB">
        <w:rPr>
          <w:rFonts w:ascii="Times New Roman" w:hAnsi="Times New Roman"/>
          <w:sz w:val="28"/>
          <w:szCs w:val="28"/>
        </w:rPr>
        <w:t xml:space="preserve"> Приказа</w:t>
      </w:r>
      <w:r w:rsidR="00665C38">
        <w:rPr>
          <w:rFonts w:ascii="Times New Roman" w:hAnsi="Times New Roman"/>
          <w:sz w:val="28"/>
          <w:szCs w:val="28"/>
        </w:rPr>
        <w:t xml:space="preserve"> </w:t>
      </w:r>
      <w:r w:rsidRPr="00D127BF" w:rsidR="00665C38">
        <w:rPr>
          <w:rFonts w:ascii="Times New Roman" w:hAnsi="Times New Roman"/>
          <w:sz w:val="28"/>
          <w:szCs w:val="28"/>
        </w:rPr>
        <w:t>№ 79/</w:t>
      </w:r>
      <w:r w:rsidRPr="00D127BF" w:rsidR="00665C38">
        <w:rPr>
          <w:rFonts w:ascii="Times New Roman" w:hAnsi="Times New Roman"/>
          <w:sz w:val="28"/>
          <w:szCs w:val="28"/>
        </w:rPr>
        <w:t>пр</w:t>
      </w:r>
      <w:r w:rsidRPr="00D127BF" w:rsidR="00665C38">
        <w:rPr>
          <w:rFonts w:ascii="Times New Roman" w:hAnsi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="00665C38">
        <w:rPr>
          <w:rFonts w:ascii="Times New Roman" w:hAnsi="Times New Roman"/>
          <w:sz w:val="28"/>
          <w:szCs w:val="28"/>
        </w:rPr>
        <w:t xml:space="preserve">, </w:t>
      </w:r>
      <w:r w:rsidR="008E3DD3">
        <w:rPr>
          <w:rFonts w:ascii="Times New Roman" w:hAnsi="Times New Roman"/>
          <w:sz w:val="28"/>
          <w:szCs w:val="28"/>
        </w:rPr>
        <w:t xml:space="preserve">а именно: </w:t>
      </w:r>
      <w:r>
        <w:rPr>
          <w:rFonts w:ascii="Times New Roman" w:hAnsi="Times New Roman"/>
          <w:color w:val="FF0000"/>
          <w:sz w:val="28"/>
          <w:szCs w:val="28"/>
        </w:rPr>
        <w:t>информацию о сроках начала и окончания отопительного сезона (периода).</w:t>
      </w:r>
    </w:p>
    <w:p w:rsidR="00AF6E95" w:rsidRPr="00AF6E95" w:rsidP="00AF6E95" w14:paraId="07B67877" w14:textId="20525FE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E34333" w:rsidR="00E76096">
        <w:rPr>
          <w:rFonts w:ascii="Times New Roman" w:hAnsi="Times New Roman"/>
          <w:sz w:val="28"/>
          <w:szCs w:val="28"/>
        </w:rPr>
        <w:t>Дрига</w:t>
      </w:r>
      <w:r w:rsidRPr="00E34333" w:rsidR="00E76096">
        <w:rPr>
          <w:rFonts w:ascii="Times New Roman" w:hAnsi="Times New Roman"/>
          <w:sz w:val="28"/>
          <w:szCs w:val="28"/>
        </w:rPr>
        <w:t xml:space="preserve"> </w:t>
      </w:r>
      <w:r w:rsidR="00E76096">
        <w:rPr>
          <w:rFonts w:ascii="Times New Roman" w:hAnsi="Times New Roman"/>
          <w:sz w:val="28"/>
          <w:szCs w:val="28"/>
        </w:rPr>
        <w:t xml:space="preserve">А.И. </w:t>
      </w:r>
      <w:r w:rsidRPr="00AF6E95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74387C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E34333" w:rsidR="00E76096">
        <w:rPr>
          <w:rFonts w:ascii="Times New Roman" w:hAnsi="Times New Roman"/>
          <w:sz w:val="28"/>
          <w:szCs w:val="28"/>
        </w:rPr>
        <w:t>Дрига</w:t>
      </w:r>
      <w:r w:rsidRPr="00E34333" w:rsidR="00E76096">
        <w:rPr>
          <w:rFonts w:ascii="Times New Roman" w:hAnsi="Times New Roman"/>
          <w:sz w:val="28"/>
          <w:szCs w:val="28"/>
        </w:rPr>
        <w:t xml:space="preserve"> </w:t>
      </w:r>
      <w:r w:rsidR="00E76096">
        <w:rPr>
          <w:rFonts w:ascii="Times New Roman" w:hAnsi="Times New Roman"/>
          <w:sz w:val="28"/>
          <w:szCs w:val="28"/>
        </w:rPr>
        <w:t xml:space="preserve">А.И. </w:t>
      </w:r>
      <w:r>
        <w:rPr>
          <w:rFonts w:ascii="Times New Roman" w:hAnsi="Times New Roman"/>
          <w:sz w:val="28"/>
          <w:szCs w:val="28"/>
        </w:rPr>
        <w:t>не явил</w:t>
      </w:r>
      <w:r w:rsidR="00E72EC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E72EC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в свое отсутствие, в котором также указал, что с правонарушением соглас</w:t>
      </w:r>
      <w:r w:rsidR="00E72EC6">
        <w:rPr>
          <w:rFonts w:ascii="Times New Roman" w:hAnsi="Times New Roman"/>
          <w:sz w:val="28"/>
          <w:szCs w:val="28"/>
        </w:rPr>
        <w:t>ен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4CF80B0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E34333" w:rsidR="00E76096">
        <w:rPr>
          <w:rFonts w:ascii="Times New Roman" w:hAnsi="Times New Roman"/>
          <w:sz w:val="28"/>
          <w:szCs w:val="28"/>
        </w:rPr>
        <w:t>Дрига</w:t>
      </w:r>
      <w:r w:rsidRPr="00E34333" w:rsidR="00E76096">
        <w:rPr>
          <w:rFonts w:ascii="Times New Roman" w:hAnsi="Times New Roman"/>
          <w:sz w:val="28"/>
          <w:szCs w:val="28"/>
        </w:rPr>
        <w:t xml:space="preserve"> </w:t>
      </w:r>
      <w:r w:rsidR="00E76096">
        <w:rPr>
          <w:rFonts w:ascii="Times New Roman" w:hAnsi="Times New Roman"/>
          <w:sz w:val="28"/>
          <w:szCs w:val="28"/>
        </w:rPr>
        <w:t xml:space="preserve">А.И.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E72EC6"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E72EC6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</w:t>
      </w:r>
      <w:r w:rsidR="00B9191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установлении обстоятельств административного правонарушения, подлежащих установлению,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1879F42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="00B91917">
        <w:rPr>
          <w:rFonts w:ascii="Times New Roman" w:hAnsi="Times New Roman"/>
          <w:sz w:val="28"/>
          <w:szCs w:val="28"/>
        </w:rPr>
        <w:t>Дрига</w:t>
      </w:r>
      <w:r w:rsidR="00B91917">
        <w:rPr>
          <w:rFonts w:ascii="Times New Roman" w:hAnsi="Times New Roman"/>
          <w:sz w:val="28"/>
          <w:szCs w:val="28"/>
        </w:rPr>
        <w:t xml:space="preserve"> А.И.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</w:t>
      </w:r>
      <w:r w:rsidRPr="00D042EA">
        <w:rPr>
          <w:rFonts w:ascii="Times New Roman" w:hAnsi="Times New Roman" w:eastAsiaTheme="minorHAnsi"/>
          <w:sz w:val="28"/>
          <w:szCs w:val="28"/>
        </w:rPr>
        <w:t>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FC5C84" w:rsidP="006B22D3" w14:paraId="07DA6F08" w14:textId="28A8785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E216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="007521BC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6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</w:t>
      </w:r>
      <w:r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>Минстроя России от 07.02.2024 N 79/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</w:r>
      <w:r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C84">
        <w:rPr>
          <w:rFonts w:ascii="Times New Roman" w:eastAsia="Times New Roman" w:hAnsi="Times New Roman"/>
          <w:sz w:val="28"/>
          <w:szCs w:val="28"/>
          <w:lang w:eastAsia="ru-RU"/>
        </w:rPr>
        <w:t>нформация о сроках начала и окончания отопительного сезона (периода)</w:t>
      </w:r>
    </w:p>
    <w:p w:rsidR="007A1530" w:rsidP="007A1530" w14:paraId="1D1B716E" w14:textId="636E368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 w:rsid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 w:rsidR="00292E5C"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 w:rsidR="00292E5C">
        <w:rPr>
          <w:rFonts w:ascii="Times New Roman" w:hAnsi="Times New Roman" w:eastAsiaTheme="minorHAnsi"/>
          <w:sz w:val="28"/>
          <w:szCs w:val="28"/>
        </w:rPr>
        <w:t>н</w:t>
      </w:r>
      <w:r w:rsidRPr="00292E5C" w:rsidR="00292E5C">
        <w:rPr>
          <w:rFonts w:ascii="Times New Roman" w:hAnsi="Times New Roman" w:eastAsiaTheme="minorHAnsi"/>
          <w:sz w:val="28"/>
          <w:szCs w:val="28"/>
        </w:rPr>
        <w:t>е позднее</w:t>
      </w:r>
      <w:r w:rsidR="00DF7214">
        <w:rPr>
          <w:rFonts w:ascii="Times New Roman" w:hAnsi="Times New Roman" w:eastAsiaTheme="minorHAnsi"/>
          <w:sz w:val="28"/>
          <w:szCs w:val="28"/>
        </w:rPr>
        <w:t xml:space="preserve"> </w:t>
      </w:r>
      <w:r w:rsidRPr="007A1530">
        <w:rPr>
          <w:rFonts w:ascii="Times New Roman" w:hAnsi="Times New Roman" w:eastAsiaTheme="minorHAnsi"/>
          <w:sz w:val="28"/>
          <w:szCs w:val="28"/>
        </w:rPr>
        <w:t>15 дней со дня официального опубликования муниципального правового акта, муниципального правового акта о внесении в него изменений</w:t>
      </w:r>
      <w:r w:rsidR="00B02045">
        <w:rPr>
          <w:rFonts w:ascii="Times New Roman" w:hAnsi="Times New Roman" w:eastAsiaTheme="minorHAnsi"/>
          <w:sz w:val="28"/>
          <w:szCs w:val="28"/>
        </w:rPr>
        <w:t xml:space="preserve"> (п. </w:t>
      </w:r>
      <w:r w:rsidRPr="00B02045" w:rsidR="00B02045">
        <w:rPr>
          <w:rFonts w:ascii="Times New Roman" w:hAnsi="Times New Roman" w:eastAsiaTheme="minorHAnsi"/>
          <w:sz w:val="28"/>
          <w:szCs w:val="28"/>
        </w:rPr>
        <w:t>5.2.</w:t>
      </w:r>
      <w:r w:rsidR="00B02045">
        <w:rPr>
          <w:rFonts w:ascii="Times New Roman" w:hAnsi="Times New Roman" w:eastAsiaTheme="minorHAnsi"/>
          <w:sz w:val="28"/>
          <w:szCs w:val="28"/>
        </w:rPr>
        <w:t xml:space="preserve">2, </w:t>
      </w:r>
      <w:r w:rsidRPr="00B02045" w:rsidR="00B02045">
        <w:rPr>
          <w:rFonts w:ascii="Times New Roman" w:hAnsi="Times New Roman" w:eastAsiaTheme="minorHAnsi"/>
          <w:sz w:val="28"/>
          <w:szCs w:val="28"/>
        </w:rPr>
        <w:t>5.2.3</w:t>
      </w:r>
      <w:r w:rsidR="00B02045">
        <w:rPr>
          <w:rFonts w:ascii="Times New Roman" w:hAnsi="Times New Roman" w:eastAsiaTheme="minorHAnsi"/>
          <w:sz w:val="28"/>
          <w:szCs w:val="28"/>
        </w:rPr>
        <w:t>).</w:t>
      </w:r>
    </w:p>
    <w:p w:rsidR="002F0BF7" w:rsidRPr="00D127BF" w:rsidP="002F0BF7" w14:paraId="40AC2F70" w14:textId="0CB8EA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20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B95200">
        <w:rPr>
          <w:rFonts w:ascii="Times New Roman" w:hAnsi="Times New Roman"/>
          <w:sz w:val="28"/>
          <w:szCs w:val="28"/>
        </w:rPr>
        <w:t>Зиминского</w:t>
      </w:r>
      <w:r w:rsidRPr="00B95200">
        <w:rPr>
          <w:rFonts w:ascii="Times New Roman" w:hAnsi="Times New Roman"/>
          <w:sz w:val="28"/>
          <w:szCs w:val="28"/>
        </w:rPr>
        <w:t xml:space="preserve"> сельского поселения от 18.10.2024 № 138 «О начале отопительного периода 2024-2025 года на территории </w:t>
      </w:r>
      <w:r w:rsidRPr="00B95200">
        <w:rPr>
          <w:rFonts w:ascii="Times New Roman" w:hAnsi="Times New Roman"/>
          <w:sz w:val="28"/>
          <w:szCs w:val="28"/>
        </w:rPr>
        <w:t>Зиминского</w:t>
      </w:r>
      <w:r w:rsidRPr="00B95200">
        <w:rPr>
          <w:rFonts w:ascii="Times New Roman" w:hAnsi="Times New Roman"/>
          <w:sz w:val="28"/>
          <w:szCs w:val="28"/>
        </w:rPr>
        <w:t xml:space="preserve"> сельского поселения» установлены сроки начала отопительного сезона с 21.10.2024</w:t>
      </w:r>
      <w:r w:rsidR="006D2F24">
        <w:rPr>
          <w:rFonts w:ascii="Times New Roman" w:hAnsi="Times New Roman"/>
          <w:sz w:val="28"/>
          <w:szCs w:val="28"/>
        </w:rPr>
        <w:t>.</w:t>
      </w:r>
    </w:p>
    <w:p w:rsidR="00292E5C" w:rsidRPr="0051202D" w:rsidP="0055362C" w14:paraId="36D31109" w14:textId="785FCC3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957">
        <w:rPr>
          <w:rFonts w:ascii="Times New Roman" w:hAnsi="Times New Roman" w:eastAsiaTheme="minorHAnsi"/>
          <w:sz w:val="28"/>
          <w:szCs w:val="28"/>
        </w:rPr>
        <w:t>Вместе с тем,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</w:t>
      </w:r>
      <w:r w:rsidRPr="00B03957" w:rsidR="007521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</w:t>
      </w:r>
      <w:r w:rsidR="0055362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03957" w:rsidR="007521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5536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установлены нарушения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</w:t>
      </w:r>
      <w:r w:rsidRPr="00B03957">
        <w:rPr>
          <w:rFonts w:ascii="Times New Roman" w:hAnsi="Times New Roman" w:eastAsiaTheme="minorHAnsi"/>
          <w:sz w:val="28"/>
          <w:szCs w:val="28"/>
        </w:rPr>
        <w:t xml:space="preserve"> </w:t>
      </w:r>
      <w:r w:rsidRPr="00B03957">
        <w:rPr>
          <w:rFonts w:ascii="Times New Roman" w:hAnsi="Times New Roman" w:eastAsiaTheme="minorHAnsi"/>
          <w:sz w:val="28"/>
          <w:szCs w:val="28"/>
        </w:rPr>
        <w:t>неопубликования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957">
        <w:rPr>
          <w:rFonts w:ascii="Times New Roman" w:eastAsia="Times New Roman" w:hAnsi="Times New Roman"/>
          <w:sz w:val="28"/>
          <w:szCs w:val="28"/>
          <w:lang w:eastAsia="ru-RU"/>
        </w:rPr>
        <w:t>нормативного акта о начале отопительного периода</w:t>
      </w:r>
      <w:r w:rsidRPr="00B03957" w:rsidR="005120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5B11D83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51202D">
        <w:rPr>
          <w:rFonts w:ascii="Times New Roman" w:hAnsi="Times New Roman" w:eastAsiaTheme="minorHAnsi"/>
          <w:sz w:val="28"/>
          <w:szCs w:val="28"/>
        </w:rPr>
        <w:t xml:space="preserve">показаний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</w:t>
      </w:r>
      <w:r w:rsidR="00CF76E1">
        <w:rPr>
          <w:rFonts w:ascii="Times New Roman" w:hAnsi="Times New Roman"/>
          <w:sz w:val="28"/>
          <w:szCs w:val="28"/>
        </w:rPr>
        <w:t xml:space="preserve">, </w:t>
      </w:r>
      <w:r w:rsidR="0051202D">
        <w:rPr>
          <w:rFonts w:ascii="Times New Roman" w:hAnsi="Times New Roman"/>
          <w:sz w:val="28"/>
          <w:szCs w:val="28"/>
        </w:rPr>
        <w:t>данными им в письменных пояснениях</w:t>
      </w:r>
      <w:r w:rsidR="00F23529">
        <w:rPr>
          <w:rFonts w:ascii="Times New Roman" w:hAnsi="Times New Roman"/>
          <w:sz w:val="28"/>
          <w:szCs w:val="28"/>
        </w:rPr>
        <w:t>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649850A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</w:t>
      </w:r>
      <w:r w:rsidR="00E51F55">
        <w:rPr>
          <w:rFonts w:ascii="Times New Roman" w:hAnsi="Times New Roman" w:eastAsiaTheme="minorHAnsi"/>
          <w:sz w:val="28"/>
          <w:szCs w:val="28"/>
        </w:rPr>
        <w:t xml:space="preserve">заместителя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прокурора Раздольненского района Республики Крым от </w:t>
      </w:r>
      <w:r w:rsidR="00117714">
        <w:rPr>
          <w:rFonts w:ascii="Times New Roman" w:hAnsi="Times New Roman" w:eastAsiaTheme="minorHAnsi"/>
          <w:sz w:val="28"/>
          <w:szCs w:val="28"/>
        </w:rPr>
        <w:t>24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117714">
        <w:rPr>
          <w:rFonts w:ascii="Times New Roman" w:hAnsi="Times New Roman" w:eastAsiaTheme="minorHAnsi"/>
          <w:sz w:val="28"/>
          <w:szCs w:val="28"/>
        </w:rPr>
        <w:t>06</w:t>
      </w:r>
      <w:r w:rsidRPr="00AF6E95">
        <w:rPr>
          <w:rFonts w:ascii="Times New Roman" w:hAnsi="Times New Roman" w:eastAsiaTheme="minorHAnsi"/>
          <w:sz w:val="28"/>
          <w:szCs w:val="28"/>
        </w:rPr>
        <w:t>.20</w:t>
      </w:r>
      <w:r w:rsidR="00117714">
        <w:rPr>
          <w:rFonts w:ascii="Times New Roman" w:hAnsi="Times New Roman" w:eastAsiaTheme="minorHAnsi"/>
          <w:sz w:val="28"/>
          <w:szCs w:val="28"/>
        </w:rPr>
        <w:t>25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</w:t>
      </w:r>
      <w:r w:rsidR="00390C72">
        <w:rPr>
          <w:rFonts w:ascii="Times New Roman" w:hAnsi="Times New Roman" w:eastAsiaTheme="minorHAnsi"/>
          <w:sz w:val="28"/>
          <w:szCs w:val="28"/>
        </w:rPr>
        <w:t>, с которым согласилось лицо, в отношении которого ведется производство по делу об административном правонарушении</w:t>
      </w:r>
      <w:r w:rsidRPr="00AF6E95">
        <w:rPr>
          <w:rFonts w:ascii="Times New Roman" w:hAnsi="Times New Roman" w:eastAsiaTheme="minorHAnsi"/>
          <w:sz w:val="28"/>
          <w:szCs w:val="28"/>
        </w:rPr>
        <w:t>;</w:t>
      </w:r>
    </w:p>
    <w:p w:rsidR="00D86A27" w:rsidP="00D86A27" w14:paraId="1D9EF1C1" w14:textId="67C2009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117714">
        <w:rPr>
          <w:rFonts w:ascii="Times New Roman" w:hAnsi="Times New Roman" w:eastAsiaTheme="minorHAnsi"/>
          <w:sz w:val="28"/>
          <w:szCs w:val="28"/>
        </w:rPr>
        <w:t>29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117714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>.2</w:t>
      </w:r>
      <w:r w:rsidR="00117714">
        <w:rPr>
          <w:rFonts w:ascii="Times New Roman" w:hAnsi="Times New Roman" w:eastAsiaTheme="minorHAnsi"/>
          <w:sz w:val="28"/>
          <w:szCs w:val="28"/>
        </w:rPr>
        <w:t>025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246219" w:rsidRPr="00246219" w:rsidP="00AF6E95" w14:paraId="2A23F54B" w14:textId="56A1730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распоряжением председателя </w:t>
      </w:r>
      <w:r w:rsidRPr="00DA1986">
        <w:rPr>
          <w:rFonts w:ascii="Times New Roman" w:hAnsi="Times New Roman"/>
          <w:sz w:val="28"/>
          <w:szCs w:val="28"/>
        </w:rPr>
        <w:t xml:space="preserve">Администрации </w:t>
      </w:r>
      <w:r w:rsidRPr="00DA1986">
        <w:rPr>
          <w:rFonts w:ascii="Times New Roman" w:hAnsi="Times New Roman"/>
          <w:sz w:val="28"/>
          <w:szCs w:val="28"/>
        </w:rPr>
        <w:t>Зиминского</w:t>
      </w:r>
      <w:r w:rsidRPr="00DA1986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от 28.12.2024</w:t>
      </w:r>
      <w:r w:rsidR="00570527">
        <w:rPr>
          <w:rFonts w:ascii="Times New Roman" w:hAnsi="Times New Roman"/>
          <w:sz w:val="28"/>
          <w:szCs w:val="28"/>
        </w:rPr>
        <w:t xml:space="preserve">, согласно </w:t>
      </w:r>
      <w:r w:rsidR="00570527">
        <w:rPr>
          <w:rFonts w:ascii="Times New Roman" w:hAnsi="Times New Roman"/>
          <w:sz w:val="28"/>
          <w:szCs w:val="28"/>
        </w:rPr>
        <w:t xml:space="preserve">которому ответственным за </w:t>
      </w:r>
      <w:r w:rsidR="004B5178">
        <w:rPr>
          <w:rFonts w:ascii="Times New Roman" w:hAnsi="Times New Roman"/>
          <w:sz w:val="28"/>
          <w:szCs w:val="28"/>
        </w:rPr>
        <w:t xml:space="preserve">внедрение государственной информационной системы жилищно-коммунального хозяйства на территории </w:t>
      </w:r>
      <w:r w:rsidR="004B5178">
        <w:rPr>
          <w:rFonts w:ascii="Times New Roman" w:hAnsi="Times New Roman"/>
          <w:sz w:val="28"/>
          <w:szCs w:val="28"/>
        </w:rPr>
        <w:t>Зиминского</w:t>
      </w:r>
      <w:r w:rsidR="004B5178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 w:rsidR="00C51294">
        <w:rPr>
          <w:rFonts w:ascii="Times New Roman" w:hAnsi="Times New Roman"/>
          <w:sz w:val="28"/>
          <w:szCs w:val="28"/>
        </w:rPr>
        <w:t xml:space="preserve"> является </w:t>
      </w:r>
      <w:r w:rsidR="00C51294">
        <w:rPr>
          <w:rFonts w:ascii="Times New Roman" w:hAnsi="Times New Roman"/>
          <w:sz w:val="28"/>
          <w:szCs w:val="28"/>
        </w:rPr>
        <w:t>Дрига</w:t>
      </w:r>
      <w:r w:rsidR="00C51294">
        <w:rPr>
          <w:rFonts w:ascii="Times New Roman" w:hAnsi="Times New Roman"/>
          <w:sz w:val="28"/>
          <w:szCs w:val="28"/>
        </w:rPr>
        <w:t xml:space="preserve"> А.И.;</w:t>
      </w:r>
    </w:p>
    <w:p w:rsidR="00246219" w:rsidP="00AF6E95" w14:paraId="6129362C" w14:textId="4CE6409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председателя </w:t>
      </w:r>
      <w:r w:rsidRPr="00DA1986">
        <w:rPr>
          <w:rFonts w:ascii="Times New Roman" w:hAnsi="Times New Roman"/>
          <w:sz w:val="28"/>
          <w:szCs w:val="28"/>
        </w:rPr>
        <w:t xml:space="preserve">Администрации </w:t>
      </w:r>
      <w:r w:rsidRPr="00DA1986">
        <w:rPr>
          <w:rFonts w:ascii="Times New Roman" w:hAnsi="Times New Roman"/>
          <w:sz w:val="28"/>
          <w:szCs w:val="28"/>
        </w:rPr>
        <w:t>Зиминского</w:t>
      </w:r>
      <w:r w:rsidRPr="00DA1986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00">
        <w:rPr>
          <w:rFonts w:ascii="Times New Roman" w:hAnsi="Times New Roman"/>
          <w:sz w:val="28"/>
          <w:szCs w:val="28"/>
        </w:rPr>
        <w:t xml:space="preserve">18.10.2024 № 138 «О начале отопительного периода 2024-2025 года на территории </w:t>
      </w:r>
      <w:r w:rsidRPr="00B95200">
        <w:rPr>
          <w:rFonts w:ascii="Times New Roman" w:hAnsi="Times New Roman"/>
          <w:sz w:val="28"/>
          <w:szCs w:val="28"/>
        </w:rPr>
        <w:t>Зиминского</w:t>
      </w:r>
      <w:r w:rsidRPr="00B95200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34793CF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7496C2D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="009759AA">
        <w:rPr>
          <w:rFonts w:ascii="Times New Roman" w:hAnsi="Times New Roman"/>
          <w:sz w:val="28"/>
          <w:szCs w:val="28"/>
        </w:rPr>
        <w:t>Дрига</w:t>
      </w:r>
      <w:r w:rsidR="009759AA">
        <w:rPr>
          <w:rFonts w:ascii="Times New Roman" w:hAnsi="Times New Roman"/>
          <w:sz w:val="28"/>
          <w:szCs w:val="28"/>
        </w:rPr>
        <w:t xml:space="preserve"> А.И.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его 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</w:t>
      </w:r>
      <w:r w:rsidRPr="00D86A27">
        <w:rPr>
          <w:rFonts w:ascii="Times New Roman" w:hAnsi="Times New Roman" w:eastAsiaTheme="minorHAnsi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414849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9759AA">
        <w:rPr>
          <w:rFonts w:ascii="Times New Roman" w:hAnsi="Times New Roman"/>
          <w:sz w:val="28"/>
          <w:szCs w:val="28"/>
        </w:rPr>
        <w:t>Дрига</w:t>
      </w:r>
      <w:r w:rsidR="009759AA">
        <w:rPr>
          <w:rFonts w:ascii="Times New Roman" w:hAnsi="Times New Roman"/>
          <w:sz w:val="28"/>
          <w:szCs w:val="28"/>
        </w:rPr>
        <w:t xml:space="preserve"> А.И.,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13762C2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03957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время его выявления, а именно: </w:t>
      </w:r>
      <w:r w:rsidRPr="00B03957"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Pr="00B03957" w:rsidR="0019665D">
        <w:rPr>
          <w:rFonts w:ascii="Times New Roman" w:hAnsi="Times New Roman" w:eastAsiaTheme="minorHAnsi"/>
          <w:sz w:val="28"/>
          <w:szCs w:val="28"/>
        </w:rPr>
        <w:t>06</w:t>
      </w:r>
      <w:r w:rsidRPr="00B03957">
        <w:rPr>
          <w:rFonts w:ascii="Times New Roman" w:hAnsi="Times New Roman" w:eastAsiaTheme="minorHAnsi"/>
          <w:sz w:val="28"/>
          <w:szCs w:val="28"/>
        </w:rPr>
        <w:t xml:space="preserve"> мин. </w:t>
      </w:r>
      <w:r w:rsidRPr="00B03957" w:rsidR="0019665D">
        <w:rPr>
          <w:rFonts w:ascii="Times New Roman" w:hAnsi="Times New Roman" w:eastAsiaTheme="minorHAnsi"/>
          <w:sz w:val="28"/>
          <w:szCs w:val="28"/>
        </w:rPr>
        <w:t>29</w:t>
      </w:r>
      <w:r w:rsidRPr="00B03957">
        <w:rPr>
          <w:rFonts w:ascii="Times New Roman" w:hAnsi="Times New Roman" w:eastAsiaTheme="minorHAnsi"/>
          <w:sz w:val="28"/>
          <w:szCs w:val="28"/>
        </w:rPr>
        <w:t>.</w:t>
      </w:r>
      <w:r w:rsidRPr="00B03957" w:rsidR="0019665D">
        <w:rPr>
          <w:rFonts w:ascii="Times New Roman" w:hAnsi="Times New Roman" w:eastAsiaTheme="minorHAnsi"/>
          <w:sz w:val="28"/>
          <w:szCs w:val="28"/>
        </w:rPr>
        <w:t>05</w:t>
      </w:r>
      <w:r w:rsidRPr="00B03957">
        <w:rPr>
          <w:rFonts w:ascii="Times New Roman" w:hAnsi="Times New Roman" w:eastAsiaTheme="minorHAnsi"/>
          <w:sz w:val="28"/>
          <w:szCs w:val="28"/>
        </w:rPr>
        <w:t>.20</w:t>
      </w:r>
      <w:r w:rsidRPr="00B03957" w:rsidR="0019665D">
        <w:rPr>
          <w:rFonts w:ascii="Times New Roman" w:hAnsi="Times New Roman" w:eastAsiaTheme="minorHAnsi"/>
          <w:sz w:val="28"/>
          <w:szCs w:val="28"/>
        </w:rPr>
        <w:t>25</w:t>
      </w:r>
      <w:r w:rsidRPr="00B03957"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6DC7D8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E72EC6">
        <w:rPr>
          <w:rFonts w:ascii="Times New Roman" w:hAnsi="Times New Roman"/>
          <w:sz w:val="28"/>
          <w:szCs w:val="28"/>
        </w:rPr>
        <w:t>с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Зимино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E72EC6">
        <w:rPr>
          <w:rFonts w:ascii="Times New Roman" w:hAnsi="Times New Roman"/>
          <w:sz w:val="28"/>
          <w:szCs w:val="28"/>
        </w:rPr>
        <w:t>Гагарина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E72EC6">
        <w:rPr>
          <w:rFonts w:ascii="Times New Roman" w:hAnsi="Times New Roman"/>
          <w:sz w:val="28"/>
          <w:szCs w:val="28"/>
        </w:rPr>
        <w:t>33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F04B9E" w14:paraId="4F3641B9" w14:textId="4075BCD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назначении административного наказания</w:t>
      </w:r>
      <w:r w:rsidR="009759AA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7BB1E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="009759AA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5540E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540ED">
        <w:rPr>
          <w:rFonts w:ascii="Times New Roman" w:eastAsia="Times New Roman" w:hAnsi="Times New Roman"/>
          <w:sz w:val="28"/>
          <w:szCs w:val="28"/>
          <w:lang w:eastAsia="ru-RU"/>
        </w:rPr>
        <w:t>содействие в установлении обстоятельств административного правонарушения, подлежащих установлению.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7CEC1D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6765BA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целях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6A19A5D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BC2">
        <w:rPr>
          <w:rFonts w:ascii="Times New Roman" w:hAnsi="Times New Roman"/>
          <w:b/>
          <w:bCs/>
          <w:sz w:val="28"/>
          <w:szCs w:val="28"/>
        </w:rPr>
        <w:t>Дрига</w:t>
      </w:r>
      <w:r w:rsidRPr="009A4BC2">
        <w:rPr>
          <w:rFonts w:ascii="Times New Roman" w:hAnsi="Times New Roman"/>
          <w:b/>
          <w:bCs/>
          <w:sz w:val="28"/>
          <w:szCs w:val="28"/>
        </w:rPr>
        <w:t xml:space="preserve"> Александра Ивановича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E72EC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C1551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5540ED" w:rsidRPr="00124B38" w:rsidP="005540ED" w14:paraId="069DE8B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17714"/>
    <w:rsid w:val="00124B38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67674"/>
    <w:rsid w:val="00171332"/>
    <w:rsid w:val="0018736F"/>
    <w:rsid w:val="00192609"/>
    <w:rsid w:val="0019665D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43C25"/>
    <w:rsid w:val="00246219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C2617"/>
    <w:rsid w:val="002E179E"/>
    <w:rsid w:val="002E6753"/>
    <w:rsid w:val="002F0BF7"/>
    <w:rsid w:val="002F287A"/>
    <w:rsid w:val="002F485B"/>
    <w:rsid w:val="002F4A6A"/>
    <w:rsid w:val="003014CA"/>
    <w:rsid w:val="00302DB8"/>
    <w:rsid w:val="003074AE"/>
    <w:rsid w:val="003238A4"/>
    <w:rsid w:val="003268D2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0C72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A76D6"/>
    <w:rsid w:val="004B1A18"/>
    <w:rsid w:val="004B517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02D"/>
    <w:rsid w:val="0051248E"/>
    <w:rsid w:val="00517075"/>
    <w:rsid w:val="00531758"/>
    <w:rsid w:val="00534DF9"/>
    <w:rsid w:val="005355C0"/>
    <w:rsid w:val="00543261"/>
    <w:rsid w:val="0055362C"/>
    <w:rsid w:val="00553F86"/>
    <w:rsid w:val="005540ED"/>
    <w:rsid w:val="00554FB9"/>
    <w:rsid w:val="005576DA"/>
    <w:rsid w:val="00561F13"/>
    <w:rsid w:val="0056379A"/>
    <w:rsid w:val="00570527"/>
    <w:rsid w:val="00570EE7"/>
    <w:rsid w:val="0057573F"/>
    <w:rsid w:val="00580B9C"/>
    <w:rsid w:val="00583676"/>
    <w:rsid w:val="00591817"/>
    <w:rsid w:val="005A0502"/>
    <w:rsid w:val="005A119C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65C38"/>
    <w:rsid w:val="00675293"/>
    <w:rsid w:val="00675444"/>
    <w:rsid w:val="0067640F"/>
    <w:rsid w:val="006765BA"/>
    <w:rsid w:val="00677BD8"/>
    <w:rsid w:val="00687E61"/>
    <w:rsid w:val="00693CCC"/>
    <w:rsid w:val="006B16D6"/>
    <w:rsid w:val="006B22D3"/>
    <w:rsid w:val="006B77EE"/>
    <w:rsid w:val="006B7E15"/>
    <w:rsid w:val="006C0744"/>
    <w:rsid w:val="006C2DE2"/>
    <w:rsid w:val="006C58F4"/>
    <w:rsid w:val="006D0844"/>
    <w:rsid w:val="006D2F2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521BC"/>
    <w:rsid w:val="00757101"/>
    <w:rsid w:val="00762D32"/>
    <w:rsid w:val="0076701C"/>
    <w:rsid w:val="007676BB"/>
    <w:rsid w:val="007808ED"/>
    <w:rsid w:val="00780E57"/>
    <w:rsid w:val="007865B5"/>
    <w:rsid w:val="007965AE"/>
    <w:rsid w:val="00797D35"/>
    <w:rsid w:val="007A1530"/>
    <w:rsid w:val="007A6910"/>
    <w:rsid w:val="007B0A3B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E3DD3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759AA"/>
    <w:rsid w:val="00990537"/>
    <w:rsid w:val="00990C12"/>
    <w:rsid w:val="009A2558"/>
    <w:rsid w:val="009A4BC2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B60D7"/>
    <w:rsid w:val="00AC4515"/>
    <w:rsid w:val="00AC53CE"/>
    <w:rsid w:val="00AD0CE2"/>
    <w:rsid w:val="00AD1C78"/>
    <w:rsid w:val="00AF2116"/>
    <w:rsid w:val="00AF6E95"/>
    <w:rsid w:val="00B02045"/>
    <w:rsid w:val="00B03957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4249"/>
    <w:rsid w:val="00B86879"/>
    <w:rsid w:val="00B905D6"/>
    <w:rsid w:val="00B91917"/>
    <w:rsid w:val="00B95200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51294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0DE0"/>
    <w:rsid w:val="00CC33BB"/>
    <w:rsid w:val="00CC4A35"/>
    <w:rsid w:val="00CD7E8F"/>
    <w:rsid w:val="00CF76E1"/>
    <w:rsid w:val="00D015BB"/>
    <w:rsid w:val="00D022BF"/>
    <w:rsid w:val="00D03039"/>
    <w:rsid w:val="00D03D9F"/>
    <w:rsid w:val="00D042EA"/>
    <w:rsid w:val="00D127BF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6A27"/>
    <w:rsid w:val="00D93107"/>
    <w:rsid w:val="00D93D21"/>
    <w:rsid w:val="00DA0AF0"/>
    <w:rsid w:val="00DA1986"/>
    <w:rsid w:val="00DA1FE7"/>
    <w:rsid w:val="00DB1FC4"/>
    <w:rsid w:val="00DB7D9B"/>
    <w:rsid w:val="00DC0EB6"/>
    <w:rsid w:val="00DD0C5A"/>
    <w:rsid w:val="00DD2BA9"/>
    <w:rsid w:val="00DD76EB"/>
    <w:rsid w:val="00DE586F"/>
    <w:rsid w:val="00DF2F7A"/>
    <w:rsid w:val="00DF6A76"/>
    <w:rsid w:val="00DF7214"/>
    <w:rsid w:val="00DF78A4"/>
    <w:rsid w:val="00E04EA6"/>
    <w:rsid w:val="00E056FF"/>
    <w:rsid w:val="00E060FC"/>
    <w:rsid w:val="00E07AF7"/>
    <w:rsid w:val="00E07B26"/>
    <w:rsid w:val="00E21646"/>
    <w:rsid w:val="00E23690"/>
    <w:rsid w:val="00E27F22"/>
    <w:rsid w:val="00E311C5"/>
    <w:rsid w:val="00E32DF1"/>
    <w:rsid w:val="00E331D5"/>
    <w:rsid w:val="00E3358E"/>
    <w:rsid w:val="00E34333"/>
    <w:rsid w:val="00E466F2"/>
    <w:rsid w:val="00E50924"/>
    <w:rsid w:val="00E51F55"/>
    <w:rsid w:val="00E62863"/>
    <w:rsid w:val="00E6738F"/>
    <w:rsid w:val="00E673DB"/>
    <w:rsid w:val="00E72EC6"/>
    <w:rsid w:val="00E7609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54A4"/>
    <w:rsid w:val="00EE602A"/>
    <w:rsid w:val="00F04B9E"/>
    <w:rsid w:val="00F04E62"/>
    <w:rsid w:val="00F079B4"/>
    <w:rsid w:val="00F16C4C"/>
    <w:rsid w:val="00F16DEB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5034"/>
    <w:rsid w:val="00F661F6"/>
    <w:rsid w:val="00F672EB"/>
    <w:rsid w:val="00F86BC9"/>
    <w:rsid w:val="00F91B40"/>
    <w:rsid w:val="00F9428A"/>
    <w:rsid w:val="00F96B4A"/>
    <w:rsid w:val="00FB442C"/>
    <w:rsid w:val="00FC54FC"/>
    <w:rsid w:val="00FC5C84"/>
    <w:rsid w:val="00FD62FA"/>
    <w:rsid w:val="00FD7619"/>
    <w:rsid w:val="00FE2D52"/>
    <w:rsid w:val="00FE3E88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7D2D-4B3E-4E0B-A14A-DCAB8F38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