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5120F2" w14:paraId="69488D13" w14:textId="4DC6543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E07512">
        <w:rPr>
          <w:rFonts w:ascii="Times New Roman" w:eastAsia="Times New Roman" w:hAnsi="Times New Roman"/>
          <w:sz w:val="28"/>
          <w:szCs w:val="28"/>
          <w:lang w:eastAsia="ru-RU"/>
        </w:rPr>
        <w:t>1229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07512">
        <w:rPr>
          <w:rFonts w:ascii="Times New Roman" w:eastAsia="Times New Roman" w:hAnsi="Times New Roman"/>
          <w:sz w:val="28"/>
          <w:szCs w:val="28"/>
          <w:lang w:eastAsia="ru-RU"/>
        </w:rPr>
        <w:t>63</w:t>
      </w:r>
    </w:p>
    <w:p w:rsidR="00B01EA9" w:rsidRPr="00F93B69" w:rsidP="005120F2" w14:paraId="1F58F509" w14:textId="295343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E07512">
        <w:rPr>
          <w:rFonts w:ascii="Times New Roman" w:eastAsia="Times New Roman" w:hAnsi="Times New Roman"/>
          <w:sz w:val="28"/>
          <w:szCs w:val="28"/>
          <w:lang w:val="uk-UA" w:eastAsia="ru-RU"/>
        </w:rPr>
        <w:t>212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7C5D12" w:rsidP="001C2FB9" w14:paraId="5963C677" w14:textId="2A9FAE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C5D12" w:rsidR="00E0751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C5D12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7C5D12" w:rsidR="005B6B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D12" w:rsidR="00B01EA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C5D12" w:rsidR="00C975E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C5D12" w:rsidR="00187F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C5D12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7C5D12" w:rsidR="00B01E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C5D12" w:rsidR="00B01E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C5D12" w:rsidR="00B01E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C5D12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7C5D12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Раздольное, пр-т. 30 лет Победы, </w:t>
      </w:r>
      <w:r w:rsidRPr="007C5D12" w:rsidR="00BB364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7C5D12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27E3" w:rsidRPr="007C5D12" w:rsidP="001C2FB9" w14:paraId="2B1C997E" w14:textId="518184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68 Раздольненского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правонарушении, поступившее из </w:t>
      </w:r>
      <w:r w:rsidRPr="007C5D12">
        <w:rPr>
          <w:rFonts w:ascii="Times New Roman" w:hAnsi="Times New Roman"/>
          <w:sz w:val="24"/>
          <w:szCs w:val="24"/>
        </w:rPr>
        <w:t xml:space="preserve">Отделения фонда пенсионного и социального страхования Российской Федерации по Республике Крым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привлечении к административной ответственности</w:t>
      </w:r>
    </w:p>
    <w:p w:rsidR="00187F34" w:rsidRPr="007C5D12" w:rsidP="001C2FB9" w14:paraId="15A72A64" w14:textId="0F1474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D12">
        <w:rPr>
          <w:rFonts w:ascii="Times New Roman" w:hAnsi="Times New Roman"/>
          <w:b/>
          <w:sz w:val="24"/>
          <w:szCs w:val="24"/>
        </w:rPr>
        <w:t>Толовирко</w:t>
      </w:r>
      <w:r w:rsidRPr="007C5D12">
        <w:rPr>
          <w:rFonts w:ascii="Times New Roman" w:hAnsi="Times New Roman"/>
          <w:b/>
          <w:sz w:val="24"/>
          <w:szCs w:val="24"/>
        </w:rPr>
        <w:t xml:space="preserve"> Юрия Георгиевича, </w:t>
      </w:r>
      <w:r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5120F2" w:rsidRPr="007C5D12" w:rsidP="005120F2" w14:paraId="15EC825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по ч. 1 ст. 15.33.2 КоАП РФ,</w:t>
      </w:r>
    </w:p>
    <w:p w:rsidR="00D57655" w:rsidRPr="007C5D12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3A7CD3" w:rsidRPr="007C5D12" w:rsidP="00273CE5" w14:paraId="2ABCF946" w14:textId="41C6F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Толовирко Ю.Г. </w:t>
      </w:r>
      <w:r w:rsidRPr="007C5D12" w:rsidR="00187F34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7C5D12">
        <w:rPr>
          <w:rFonts w:ascii="Times New Roman" w:hAnsi="Times New Roman"/>
          <w:sz w:val="24"/>
          <w:szCs w:val="24"/>
        </w:rPr>
        <w:t xml:space="preserve">генеральным директором Общества с ограниченной ответственностью «Юг-строй» </w:t>
      </w:r>
      <w:r>
        <w:rPr>
          <w:rFonts w:ascii="Times New Roman" w:hAnsi="Times New Roman"/>
          <w:bCs/>
          <w:sz w:val="24"/>
          <w:szCs w:val="24"/>
        </w:rPr>
        <w:t>«данные изъяты»</w:t>
      </w:r>
      <w:r w:rsidRPr="007C5D12" w:rsidR="00187F34"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Pr="007C5D12" w:rsidR="005F57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предоставил в установленный срок, а именно: не позднее </w:t>
      </w:r>
      <w:r w:rsidRPr="007C5D12" w:rsidR="00273CE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27</w:t>
      </w:r>
      <w:r w:rsidRPr="007C5D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C5D12" w:rsidR="00273CE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января</w:t>
      </w:r>
      <w:r w:rsidRPr="007C5D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2025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Отделение Фонда пенсионного и социального страхования РФ по Республике Крым сведения о страховом стаже за 2024 год по форме ЕФС-1 (раздел 1 подраздел 1.2). </w:t>
      </w:r>
    </w:p>
    <w:p w:rsidR="003A7CD3" w:rsidRPr="007C5D12" w:rsidP="00D65138" w14:paraId="23104E04" w14:textId="12975B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страховом стаже за 2024 год по </w:t>
      </w:r>
      <w:r w:rsidRPr="007C5D12">
        <w:rPr>
          <w:rFonts w:ascii="Times New Roman" w:hAnsi="Times New Roman"/>
          <w:sz w:val="24"/>
          <w:szCs w:val="24"/>
        </w:rPr>
        <w:t>«Юг-строй»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предоставлены в электронном виде по телекоммуникационным каналам связи </w:t>
      </w:r>
      <w:r w:rsidRPr="007C5D12" w:rsidR="00D65138">
        <w:rPr>
          <w:rFonts w:ascii="Times New Roman" w:eastAsia="Times New Roman" w:hAnsi="Times New Roman"/>
          <w:sz w:val="24"/>
          <w:szCs w:val="24"/>
          <w:lang w:eastAsia="ru-RU"/>
        </w:rPr>
        <w:t xml:space="preserve">на 1 застрахованное лицо предоставлены с нарушением срока предоставления -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03.02.2025.</w:t>
      </w:r>
    </w:p>
    <w:p w:rsidR="00EC1401" w:rsidRPr="007C5D12" w:rsidP="002A24AC" w14:paraId="3E01175E" w14:textId="1CE41A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5D12">
        <w:rPr>
          <w:rFonts w:ascii="Times New Roman" w:eastAsia="Times New Roman" w:hAnsi="Times New Roman"/>
          <w:sz w:val="24"/>
          <w:szCs w:val="24"/>
          <w:lang w:eastAsia="zh-CN"/>
        </w:rPr>
        <w:t xml:space="preserve">В суд </w:t>
      </w:r>
      <w:r w:rsidRPr="007C5D12" w:rsidR="002A24AC">
        <w:rPr>
          <w:rFonts w:ascii="Times New Roman" w:eastAsia="Times New Roman" w:hAnsi="Times New Roman"/>
          <w:sz w:val="24"/>
          <w:szCs w:val="24"/>
          <w:lang w:eastAsia="ru-RU"/>
        </w:rPr>
        <w:t xml:space="preserve">Толовирко Ю.Г. </w:t>
      </w:r>
      <w:r w:rsidRPr="007C5D12">
        <w:rPr>
          <w:rFonts w:ascii="Times New Roman" w:hAnsi="Times New Roman"/>
          <w:sz w:val="24"/>
          <w:szCs w:val="24"/>
        </w:rPr>
        <w:t>не явил</w:t>
      </w:r>
      <w:r w:rsidRPr="007C5D12" w:rsidR="002A24AC">
        <w:rPr>
          <w:rFonts w:ascii="Times New Roman" w:hAnsi="Times New Roman"/>
          <w:sz w:val="24"/>
          <w:szCs w:val="24"/>
        </w:rPr>
        <w:t>ся</w:t>
      </w:r>
      <w:r w:rsidRPr="007C5D12">
        <w:rPr>
          <w:rFonts w:ascii="Times New Roman" w:hAnsi="Times New Roman"/>
          <w:sz w:val="24"/>
          <w:szCs w:val="24"/>
        </w:rPr>
        <w:t>, о слушании дела извещал</w:t>
      </w:r>
      <w:r w:rsidRPr="007C5D12" w:rsidR="002A24AC">
        <w:rPr>
          <w:rFonts w:ascii="Times New Roman" w:hAnsi="Times New Roman"/>
          <w:sz w:val="24"/>
          <w:szCs w:val="24"/>
        </w:rPr>
        <w:t>ся</w:t>
      </w:r>
      <w:r w:rsidRPr="007C5D12">
        <w:rPr>
          <w:rFonts w:ascii="Times New Roman" w:hAnsi="Times New Roman"/>
          <w:sz w:val="24"/>
          <w:szCs w:val="24"/>
        </w:rPr>
        <w:t xml:space="preserve"> надлежащим образом, </w:t>
      </w:r>
      <w:r w:rsidRPr="007C5D12" w:rsidR="002A24AC">
        <w:rPr>
          <w:rFonts w:ascii="Times New Roman" w:hAnsi="Times New Roman"/>
          <w:sz w:val="24"/>
          <w:szCs w:val="24"/>
        </w:rPr>
        <w:t>причины неявки суду не известны.</w:t>
      </w:r>
    </w:p>
    <w:p w:rsidR="00EC1401" w:rsidRPr="007C5D12" w:rsidP="00EC1401" w14:paraId="4AEA435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5D12">
        <w:rPr>
          <w:rFonts w:ascii="Times New Roman" w:hAnsi="Times New Roman"/>
          <w:sz w:val="24"/>
          <w:szCs w:val="24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</w:t>
      </w:r>
      <w:r w:rsidRPr="007C5D12">
        <w:rPr>
          <w:rFonts w:ascii="Times New Roman" w:hAnsi="Times New Roman"/>
          <w:sz w:val="24"/>
          <w:szCs w:val="24"/>
        </w:rPr>
        <w:t>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</w:t>
      </w:r>
      <w:r w:rsidRPr="007C5D12">
        <w:rPr>
          <w:rFonts w:ascii="Times New Roman" w:hAnsi="Times New Roman"/>
          <w:sz w:val="24"/>
          <w:szCs w:val="24"/>
        </w:rPr>
        <w:t>и такое ходатайство оставлено без удовлетворения.</w:t>
      </w:r>
    </w:p>
    <w:p w:rsidR="00EC1401" w:rsidRPr="007C5D12" w:rsidP="00EC1401" w14:paraId="18266AC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5D12">
        <w:rPr>
          <w:rFonts w:ascii="Times New Roman" w:hAnsi="Times New Roman"/>
          <w:sz w:val="24"/>
          <w:szCs w:val="24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5120F2" w:rsidRPr="007C5D12" w:rsidP="002A24AC" w14:paraId="3D98E508" w14:textId="343120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считает достоверно установленным, что </w:t>
      </w:r>
      <w:r w:rsidRPr="007C5D12" w:rsidR="002A24AC">
        <w:rPr>
          <w:rFonts w:ascii="Times New Roman" w:eastAsia="Times New Roman" w:hAnsi="Times New Roman"/>
          <w:sz w:val="24"/>
          <w:szCs w:val="24"/>
          <w:lang w:eastAsia="ru-RU"/>
        </w:rPr>
        <w:t xml:space="preserve">Толовирко Ю.Г.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совершил правонарушение, предусмотренное ч. 1 ст. 15.33.2 КоАП РФ, а именно: непредставление в установленный законодательством Российской Федерации об индивидуальн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истемах обязательного пенсионного страхования и обязательного социального страхования.</w:t>
      </w:r>
    </w:p>
    <w:p w:rsidR="005120F2" w:rsidRPr="007C5D12" w:rsidP="002A24AC" w14:paraId="2D973A86" w14:textId="7E6BD7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7C5D12" w:rsidR="002A24AC">
        <w:rPr>
          <w:rFonts w:ascii="Times New Roman" w:eastAsia="Times New Roman" w:hAnsi="Times New Roman"/>
          <w:sz w:val="24"/>
          <w:szCs w:val="24"/>
          <w:lang w:eastAsia="ru-RU"/>
        </w:rPr>
        <w:t xml:space="preserve">Толовирко Ю.Г.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подтверждается:</w:t>
      </w:r>
    </w:p>
    <w:p w:rsidR="005120F2" w:rsidRPr="007C5D12" w:rsidP="002A24AC" w14:paraId="1DACFF9F" w14:textId="3B8726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протоколом № 091</w:t>
      </w:r>
      <w:r w:rsidRPr="007C5D12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7C5D12" w:rsidR="00EC1401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7C5D12" w:rsidR="00EC1401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7C5D12" w:rsidR="002A24AC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7C5D12" w:rsidR="00EC140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C5D12" w:rsidR="00EC1401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.2025 об административном правонарушении;</w:t>
      </w:r>
    </w:p>
    <w:p w:rsidR="005120F2" w:rsidRPr="007C5D12" w:rsidP="005120F2" w14:paraId="10D7418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- выпиской из Единого г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осударственного реестра юридических лиц;</w:t>
      </w:r>
    </w:p>
    <w:p w:rsidR="005120F2" w:rsidRPr="007C5D12" w:rsidP="005120F2" w14:paraId="2CFA2F9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- копией уведомления о регистрации юридического лица в территориальном органе ПФ РФ;</w:t>
      </w:r>
    </w:p>
    <w:p w:rsidR="005120F2" w:rsidRPr="007C5D12" w:rsidP="005120F2" w14:paraId="150163C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выпиской о предоставлении </w:t>
      </w:r>
      <w:r w:rsidRPr="007C5D12">
        <w:rPr>
          <w:rFonts w:ascii="Times New Roman" w:hAnsi="Times New Roman"/>
          <w:sz w:val="24"/>
          <w:szCs w:val="24"/>
        </w:rPr>
        <w:t>сведений индивидуального (персонифицированного) учета о работающих застрахованных лицах по форме ЕФС-1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, с указание даты отправки.</w:t>
      </w:r>
    </w:p>
    <w:p w:rsidR="005120F2" w:rsidRPr="007C5D12" w:rsidP="005120F2" w14:paraId="715D25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5120F2" w:rsidRPr="007C5D12" w:rsidP="005120F2" w14:paraId="1D81F942" w14:textId="3D4952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1 ст. 11 указанного Закона страхователи представляют предусмотренные пунктами 2 - 6 наст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оящей статьи сведения для индивидуального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и сборах</w:t>
      </w:r>
      <w:r w:rsidRPr="007C5D12" w:rsidR="002A2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4AC" w:rsidRPr="007C5D12" w:rsidP="002A24AC" w14:paraId="06852782" w14:textId="17EED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8 и 11 </w:t>
      </w:r>
      <w:r w:rsidRPr="007C5D12">
        <w:rPr>
          <w:rFonts w:ascii="Times New Roman" w:hAnsi="Times New Roman" w:eastAsiaTheme="minorHAnsi"/>
          <w:sz w:val="24"/>
          <w:szCs w:val="24"/>
        </w:rPr>
        <w:t xml:space="preserve">Федерального закона N 27-ФЗ от 01.04.1996 "Об индивидуальном (персонифицированном) учете в системе обязательного пенсионного страхования"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с 1 января 2023 года сведения для ведения индивидуального (персонифицированног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о) учета представляются страхователями в составе единой формы сведений, включающей, в том числе сведения с периодах работы (деятельности), включаемые в стаж для определения права на досрочное назначение пенсии или на повышение фиксированной выплаты к пенси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и (подраздел 1.2 раздела 1 формы ЕФС-1).</w:t>
      </w:r>
    </w:p>
    <w:p w:rsidR="00273CE5" w:rsidRPr="007C5D12" w:rsidP="00273CE5" w14:paraId="7BF31D29" w14:textId="77959E2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C5D12">
        <w:rPr>
          <w:rFonts w:ascii="Times New Roman" w:hAnsi="Times New Roman" w:eastAsiaTheme="minorHAnsi"/>
          <w:sz w:val="24"/>
          <w:szCs w:val="24"/>
        </w:rPr>
        <w:t>Согласно п.п. 3 п. 2 ст. 11 Федерального закона N 27-ФЗ от 01.04.1996 "Об индивидуальном (</w:t>
      </w:r>
      <w:r w:rsidRPr="007C5D12">
        <w:rPr>
          <w:rFonts w:asciiTheme="majorBidi" w:eastAsiaTheme="minorHAnsi" w:hAnsiTheme="majorBidi" w:cstheme="majorBidi"/>
          <w:sz w:val="24"/>
          <w:szCs w:val="24"/>
        </w:rPr>
        <w:t xml:space="preserve">персонифицированном) учете в системе обязательного пенсионного страхования" </w:t>
      </w:r>
      <w:r w:rsidRPr="007C5D12">
        <w:rPr>
          <w:rFonts w:asciiTheme="majorBidi" w:hAnsiTheme="majorBidi" w:cstheme="majorBidi"/>
          <w:sz w:val="24"/>
          <w:szCs w:val="24"/>
        </w:rPr>
        <w:t xml:space="preserve">страхователь представляет о каждом работающем у </w:t>
      </w:r>
      <w:r w:rsidRPr="007C5D12">
        <w:rPr>
          <w:rFonts w:asciiTheme="majorBidi" w:hAnsiTheme="majorBidi" w:cstheme="majorBidi"/>
          <w:sz w:val="24"/>
          <w:szCs w:val="24"/>
        </w:rPr>
        <w:t>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</w:t>
      </w:r>
      <w:r w:rsidRPr="007C5D12">
        <w:rPr>
          <w:rFonts w:asciiTheme="majorBidi" w:hAnsiTheme="majorBidi" w:cstheme="majorBidi"/>
          <w:sz w:val="24"/>
          <w:szCs w:val="24"/>
        </w:rPr>
        <w:t>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</w:t>
      </w:r>
      <w:r w:rsidRPr="007C5D12">
        <w:rPr>
          <w:rFonts w:asciiTheme="majorBidi" w:hAnsiTheme="majorBidi" w:cstheme="majorBidi"/>
          <w:sz w:val="24"/>
          <w:szCs w:val="24"/>
        </w:rPr>
        <w:t>а коллективной основе) следующие сведения  -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273CE5" w:rsidRPr="007C5D12" w:rsidP="00273CE5" w14:paraId="38B2A4BB" w14:textId="5EBA8F69">
      <w:pPr>
        <w:pStyle w:val="NormalWeb"/>
        <w:spacing w:before="168" w:beforeAutospacing="0" w:after="0" w:afterAutospacing="0" w:line="288" w:lineRule="atLeast"/>
        <w:ind w:firstLine="540"/>
        <w:jc w:val="both"/>
      </w:pPr>
      <w:r w:rsidRPr="007C5D12">
        <w:t xml:space="preserve">Сведения, </w:t>
      </w:r>
      <w:r w:rsidRPr="007C5D12">
        <w:t>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выполняли работу (осу</w:t>
      </w:r>
      <w:r w:rsidRPr="007C5D12">
        <w:t>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N 400-ФЗ "О страховых пенсиях" (подпункт 1 пункта 3 статьи 11).</w:t>
      </w:r>
    </w:p>
    <w:p w:rsidR="005120F2" w:rsidRPr="007C5D12" w:rsidP="005120F2" w14:paraId="3713E7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астью 1 статьи 15.33.2 Кодекса Российской Федерации об административных правонарушениях предусмотрена ответственность за непредставление</w:t>
      </w:r>
      <w:r w:rsidRPr="007C5D12">
        <w:rPr>
          <w:sz w:val="24"/>
          <w:szCs w:val="24"/>
        </w:rPr>
        <w:t xml:space="preserve">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в установленный законодательством Российской Федерации об индивидуальном (персонифицированном) учете в системах обязате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 частью 2 настоящей статьи.</w:t>
      </w:r>
    </w:p>
    <w:p w:rsidR="005120F2" w:rsidRPr="007C5D12" w:rsidP="002A24AC" w14:paraId="11B75E48" w14:textId="09BF82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 w:rsidRPr="007C5D12" w:rsidR="002A24AC">
        <w:rPr>
          <w:rFonts w:ascii="Times New Roman" w:eastAsia="Times New Roman" w:hAnsi="Times New Roman"/>
          <w:sz w:val="24"/>
          <w:szCs w:val="24"/>
          <w:lang w:eastAsia="ru-RU"/>
        </w:rPr>
        <w:t xml:space="preserve">Толовирко Ю.Г.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предусмотренного ч. 1 ст. 15.33.2 КоАП РФ.</w:t>
      </w:r>
    </w:p>
    <w:p w:rsidR="005120F2" w:rsidRPr="007C5D12" w:rsidP="005120F2" w14:paraId="42A8985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предусмотренных ст.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24.5 КоАП РФ, исключающих производство по делу, судом не установлено.</w:t>
      </w:r>
    </w:p>
    <w:p w:rsidR="005120F2" w:rsidRPr="007C5D12" w:rsidP="002A24AC" w14:paraId="58E8430D" w14:textId="76E3B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7C5D12" w:rsidR="002A24AC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20F2" w:rsidRPr="007C5D12" w:rsidP="005120F2" w14:paraId="61612B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отягчающие административную ответственность в соответствии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ст. 4.3 КоАП РФ – не установлено.</w:t>
      </w:r>
    </w:p>
    <w:p w:rsidR="005120F2" w:rsidRPr="007C5D12" w:rsidP="005120F2" w14:paraId="67D1AF2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C5D12">
        <w:rPr>
          <w:rFonts w:ascii="Times New Roman" w:hAnsi="Times New Roman"/>
          <w:sz w:val="24"/>
          <w:szCs w:val="24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</w:t>
      </w:r>
      <w:r w:rsidRPr="007C5D12">
        <w:rPr>
          <w:rFonts w:ascii="Times New Roman" w:hAnsi="Times New Roman"/>
          <w:sz w:val="24"/>
          <w:szCs w:val="24"/>
        </w:rPr>
        <w:t>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</w:t>
      </w:r>
      <w:r w:rsidRPr="007C5D12">
        <w:rPr>
          <w:rFonts w:ascii="Times New Roman" w:hAnsi="Times New Roman"/>
          <w:sz w:val="24"/>
          <w:szCs w:val="24"/>
        </w:rPr>
        <w:t>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</w:t>
      </w:r>
      <w:r w:rsidRPr="007C5D12">
        <w:rPr>
          <w:rFonts w:ascii="Times New Roman" w:hAnsi="Times New Roman"/>
          <w:sz w:val="24"/>
          <w:szCs w:val="24"/>
        </w:rPr>
        <w:t xml:space="preserve">. 1 ст. 15.33.2 КоАП РФ. </w:t>
      </w:r>
    </w:p>
    <w:p w:rsidR="005120F2" w:rsidRPr="007C5D12" w:rsidP="005120F2" w14:paraId="72390B3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29.10, 29.11 КоАП РФ, мировой судья,</w:t>
      </w:r>
    </w:p>
    <w:p w:rsidR="005120F2" w:rsidRPr="007C5D12" w:rsidP="005120F2" w14:paraId="1170F31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7C5D1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5120F2" w:rsidRPr="007C5D12" w:rsidP="002A24AC" w14:paraId="352B4BD2" w14:textId="684E5A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hAnsi="Times New Roman"/>
          <w:b/>
          <w:sz w:val="24"/>
          <w:szCs w:val="24"/>
        </w:rPr>
        <w:t>Толовирко Юрия Георгиевича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 виновным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ч. 1 ст. 15.33.2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еме в соответствии с законодательством Российской Федерации.</w:t>
      </w:r>
    </w:p>
    <w:p w:rsidR="005120F2" w:rsidRPr="007C5D12" w:rsidP="005120F2" w14:paraId="59087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5120F2" w:rsidRPr="007C5D12" w:rsidP="002A24AC" w14:paraId="34F73BBA" w14:textId="370111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Штраф подл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ежит уплате по следующим реквизитам: Получатель – УФК по Республике Крым (Отделение Фонда пенсионного и социального страхования Российской Федерации по Республике Крым), Банк получателя: Отделение Республика Крым Банка России//УФК по Республике Крым г. Сим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ферополь; БИК: 013510002; расчетный счет: 03100643000000017500; корреспондентский счет: 40102810645370000035;  номер казначейского счета: 03100643000000017500; ИНН: 7706808265; КПП: 910201001; ОКТМО: </w:t>
      </w:r>
      <w:r w:rsidRPr="007C5D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35639406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; КБК: 79711601230060000140; Н</w:t>
      </w:r>
      <w:r w:rsidRPr="007C5D12">
        <w:rPr>
          <w:rFonts w:ascii="Times New Roman" w:eastAsia="Times New Roman" w:hAnsi="Times New Roman"/>
          <w:iCs/>
          <w:sz w:val="24"/>
          <w:szCs w:val="24"/>
          <w:lang w:eastAsia="ru-RU"/>
        </w:rPr>
        <w:t>аименование платеж</w:t>
      </w:r>
      <w:r w:rsidRPr="007C5D12">
        <w:rPr>
          <w:rFonts w:ascii="Times New Roman" w:eastAsia="Times New Roman" w:hAnsi="Times New Roman"/>
          <w:iCs/>
          <w:sz w:val="24"/>
          <w:szCs w:val="24"/>
          <w:lang w:eastAsia="ru-RU"/>
        </w:rPr>
        <w:t>а: денежное взыскание (штрафы) по делу об административном правонарушении № 5-68-</w:t>
      </w:r>
      <w:r w:rsidRPr="007C5D12" w:rsidR="00E07512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212</w:t>
      </w:r>
      <w:r w:rsidRPr="007C5D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/2025; УИН: </w:t>
      </w:r>
      <w:r w:rsidRPr="007C5D12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797091000000000</w:t>
      </w:r>
      <w:r w:rsidRPr="007C5D12" w:rsidR="00EC1401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83</w:t>
      </w:r>
      <w:r w:rsidRPr="007C5D12" w:rsidR="002A24AC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478</w:t>
      </w:r>
      <w:r w:rsidRPr="007C5D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</w:p>
    <w:p w:rsidR="005120F2" w:rsidRPr="007C5D12" w:rsidP="005120F2" w14:paraId="0BBB1F32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68 Раздольненского судебного района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(Раздольненский муниципальный район) Республики Крым.</w:t>
      </w:r>
    </w:p>
    <w:p w:rsidR="005120F2" w:rsidRPr="007C5D12" w:rsidP="005120F2" w14:paraId="24A885B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C5D12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120F2" w:rsidRPr="007C5D12" w:rsidP="005120F2" w14:paraId="701EEB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</w:t>
      </w:r>
      <w:r w:rsidRPr="007C5D12">
        <w:rPr>
          <w:rFonts w:ascii="Times New Roman" w:eastAsia="Times New Roman" w:hAnsi="Times New Roman"/>
          <w:iCs/>
          <w:sz w:val="24"/>
          <w:szCs w:val="24"/>
          <w:lang w:eastAsia="ru-RU"/>
        </w:rPr>
        <w:t>ежит принудительному взысканию в соответствии с действующим законодательством РФ.</w:t>
      </w:r>
    </w:p>
    <w:p w:rsidR="005120F2" w:rsidRPr="007C5D12" w:rsidP="005120F2" w14:paraId="6D4784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D12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7C5D12" w:rsidRPr="007C5D12" w:rsidP="007C5D12" w14:paraId="777BFAFD" w14:textId="77777777">
      <w:pPr>
        <w:spacing w:after="160" w:line="256" w:lineRule="auto"/>
        <w:rPr>
          <w:sz w:val="24"/>
          <w:szCs w:val="24"/>
        </w:rPr>
      </w:pPr>
    </w:p>
    <w:p w:rsidR="007C5D12" w:rsidRPr="007C5D12" w:rsidP="007C5D12" w14:paraId="6A58AF5F" w14:textId="5A682EA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7C5D12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</w:t>
      </w:r>
      <w:r w:rsidRPr="007C5D12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7C5D12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5120F2" w:rsidRPr="00E37521" w:rsidP="005120F2" w14:paraId="57CD415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596" w:rsidRPr="00F93B69" w:rsidP="005120F2" w14:paraId="6E17D372" w14:textId="71CEA5D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30652"/>
    <w:rsid w:val="00140713"/>
    <w:rsid w:val="00145E8D"/>
    <w:rsid w:val="00163914"/>
    <w:rsid w:val="001639EE"/>
    <w:rsid w:val="0017052D"/>
    <w:rsid w:val="001769EC"/>
    <w:rsid w:val="00187F34"/>
    <w:rsid w:val="0019350B"/>
    <w:rsid w:val="001B3250"/>
    <w:rsid w:val="001C2FB9"/>
    <w:rsid w:val="001D5D79"/>
    <w:rsid w:val="001E3311"/>
    <w:rsid w:val="002178E5"/>
    <w:rsid w:val="002470D4"/>
    <w:rsid w:val="00251783"/>
    <w:rsid w:val="00264088"/>
    <w:rsid w:val="00273CE5"/>
    <w:rsid w:val="002A24AC"/>
    <w:rsid w:val="002A5596"/>
    <w:rsid w:val="00326346"/>
    <w:rsid w:val="003541CC"/>
    <w:rsid w:val="0037395C"/>
    <w:rsid w:val="00392755"/>
    <w:rsid w:val="003A69EB"/>
    <w:rsid w:val="003A7CD3"/>
    <w:rsid w:val="003B4D78"/>
    <w:rsid w:val="00406E58"/>
    <w:rsid w:val="00415FC5"/>
    <w:rsid w:val="00450301"/>
    <w:rsid w:val="004851E1"/>
    <w:rsid w:val="0048557B"/>
    <w:rsid w:val="00493C57"/>
    <w:rsid w:val="004A4502"/>
    <w:rsid w:val="004B2DC1"/>
    <w:rsid w:val="004C1C70"/>
    <w:rsid w:val="004E17DB"/>
    <w:rsid w:val="005120F2"/>
    <w:rsid w:val="00531B74"/>
    <w:rsid w:val="00535DB8"/>
    <w:rsid w:val="00541A2E"/>
    <w:rsid w:val="00551E94"/>
    <w:rsid w:val="00571732"/>
    <w:rsid w:val="00582B23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73456"/>
    <w:rsid w:val="00687EA2"/>
    <w:rsid w:val="006C141D"/>
    <w:rsid w:val="006C7CD2"/>
    <w:rsid w:val="006E5790"/>
    <w:rsid w:val="006F530A"/>
    <w:rsid w:val="006F7EA2"/>
    <w:rsid w:val="00713BFE"/>
    <w:rsid w:val="00713C9F"/>
    <w:rsid w:val="00717B60"/>
    <w:rsid w:val="00735790"/>
    <w:rsid w:val="00756D17"/>
    <w:rsid w:val="00767367"/>
    <w:rsid w:val="007716ED"/>
    <w:rsid w:val="00776D21"/>
    <w:rsid w:val="007C336C"/>
    <w:rsid w:val="007C5D12"/>
    <w:rsid w:val="007D7F8F"/>
    <w:rsid w:val="007E7302"/>
    <w:rsid w:val="007F2894"/>
    <w:rsid w:val="00867F57"/>
    <w:rsid w:val="00884C87"/>
    <w:rsid w:val="008E1D7D"/>
    <w:rsid w:val="008E3EB5"/>
    <w:rsid w:val="008F100B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F06D6"/>
    <w:rsid w:val="00A2362A"/>
    <w:rsid w:val="00A23D29"/>
    <w:rsid w:val="00A351B1"/>
    <w:rsid w:val="00A35DCD"/>
    <w:rsid w:val="00A536C7"/>
    <w:rsid w:val="00A55F27"/>
    <w:rsid w:val="00A8274B"/>
    <w:rsid w:val="00A93CB4"/>
    <w:rsid w:val="00AB5DB9"/>
    <w:rsid w:val="00AD08B2"/>
    <w:rsid w:val="00AE48CB"/>
    <w:rsid w:val="00AF52AD"/>
    <w:rsid w:val="00B01EA9"/>
    <w:rsid w:val="00B042FC"/>
    <w:rsid w:val="00B17A1C"/>
    <w:rsid w:val="00B64D2E"/>
    <w:rsid w:val="00B828A0"/>
    <w:rsid w:val="00B950AA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87CE3"/>
    <w:rsid w:val="00C975EF"/>
    <w:rsid w:val="00CB0457"/>
    <w:rsid w:val="00D04A35"/>
    <w:rsid w:val="00D32A72"/>
    <w:rsid w:val="00D557DF"/>
    <w:rsid w:val="00D57655"/>
    <w:rsid w:val="00D65138"/>
    <w:rsid w:val="00D833C9"/>
    <w:rsid w:val="00D927E3"/>
    <w:rsid w:val="00DA5F8D"/>
    <w:rsid w:val="00DB3A95"/>
    <w:rsid w:val="00DB3EB4"/>
    <w:rsid w:val="00DE4E9E"/>
    <w:rsid w:val="00E07512"/>
    <w:rsid w:val="00E17408"/>
    <w:rsid w:val="00E21975"/>
    <w:rsid w:val="00E22C02"/>
    <w:rsid w:val="00E37521"/>
    <w:rsid w:val="00E44241"/>
    <w:rsid w:val="00E77A8A"/>
    <w:rsid w:val="00EC1401"/>
    <w:rsid w:val="00EC4D2E"/>
    <w:rsid w:val="00EE462C"/>
    <w:rsid w:val="00F24828"/>
    <w:rsid w:val="00F65BAB"/>
    <w:rsid w:val="00F7257B"/>
    <w:rsid w:val="00F8342A"/>
    <w:rsid w:val="00F92C7F"/>
    <w:rsid w:val="00F93B69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DB245-40F4-46F1-B651-06CA253E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