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C033E4" w:rsidP="008C6E9C" w14:paraId="00555A1B" w14:textId="653C9E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C033E4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C033E4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C033E4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C033E4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C033E4" w:rsidR="00F15366">
        <w:rPr>
          <w:rFonts w:ascii="Times New Roman" w:eastAsia="Times New Roman" w:hAnsi="Times New Roman"/>
          <w:sz w:val="26"/>
          <w:szCs w:val="26"/>
          <w:lang w:val="uk-UA" w:eastAsia="ru-RU"/>
        </w:rPr>
        <w:t>1981</w:t>
      </w:r>
      <w:r w:rsidRPr="00C033E4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C033E4" w:rsidR="00F15366">
        <w:rPr>
          <w:rFonts w:ascii="Times New Roman" w:eastAsia="Times New Roman" w:hAnsi="Times New Roman"/>
          <w:sz w:val="26"/>
          <w:szCs w:val="26"/>
          <w:lang w:val="uk-UA" w:eastAsia="ru-RU"/>
        </w:rPr>
        <w:t>38</w:t>
      </w:r>
    </w:p>
    <w:p w:rsidR="00300EE1" w:rsidRPr="00C033E4" w:rsidP="008C6E9C" w14:paraId="5E3985AB" w14:textId="35A5C47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C033E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Pr="00C033E4" w:rsidR="00F15366">
        <w:rPr>
          <w:rFonts w:ascii="Times New Roman" w:eastAsia="Times New Roman" w:hAnsi="Times New Roman"/>
          <w:sz w:val="26"/>
          <w:szCs w:val="26"/>
          <w:lang w:val="uk-UA" w:eastAsia="ru-RU"/>
        </w:rPr>
        <w:t>355</w:t>
      </w:r>
      <w:r w:rsidRPr="00C033E4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C033E4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C033E4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C033E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C033E4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C033E4" w:rsidP="00D368AD" w14:paraId="443B8569" w14:textId="35F073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02 дека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Pr="00C033E4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C033E4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033E4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033E4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3E4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3E4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3E4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3E4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C033E4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C033E4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C033E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C033E4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033E4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C033E4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C033E4" w:rsidP="00D368AD" w14:paraId="56CAB532" w14:textId="55D4AC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A64143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изъяты»;</w:t>
      </w:r>
    </w:p>
    <w:p w:rsidR="00D57655" w:rsidRPr="00C033E4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C033E4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C033E4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C033E4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033E4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C033E4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AA1B20" w:rsidRPr="00AA1B20" w:rsidP="00AA1B20" w14:paraId="4AD04A30" w14:textId="3B67E5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C033E4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143F31">
        <w:rPr>
          <w:rFonts w:ascii="Times New Roman" w:eastAsia="Times New Roman" w:hAnsi="Times New Roman"/>
          <w:sz w:val="26"/>
          <w:szCs w:val="26"/>
          <w:lang w:eastAsia="ru-RU"/>
        </w:rPr>
        <w:t>но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Pr="00C033E4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C033E4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033E4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033E4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C033E4" w:rsidR="00143F31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C033E4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C033E4" w:rsidR="00B46CD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033E4" w:rsidR="00143F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033E4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C033E4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C033E4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C033E4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C033E4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C033E4" w:rsidR="00CB0D7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C033E4" w:rsidR="00CB0D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C033E4" w:rsidR="00CB0D7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C033E4" w:rsidR="00CB0D77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</w:t>
      </w:r>
      <w:r w:rsidRPr="00AA1B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1B20">
        <w:rPr>
          <w:rFonts w:ascii="Times New Roman" w:eastAsia="Times New Roman" w:hAnsi="Times New Roman"/>
          <w:sz w:val="26"/>
          <w:szCs w:val="26"/>
          <w:lang w:eastAsia="ru-RU"/>
        </w:rPr>
        <w:t xml:space="preserve">а в последующем решениям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 адресу: </w:t>
      </w:r>
      <w:r w:rsidR="00A64143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</w:t>
      </w:r>
      <w:r w:rsidR="00A6414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изъяты»</w:t>
      </w:r>
    </w:p>
    <w:p w:rsidR="00CB0D77" w:rsidRPr="00C033E4" w:rsidP="008C6E9C" w14:paraId="1EBD5FE5" w14:textId="1BCE23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B22AF" w:rsidRPr="00C033E4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C033E4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C033E4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C033E4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C033E4" w:rsidR="00217C74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C033E4" w:rsidR="003D1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033E4" w:rsidR="00217C74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C033E4"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C033E4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C033E4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C033E4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C033E4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C033E4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C033E4" w:rsidP="008C6E9C" w14:paraId="5B414D91" w14:textId="4DDF14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C033E4" w:rsidR="00D934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C033E4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C033E4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C033E4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4143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A6414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033E4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C033E4" w:rsidR="00143F31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C033E4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033E4" w:rsidR="00143F31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C033E4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033E4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C033E4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RPr="00C033E4" w:rsidP="00267279" w14:paraId="27154570" w14:textId="730604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C033E4" w:rsidR="00F15366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033E4" w:rsidR="0053488B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1C540C" w:rsidRPr="00C033E4" w:rsidP="008C6E9C" w14:paraId="136F3E79" w14:textId="65BA04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033E4" w:rsidR="0026727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рапорт</w:t>
      </w:r>
      <w:r w:rsidRPr="00C033E4" w:rsidR="0026727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C033E4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C033E4" w:rsidR="00FF05BE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C033E4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033E4" w:rsidR="0053488B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C033E4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C033E4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C033E4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RPr="00C033E4" w:rsidP="008C6E9C" w14:paraId="13479EFF" w14:textId="11C78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листа № 3 выданному Петрову А.Н.  ОМВД России по Первомайскому району от 11.08.2025;</w:t>
      </w:r>
    </w:p>
    <w:p w:rsidR="00267279" w:rsidRPr="00C033E4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C033E4" w:rsidP="00D05663" w14:paraId="4505F2B9" w14:textId="7D9075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220</w:t>
      </w:r>
      <w:r w:rsidRPr="00C033E4" w:rsidR="00C147C2">
        <w:rPr>
          <w:rFonts w:ascii="Times New Roman" w:eastAsia="Times New Roman" w:hAnsi="Times New Roman"/>
          <w:sz w:val="26"/>
          <w:szCs w:val="26"/>
          <w:lang w:eastAsia="ru-RU"/>
        </w:rPr>
        <w:t>/20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Pr="00C033E4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C033E4" w:rsidR="0053488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033E4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C033E4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15366" w:rsidRPr="00C033E4" w:rsidP="00F15366" w14:paraId="4A6988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- копией решения Раздольненского районного суда Республики Крым от 11.09.2025 по делу № 2а-554/2025 о продлении административных ограничений в отношении Петрова А.Н.;</w:t>
      </w:r>
    </w:p>
    <w:p w:rsidR="00D05663" w:rsidRPr="00C033E4" w:rsidP="00D05663" w14:paraId="56A7BD69" w14:textId="68860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C033E4" w:rsidR="0067740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C033E4" w:rsidR="00FF05BE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Петрова А.Н. по ч. 1 ст. 19.24 КоАП РФ</w:t>
      </w:r>
      <w:r w:rsidRPr="00C033E4" w:rsidR="0067740C">
        <w:rPr>
          <w:rFonts w:ascii="Times New Roman" w:eastAsia="Times New Roman" w:hAnsi="Times New Roman"/>
          <w:sz w:val="26"/>
          <w:szCs w:val="26"/>
          <w:lang w:eastAsia="ru-RU"/>
        </w:rPr>
        <w:t xml:space="preserve"> с отметкой о вступлении в законную силу;</w:t>
      </w:r>
    </w:p>
    <w:p w:rsidR="000438F9" w:rsidRPr="00C033E4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C033E4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C033E4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C033E4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C033E4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C033E4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C033E4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C033E4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C033E4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033E4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033E4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C033E4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C033E4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033E4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C033E4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FF05BE" w:rsidRPr="00C033E4" w:rsidP="00FF05BE" w14:paraId="15A7C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033E4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C033E4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C033E4">
        <w:rPr>
          <w:rFonts w:ascii="Times New Roman" w:eastAsia="Times New Roman" w:hAnsi="Times New Roman"/>
          <w:sz w:val="26"/>
          <w:szCs w:val="26"/>
          <w:lang w:eastAsia="zh-CN"/>
        </w:rPr>
        <w:t xml:space="preserve"> повторное совершение однородного административного правонарушения.</w:t>
      </w:r>
    </w:p>
    <w:p w:rsidR="00AD1F24" w:rsidRPr="00C033E4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033E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033E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C033E4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C033E4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C033E4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RPr="00C033E4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C033E4"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C033E4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C033E4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033E4"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 w:rsidRPr="00C033E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Pr="00C033E4"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C033E4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F05BE" w:rsidRPr="00C033E4" w:rsidP="00FF05BE" w14:paraId="4D5B5100" w14:textId="0C00BFD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C033E4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Pr="00C033E4" w:rsidR="00C033E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033E4" w:rsidR="00C033E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033E4" w:rsidR="00C033E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033E4" w:rsidR="00C033E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033E4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</w:t>
      </w:r>
      <w:r w:rsidRPr="00C033E4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A575BB" w:rsidRPr="00C21947" w:rsidP="00FF05BE" w14:paraId="576FE956" w14:textId="4FF405E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87F53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3F31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3488B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64143"/>
    <w:rsid w:val="00A71AB8"/>
    <w:rsid w:val="00A81EE5"/>
    <w:rsid w:val="00A85880"/>
    <w:rsid w:val="00A918D0"/>
    <w:rsid w:val="00A95F48"/>
    <w:rsid w:val="00AA1B20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33E4"/>
    <w:rsid w:val="00C04BED"/>
    <w:rsid w:val="00C147C2"/>
    <w:rsid w:val="00C17969"/>
    <w:rsid w:val="00C21947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366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05BE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